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437" w:rsidRPr="00844A92" w:rsidRDefault="00E60437">
      <w:pPr>
        <w:jc w:val="center"/>
        <w:rPr>
          <w:rFonts w:eastAsia="黑体" w:hint="eastAsia"/>
          <w:b/>
          <w:bCs/>
          <w:color w:val="FF0000"/>
        </w:rPr>
      </w:pPr>
      <w:bookmarkStart w:id="0" w:name="_GoBack"/>
      <w:bookmarkEnd w:id="0"/>
    </w:p>
    <w:p w:rsidR="009F1C67" w:rsidRPr="00586C65" w:rsidRDefault="009F1C67">
      <w:pPr>
        <w:jc w:val="center"/>
        <w:rPr>
          <w:rFonts w:eastAsia="黑体" w:hint="eastAsia"/>
          <w:b/>
          <w:bCs/>
          <w:sz w:val="36"/>
          <w:szCs w:val="36"/>
        </w:rPr>
      </w:pPr>
      <w:r w:rsidRPr="00586C65">
        <w:rPr>
          <w:rFonts w:eastAsia="黑体" w:hint="eastAsia"/>
          <w:b/>
          <w:bCs/>
          <w:sz w:val="36"/>
          <w:szCs w:val="36"/>
        </w:rPr>
        <w:t>《应用与环境生物学报》论文模板</w:t>
      </w:r>
      <w:r w:rsidR="007D4451">
        <w:rPr>
          <w:rFonts w:eastAsia="黑体" w:hint="eastAsia"/>
          <w:b/>
          <w:bCs/>
          <w:sz w:val="36"/>
          <w:szCs w:val="36"/>
        </w:rPr>
        <w:t>与说明</w:t>
      </w:r>
    </w:p>
    <w:p w:rsidR="00F237F0" w:rsidRPr="00844A92" w:rsidRDefault="00F237F0" w:rsidP="00F237F0">
      <w:pPr>
        <w:jc w:val="center"/>
        <w:rPr>
          <w:rFonts w:eastAsia="黑体" w:hint="eastAsia"/>
          <w:b/>
          <w:bCs/>
          <w:color w:val="FF0000"/>
        </w:rPr>
      </w:pPr>
    </w:p>
    <w:p w:rsidR="00853052" w:rsidRPr="00853052" w:rsidRDefault="00853052">
      <w:pPr>
        <w:rPr>
          <w:rFonts w:hint="eastAsia"/>
          <w:color w:val="1D27EF"/>
          <w:sz w:val="24"/>
        </w:rPr>
      </w:pPr>
      <w:r w:rsidRPr="00853052">
        <w:rPr>
          <w:rFonts w:hint="eastAsia"/>
          <w:b/>
          <w:color w:val="1D27EF"/>
          <w:sz w:val="24"/>
        </w:rPr>
        <w:t>作者须自行邀请科技英语专业人员或者英语为母语人士帮助修订全文的英文部分</w:t>
      </w:r>
      <w:r w:rsidRPr="00853052">
        <w:rPr>
          <w:rFonts w:hint="eastAsia"/>
          <w:color w:val="1D27EF"/>
          <w:sz w:val="24"/>
        </w:rPr>
        <w:t>，包括英文题目、摘要、关键词</w:t>
      </w:r>
      <w:r w:rsidR="003C1A8B" w:rsidRPr="003C1A8B">
        <w:rPr>
          <w:rFonts w:hint="eastAsia"/>
          <w:color w:val="1D27EF"/>
          <w:sz w:val="24"/>
        </w:rPr>
        <w:t>和图表英文</w:t>
      </w:r>
      <w:r w:rsidR="001132E8">
        <w:rPr>
          <w:rFonts w:hint="eastAsia"/>
          <w:color w:val="1D27EF"/>
          <w:sz w:val="24"/>
        </w:rPr>
        <w:t>及</w:t>
      </w:r>
      <w:r w:rsidR="003C1A8B" w:rsidRPr="003C1A8B">
        <w:rPr>
          <w:rFonts w:hint="eastAsia"/>
          <w:color w:val="1D27EF"/>
          <w:sz w:val="24"/>
        </w:rPr>
        <w:t>英文正文</w:t>
      </w:r>
      <w:r w:rsidRPr="00853052">
        <w:rPr>
          <w:rFonts w:hint="eastAsia"/>
          <w:color w:val="1D27EF"/>
          <w:sz w:val="24"/>
        </w:rPr>
        <w:t>等，务必保证</w:t>
      </w:r>
      <w:r w:rsidRPr="00621A08">
        <w:rPr>
          <w:rFonts w:hint="eastAsia"/>
          <w:color w:val="1D27EF"/>
          <w:sz w:val="24"/>
          <w:u w:val="single"/>
        </w:rPr>
        <w:t>英文表达正确流畅</w:t>
      </w:r>
      <w:r w:rsidRPr="00853052">
        <w:rPr>
          <w:rFonts w:hint="eastAsia"/>
          <w:color w:val="1D27EF"/>
          <w:sz w:val="24"/>
        </w:rPr>
        <w:t>。</w:t>
      </w:r>
    </w:p>
    <w:p w:rsidR="001132E8" w:rsidRDefault="001132E8" w:rsidP="001132E8">
      <w:pPr>
        <w:rPr>
          <w:rFonts w:hint="eastAsia"/>
          <w:color w:val="1D27EF"/>
          <w:sz w:val="24"/>
        </w:rPr>
      </w:pPr>
    </w:p>
    <w:p w:rsidR="002C21F8" w:rsidRDefault="002C21F8" w:rsidP="002C21F8">
      <w:pPr>
        <w:rPr>
          <w:rFonts w:hint="eastAsia"/>
          <w:color w:val="1D27EF"/>
          <w:sz w:val="24"/>
        </w:rPr>
      </w:pPr>
      <w:r w:rsidRPr="00EF2DF2">
        <w:rPr>
          <w:rFonts w:hint="eastAsia"/>
          <w:b/>
          <w:color w:val="FF0000"/>
          <w:sz w:val="24"/>
        </w:rPr>
        <w:t>拉丁学名的</w:t>
      </w:r>
      <w:r w:rsidRPr="00AE3480">
        <w:rPr>
          <w:rFonts w:hint="eastAsia"/>
          <w:b/>
          <w:color w:val="FF0000"/>
          <w:sz w:val="24"/>
          <w:u w:val="single"/>
        </w:rPr>
        <w:t>属名及以下的种名、变种名</w:t>
      </w:r>
      <w:r w:rsidR="00892432" w:rsidRPr="00EF2DF2">
        <w:rPr>
          <w:rFonts w:hint="eastAsia"/>
          <w:b/>
          <w:color w:val="FF0000"/>
          <w:sz w:val="24"/>
        </w:rPr>
        <w:t>须</w:t>
      </w:r>
      <w:r w:rsidRPr="00EF2DF2">
        <w:rPr>
          <w:rFonts w:hint="eastAsia"/>
          <w:b/>
          <w:color w:val="FF0000"/>
          <w:sz w:val="24"/>
        </w:rPr>
        <w:t>斜体</w:t>
      </w:r>
      <w:r w:rsidR="00822DF9" w:rsidRPr="008D07B9">
        <w:rPr>
          <w:rFonts w:hint="eastAsia"/>
          <w:b/>
          <w:color w:val="FF0000"/>
          <w:sz w:val="24"/>
        </w:rPr>
        <w:t>（在全文文字、图表、文献中都如此</w:t>
      </w:r>
      <w:r w:rsidR="00AA09FB">
        <w:rPr>
          <w:rFonts w:hint="eastAsia"/>
          <w:b/>
          <w:color w:val="FF0000"/>
          <w:sz w:val="24"/>
        </w:rPr>
        <w:t>；品种名放入单引号内</w:t>
      </w:r>
      <w:r w:rsidR="00822DF9" w:rsidRPr="008D07B9">
        <w:rPr>
          <w:rFonts w:hint="eastAsia"/>
          <w:b/>
          <w:color w:val="FF0000"/>
          <w:sz w:val="24"/>
        </w:rPr>
        <w:t>）</w:t>
      </w:r>
      <w:r w:rsidRPr="00000779">
        <w:rPr>
          <w:rFonts w:hint="eastAsia"/>
          <w:color w:val="1D27EF"/>
          <w:sz w:val="24"/>
        </w:rPr>
        <w:t>，</w:t>
      </w:r>
      <w:r w:rsidRPr="00FB154D">
        <w:rPr>
          <w:rFonts w:hint="eastAsia"/>
          <w:color w:val="1D27EF"/>
          <w:sz w:val="24"/>
          <w:u w:val="single"/>
        </w:rPr>
        <w:t>属名首字母大写，</w:t>
      </w:r>
      <w:r w:rsidRPr="00621A08">
        <w:rPr>
          <w:rFonts w:hint="eastAsia"/>
          <w:color w:val="1D27EF"/>
          <w:sz w:val="24"/>
          <w:u w:val="single"/>
        </w:rPr>
        <w:t>属以上（不含属）的拉丁名、定名人、“</w:t>
      </w:r>
      <w:r w:rsidRPr="00621A08">
        <w:rPr>
          <w:rFonts w:hint="eastAsia"/>
          <w:color w:val="1D27EF"/>
          <w:sz w:val="24"/>
          <w:u w:val="single"/>
        </w:rPr>
        <w:t>var.</w:t>
      </w:r>
      <w:r w:rsidRPr="00621A08">
        <w:rPr>
          <w:rFonts w:hint="eastAsia"/>
          <w:color w:val="1D27EF"/>
          <w:sz w:val="24"/>
          <w:u w:val="single"/>
        </w:rPr>
        <w:t>”、“</w:t>
      </w:r>
      <w:r w:rsidRPr="00621A08">
        <w:rPr>
          <w:rFonts w:hint="eastAsia"/>
          <w:color w:val="1D27EF"/>
          <w:sz w:val="24"/>
          <w:u w:val="single"/>
        </w:rPr>
        <w:t>sp.</w:t>
      </w:r>
      <w:r w:rsidRPr="00621A08">
        <w:rPr>
          <w:rFonts w:hint="eastAsia"/>
          <w:color w:val="1D27EF"/>
          <w:sz w:val="24"/>
          <w:u w:val="single"/>
        </w:rPr>
        <w:t>”、“</w:t>
      </w:r>
      <w:r w:rsidRPr="00621A08">
        <w:rPr>
          <w:rFonts w:hint="eastAsia"/>
          <w:color w:val="1D27EF"/>
          <w:sz w:val="24"/>
          <w:u w:val="single"/>
        </w:rPr>
        <w:t>ssp.</w:t>
      </w:r>
      <w:r w:rsidRPr="00621A08">
        <w:rPr>
          <w:rFonts w:hint="eastAsia"/>
          <w:color w:val="1D27EF"/>
          <w:sz w:val="24"/>
          <w:u w:val="single"/>
        </w:rPr>
        <w:t>”、“</w:t>
      </w:r>
      <w:r w:rsidRPr="00621A08">
        <w:rPr>
          <w:rFonts w:hint="eastAsia"/>
          <w:color w:val="1D27EF"/>
          <w:sz w:val="24"/>
          <w:u w:val="single"/>
        </w:rPr>
        <w:t>spp.</w:t>
      </w:r>
      <w:r w:rsidRPr="00621A08">
        <w:rPr>
          <w:rFonts w:hint="eastAsia"/>
          <w:color w:val="1D27EF"/>
          <w:sz w:val="24"/>
          <w:u w:val="single"/>
        </w:rPr>
        <w:t>”等用正体</w:t>
      </w:r>
      <w:r w:rsidRPr="00A14ECF">
        <w:rPr>
          <w:rFonts w:hint="eastAsia"/>
          <w:color w:val="1D27EF"/>
          <w:sz w:val="24"/>
        </w:rPr>
        <w:t>；拉丁学名第一次出现时用全称，</w:t>
      </w:r>
      <w:r w:rsidR="00131AB9" w:rsidRPr="00131AB9">
        <w:rPr>
          <w:rFonts w:hint="eastAsia"/>
          <w:color w:val="1D27EF"/>
          <w:sz w:val="24"/>
          <w:u w:val="single"/>
        </w:rPr>
        <w:t>如不混淆</w:t>
      </w:r>
      <w:r w:rsidRPr="00131AB9">
        <w:rPr>
          <w:rFonts w:hint="eastAsia"/>
          <w:color w:val="1D27EF"/>
          <w:sz w:val="24"/>
          <w:u w:val="single"/>
        </w:rPr>
        <w:t>以后使用</w:t>
      </w:r>
      <w:r w:rsidR="00131AB9" w:rsidRPr="00131AB9">
        <w:rPr>
          <w:rFonts w:hint="eastAsia"/>
          <w:color w:val="1D27EF"/>
          <w:sz w:val="24"/>
          <w:u w:val="single"/>
        </w:rPr>
        <w:t>属名</w:t>
      </w:r>
      <w:r w:rsidRPr="00131AB9">
        <w:rPr>
          <w:rFonts w:hint="eastAsia"/>
          <w:color w:val="1D27EF"/>
          <w:sz w:val="24"/>
          <w:u w:val="single"/>
        </w:rPr>
        <w:t>可简写为首字母加点</w:t>
      </w:r>
      <w:r>
        <w:rPr>
          <w:rFonts w:hint="eastAsia"/>
          <w:color w:val="1D27EF"/>
          <w:sz w:val="24"/>
        </w:rPr>
        <w:t>（中文摘要、英文摘要、正文、每个图、每个表分开考虑）</w:t>
      </w:r>
      <w:r w:rsidRPr="00A14ECF">
        <w:rPr>
          <w:rFonts w:hint="eastAsia"/>
          <w:color w:val="1D27EF"/>
          <w:sz w:val="24"/>
        </w:rPr>
        <w:t>。</w:t>
      </w:r>
    </w:p>
    <w:p w:rsidR="00D7761F" w:rsidRDefault="00D7761F" w:rsidP="002C21F8">
      <w:pPr>
        <w:rPr>
          <w:rFonts w:hint="eastAsia"/>
          <w:color w:val="1D27EF"/>
          <w:sz w:val="24"/>
        </w:rPr>
      </w:pPr>
    </w:p>
    <w:p w:rsidR="00D7761F" w:rsidRDefault="00680185" w:rsidP="00680185">
      <w:pPr>
        <w:rPr>
          <w:rFonts w:hint="eastAsia"/>
          <w:color w:val="1D27EF"/>
          <w:sz w:val="24"/>
        </w:rPr>
      </w:pPr>
      <w:r w:rsidRPr="00EF2DF2">
        <w:rPr>
          <w:rFonts w:hint="eastAsia"/>
          <w:b/>
          <w:color w:val="FF0000"/>
          <w:sz w:val="24"/>
        </w:rPr>
        <w:t>符号使用及其上下标、正斜体形式</w:t>
      </w:r>
      <w:r w:rsidR="00B64935" w:rsidRPr="00EF2DF2">
        <w:rPr>
          <w:rFonts w:hint="eastAsia"/>
          <w:b/>
          <w:color w:val="FF0000"/>
          <w:sz w:val="24"/>
        </w:rPr>
        <w:t>须</w:t>
      </w:r>
      <w:r w:rsidRPr="00EF2DF2">
        <w:rPr>
          <w:rFonts w:hint="eastAsia"/>
          <w:b/>
          <w:color w:val="FF0000"/>
          <w:sz w:val="24"/>
        </w:rPr>
        <w:t>准确</w:t>
      </w:r>
      <w:r w:rsidR="008D07B9">
        <w:rPr>
          <w:rFonts w:hint="eastAsia"/>
          <w:b/>
          <w:color w:val="FF0000"/>
          <w:sz w:val="24"/>
        </w:rPr>
        <w:t>（</w:t>
      </w:r>
      <w:r w:rsidRPr="008D07B9">
        <w:rPr>
          <w:rFonts w:hint="eastAsia"/>
          <w:b/>
          <w:color w:val="FF0000"/>
          <w:sz w:val="24"/>
        </w:rPr>
        <w:t>在全文</w:t>
      </w:r>
      <w:r w:rsidR="00822DF9" w:rsidRPr="008D07B9">
        <w:rPr>
          <w:rFonts w:hint="eastAsia"/>
          <w:b/>
          <w:color w:val="FF0000"/>
          <w:sz w:val="24"/>
        </w:rPr>
        <w:t>文字、</w:t>
      </w:r>
      <w:r w:rsidRPr="008D07B9">
        <w:rPr>
          <w:rFonts w:hint="eastAsia"/>
          <w:b/>
          <w:color w:val="FF0000"/>
          <w:sz w:val="24"/>
        </w:rPr>
        <w:t>图表</w:t>
      </w:r>
      <w:r w:rsidR="00822DF9" w:rsidRPr="008D07B9">
        <w:rPr>
          <w:rFonts w:hint="eastAsia"/>
          <w:b/>
          <w:color w:val="FF0000"/>
          <w:sz w:val="24"/>
        </w:rPr>
        <w:t>、公式</w:t>
      </w:r>
      <w:r w:rsidR="008D07B9">
        <w:rPr>
          <w:rFonts w:hint="eastAsia"/>
          <w:b/>
          <w:color w:val="FF0000"/>
          <w:sz w:val="24"/>
        </w:rPr>
        <w:t>、文献</w:t>
      </w:r>
      <w:r w:rsidRPr="008D07B9">
        <w:rPr>
          <w:rFonts w:hint="eastAsia"/>
          <w:b/>
          <w:color w:val="FF0000"/>
          <w:sz w:val="24"/>
        </w:rPr>
        <w:t>中都统一</w:t>
      </w:r>
      <w:r w:rsidR="008D07B9">
        <w:rPr>
          <w:rFonts w:hint="eastAsia"/>
          <w:b/>
          <w:color w:val="FF0000"/>
          <w:sz w:val="24"/>
        </w:rPr>
        <w:t>）</w:t>
      </w:r>
      <w:r>
        <w:rPr>
          <w:rFonts w:hint="eastAsia"/>
          <w:color w:val="1D27EF"/>
          <w:sz w:val="24"/>
        </w:rPr>
        <w:t>。</w:t>
      </w:r>
    </w:p>
    <w:p w:rsidR="00560BE3" w:rsidRPr="00A941B9" w:rsidRDefault="00680185" w:rsidP="00680185">
      <w:pPr>
        <w:rPr>
          <w:rFonts w:hint="eastAsia"/>
          <w:color w:val="1D27EF"/>
          <w:sz w:val="24"/>
          <w:u w:val="single"/>
        </w:rPr>
      </w:pPr>
      <w:r w:rsidRPr="00A941B9">
        <w:rPr>
          <w:rFonts w:hint="eastAsia"/>
          <w:color w:val="1D27EF"/>
          <w:sz w:val="24"/>
          <w:u w:val="single"/>
        </w:rPr>
        <w:t>基因名斜体</w:t>
      </w:r>
      <w:r w:rsidR="00A14ECF" w:rsidRPr="00A941B9">
        <w:rPr>
          <w:rFonts w:hint="eastAsia"/>
          <w:color w:val="1D27EF"/>
          <w:sz w:val="24"/>
          <w:u w:val="single"/>
        </w:rPr>
        <w:t>。</w:t>
      </w:r>
      <w:r w:rsidRPr="00A941B9">
        <w:rPr>
          <w:rFonts w:hint="eastAsia"/>
          <w:color w:val="1D27EF"/>
          <w:sz w:val="24"/>
          <w:u w:val="single"/>
        </w:rPr>
        <w:t>限制性酶前</w:t>
      </w:r>
      <w:r w:rsidRPr="00A941B9">
        <w:rPr>
          <w:rFonts w:hint="eastAsia"/>
          <w:color w:val="1D27EF"/>
          <w:sz w:val="24"/>
          <w:u w:val="single"/>
        </w:rPr>
        <w:t>3</w:t>
      </w:r>
      <w:r w:rsidRPr="00A941B9">
        <w:rPr>
          <w:rFonts w:hint="eastAsia"/>
          <w:color w:val="1D27EF"/>
          <w:sz w:val="24"/>
          <w:u w:val="single"/>
        </w:rPr>
        <w:t>个字母斜体。</w:t>
      </w:r>
      <w:r w:rsidR="00A14ECF" w:rsidRPr="00A941B9">
        <w:rPr>
          <w:rFonts w:hint="eastAsia"/>
          <w:color w:val="1D27EF"/>
          <w:sz w:val="24"/>
          <w:u w:val="single"/>
        </w:rPr>
        <w:t>表示物质构型、构象、旋光性、取代基位置的字母用斜体。</w:t>
      </w:r>
    </w:p>
    <w:p w:rsidR="00680185" w:rsidRPr="00D47C50" w:rsidRDefault="00D47C50" w:rsidP="00680185">
      <w:pPr>
        <w:rPr>
          <w:rFonts w:hint="eastAsia"/>
          <w:color w:val="1D27EF"/>
          <w:sz w:val="24"/>
        </w:rPr>
      </w:pPr>
      <w:r w:rsidRPr="00D47C50">
        <w:rPr>
          <w:rFonts w:hint="eastAsia"/>
          <w:color w:val="1D27EF"/>
          <w:sz w:val="24"/>
        </w:rPr>
        <w:t>依照《</w:t>
      </w:r>
      <w:r w:rsidRPr="00D47C50">
        <w:rPr>
          <w:rFonts w:hint="eastAsia"/>
          <w:color w:val="1D27EF"/>
          <w:sz w:val="24"/>
        </w:rPr>
        <w:t>GB 3100-3102</w:t>
      </w:r>
      <w:r w:rsidRPr="00D47C50">
        <w:rPr>
          <w:rFonts w:hint="eastAsia"/>
          <w:color w:val="1D27EF"/>
          <w:sz w:val="24"/>
        </w:rPr>
        <w:t>—</w:t>
      </w:r>
      <w:r w:rsidRPr="00D47C50">
        <w:rPr>
          <w:rFonts w:hint="eastAsia"/>
          <w:color w:val="1D27EF"/>
          <w:sz w:val="24"/>
        </w:rPr>
        <w:t xml:space="preserve">93 </w:t>
      </w:r>
      <w:r w:rsidRPr="00D47C50">
        <w:rPr>
          <w:rFonts w:hint="eastAsia"/>
          <w:color w:val="1D27EF"/>
          <w:sz w:val="24"/>
        </w:rPr>
        <w:t>量与单位》使用计量单位名称和符号。</w:t>
      </w:r>
      <w:r w:rsidR="00CF3A59" w:rsidRPr="00A941B9">
        <w:rPr>
          <w:rFonts w:hint="eastAsia"/>
          <w:color w:val="1D27EF"/>
          <w:sz w:val="24"/>
          <w:u w:val="single"/>
        </w:rPr>
        <w:t>量符号斜体</w:t>
      </w:r>
      <w:r w:rsidR="00CF3A59">
        <w:rPr>
          <w:rFonts w:hint="eastAsia"/>
          <w:color w:val="1D27EF"/>
          <w:sz w:val="24"/>
        </w:rPr>
        <w:t>，单位符号正体。</w:t>
      </w:r>
    </w:p>
    <w:p w:rsidR="00970B36" w:rsidRDefault="00970B36" w:rsidP="00000779">
      <w:pPr>
        <w:rPr>
          <w:rFonts w:hint="eastAsia"/>
          <w:b/>
          <w:bCs/>
          <w:color w:val="1D27EF"/>
          <w:sz w:val="24"/>
        </w:rPr>
      </w:pPr>
    </w:p>
    <w:p w:rsidR="00186E84" w:rsidRDefault="00186E84" w:rsidP="00186E84">
      <w:pPr>
        <w:rPr>
          <w:rFonts w:hint="eastAsia"/>
          <w:color w:val="1D27EF"/>
          <w:spacing w:val="-6"/>
          <w:sz w:val="24"/>
        </w:rPr>
      </w:pPr>
      <w:r w:rsidRPr="00EF2DF2">
        <w:rPr>
          <w:rFonts w:hint="eastAsia"/>
          <w:b/>
          <w:bCs/>
          <w:color w:val="FF0000"/>
          <w:sz w:val="24"/>
        </w:rPr>
        <w:t>数值与单位符号</w:t>
      </w:r>
      <w:r w:rsidR="00892432" w:rsidRPr="00EF2DF2">
        <w:rPr>
          <w:rFonts w:hint="eastAsia"/>
          <w:b/>
          <w:bCs/>
          <w:color w:val="FF0000"/>
          <w:sz w:val="24"/>
        </w:rPr>
        <w:t>（包括“℃”）</w:t>
      </w:r>
      <w:r w:rsidRPr="00EF2DF2">
        <w:rPr>
          <w:rFonts w:hint="eastAsia"/>
          <w:b/>
          <w:bCs/>
          <w:color w:val="FF0000"/>
          <w:sz w:val="24"/>
        </w:rPr>
        <w:t>间</w:t>
      </w:r>
      <w:r w:rsidR="00B64935" w:rsidRPr="00EF2DF2">
        <w:rPr>
          <w:rFonts w:hint="eastAsia"/>
          <w:b/>
          <w:bCs/>
          <w:color w:val="FF0000"/>
          <w:sz w:val="24"/>
        </w:rPr>
        <w:t>须</w:t>
      </w:r>
      <w:r w:rsidRPr="00EF2DF2">
        <w:rPr>
          <w:rFonts w:hint="eastAsia"/>
          <w:b/>
          <w:bCs/>
          <w:color w:val="FF0000"/>
          <w:sz w:val="24"/>
        </w:rPr>
        <w:t>空</w:t>
      </w:r>
      <w:r w:rsidRPr="00EF2DF2">
        <w:rPr>
          <w:rFonts w:hint="eastAsia"/>
          <w:b/>
          <w:bCs/>
          <w:color w:val="FF0000"/>
          <w:sz w:val="24"/>
        </w:rPr>
        <w:t>1</w:t>
      </w:r>
      <w:r w:rsidRPr="00EF2DF2">
        <w:rPr>
          <w:rFonts w:hint="eastAsia"/>
          <w:b/>
          <w:bCs/>
          <w:color w:val="FF0000"/>
          <w:sz w:val="24"/>
        </w:rPr>
        <w:t>格</w:t>
      </w:r>
      <w:r w:rsidR="00AE3480">
        <w:rPr>
          <w:rFonts w:hint="eastAsia"/>
          <w:b/>
          <w:bCs/>
          <w:color w:val="FF0000"/>
          <w:sz w:val="24"/>
        </w:rPr>
        <w:t>（</w:t>
      </w:r>
      <w:r w:rsidR="00AE3480" w:rsidRPr="00AE3480">
        <w:rPr>
          <w:rFonts w:hint="eastAsia"/>
          <w:b/>
          <w:color w:val="FF0000"/>
          <w:spacing w:val="-6"/>
          <w:sz w:val="24"/>
        </w:rPr>
        <w:t>文、图、表中都如此</w:t>
      </w:r>
      <w:r w:rsidR="00AE3480">
        <w:rPr>
          <w:rFonts w:hint="eastAsia"/>
          <w:b/>
          <w:bCs/>
          <w:color w:val="FF0000"/>
          <w:sz w:val="24"/>
        </w:rPr>
        <w:t>）</w:t>
      </w:r>
      <w:r w:rsidRPr="009A5BAD">
        <w:rPr>
          <w:rFonts w:hint="eastAsia"/>
          <w:b/>
          <w:color w:val="1D27EF"/>
          <w:sz w:val="24"/>
        </w:rPr>
        <w:t>，</w:t>
      </w:r>
      <w:r w:rsidRPr="008C1AAA">
        <w:rPr>
          <w:rFonts w:hint="eastAsia"/>
          <w:color w:val="1D27EF"/>
          <w:sz w:val="24"/>
        </w:rPr>
        <w:t>但</w:t>
      </w:r>
      <w:r w:rsidRPr="00621A08">
        <w:rPr>
          <w:rFonts w:hint="eastAsia"/>
          <w:color w:val="1D27EF"/>
          <w:sz w:val="24"/>
          <w:u w:val="single"/>
        </w:rPr>
        <w:t>与“</w:t>
      </w:r>
      <w:r w:rsidRPr="00621A08">
        <w:rPr>
          <w:rFonts w:hint="eastAsia"/>
          <w:color w:val="1D27EF"/>
          <w:sz w:val="24"/>
          <w:u w:val="single"/>
        </w:rPr>
        <w:t>%</w:t>
      </w:r>
      <w:r w:rsidRPr="00621A08">
        <w:rPr>
          <w:rFonts w:hint="eastAsia"/>
          <w:color w:val="1D27EF"/>
          <w:sz w:val="24"/>
          <w:u w:val="single"/>
        </w:rPr>
        <w:t>”、“′”、“″”、“°”间</w:t>
      </w:r>
      <w:r w:rsidR="00AE3480" w:rsidRPr="00621A08">
        <w:rPr>
          <w:rFonts w:hint="eastAsia"/>
          <w:color w:val="1D27EF"/>
          <w:sz w:val="24"/>
          <w:u w:val="single"/>
        </w:rPr>
        <w:t>都</w:t>
      </w:r>
      <w:r w:rsidRPr="00621A08">
        <w:rPr>
          <w:rFonts w:hint="eastAsia"/>
          <w:color w:val="1D27EF"/>
          <w:sz w:val="24"/>
          <w:u w:val="single"/>
        </w:rPr>
        <w:t>不空格</w:t>
      </w:r>
      <w:r w:rsidRPr="00D30413">
        <w:rPr>
          <w:rFonts w:hint="eastAsia"/>
          <w:color w:val="1D27EF"/>
          <w:spacing w:val="-6"/>
          <w:sz w:val="24"/>
        </w:rPr>
        <w:t>。</w:t>
      </w:r>
    </w:p>
    <w:p w:rsidR="00186E84" w:rsidRDefault="00186E84" w:rsidP="00186E84">
      <w:pPr>
        <w:rPr>
          <w:rFonts w:hint="eastAsia"/>
          <w:color w:val="1D27EF"/>
          <w:sz w:val="24"/>
        </w:rPr>
      </w:pPr>
      <w:r w:rsidRPr="00D30413">
        <w:rPr>
          <w:rFonts w:hint="eastAsia"/>
          <w:color w:val="1D27EF"/>
          <w:spacing w:val="-6"/>
          <w:sz w:val="24"/>
        </w:rPr>
        <w:t>小数点前或后超过</w:t>
      </w:r>
      <w:r w:rsidRPr="00D30413">
        <w:rPr>
          <w:rFonts w:hint="eastAsia"/>
          <w:color w:val="1D27EF"/>
          <w:spacing w:val="-6"/>
          <w:sz w:val="24"/>
        </w:rPr>
        <w:t>3</w:t>
      </w:r>
      <w:r w:rsidRPr="00D30413">
        <w:rPr>
          <w:rFonts w:hint="eastAsia"/>
          <w:color w:val="1D27EF"/>
          <w:spacing w:val="-6"/>
          <w:sz w:val="24"/>
        </w:rPr>
        <w:t>位数字的数值以小数点为中心</w:t>
      </w:r>
      <w:r w:rsidRPr="00D30413">
        <w:rPr>
          <w:rFonts w:hint="eastAsia"/>
          <w:color w:val="1D27EF"/>
          <w:spacing w:val="-6"/>
          <w:sz w:val="24"/>
        </w:rPr>
        <w:t>3</w:t>
      </w:r>
      <w:r w:rsidRPr="00D30413">
        <w:rPr>
          <w:rFonts w:hint="eastAsia"/>
          <w:color w:val="1D27EF"/>
          <w:spacing w:val="-6"/>
          <w:sz w:val="24"/>
        </w:rPr>
        <w:t>位一空，如</w:t>
      </w:r>
      <w:r w:rsidRPr="00D30413">
        <w:rPr>
          <w:rFonts w:hint="eastAsia"/>
          <w:color w:val="1D27EF"/>
          <w:spacing w:val="-6"/>
          <w:sz w:val="24"/>
        </w:rPr>
        <w:t>1 234.567 8</w:t>
      </w:r>
      <w:r w:rsidRPr="00D30413">
        <w:rPr>
          <w:rFonts w:hint="eastAsia"/>
          <w:color w:val="1D27EF"/>
          <w:spacing w:val="-6"/>
          <w:sz w:val="24"/>
        </w:rPr>
        <w:t>，</w:t>
      </w:r>
      <w:r w:rsidRPr="00D30413">
        <w:rPr>
          <w:rFonts w:hint="eastAsia"/>
          <w:color w:val="1D27EF"/>
          <w:sz w:val="24"/>
        </w:rPr>
        <w:t>但在图、表、公式中不空格。</w:t>
      </w:r>
    </w:p>
    <w:p w:rsidR="007A7717" w:rsidRDefault="007A7717" w:rsidP="00186E84">
      <w:pPr>
        <w:rPr>
          <w:rFonts w:hint="eastAsia"/>
          <w:color w:val="1D27EF"/>
          <w:sz w:val="24"/>
        </w:rPr>
      </w:pPr>
    </w:p>
    <w:p w:rsidR="007A7717" w:rsidRDefault="007A7717" w:rsidP="007A7717">
      <w:pPr>
        <w:rPr>
          <w:rFonts w:hint="eastAsia"/>
          <w:color w:val="1D27EF"/>
          <w:sz w:val="24"/>
        </w:rPr>
      </w:pPr>
      <w:r w:rsidRPr="00130E1D">
        <w:rPr>
          <w:rFonts w:hint="eastAsia"/>
          <w:b/>
          <w:color w:val="FF0000"/>
          <w:sz w:val="24"/>
        </w:rPr>
        <w:t>全称简称不得交替使用</w:t>
      </w:r>
      <w:r>
        <w:rPr>
          <w:rFonts w:hint="eastAsia"/>
          <w:color w:val="1D27EF"/>
          <w:sz w:val="24"/>
        </w:rPr>
        <w:t>（</w:t>
      </w:r>
      <w:r w:rsidRPr="00621A08">
        <w:rPr>
          <w:rFonts w:hint="eastAsia"/>
          <w:color w:val="1D27EF"/>
          <w:sz w:val="24"/>
          <w:u w:val="single"/>
        </w:rPr>
        <w:t>中文摘要、英文摘要、正文、每个图、每个表分开考虑，图表使用</w:t>
      </w:r>
      <w:r w:rsidR="00FD7ED5">
        <w:rPr>
          <w:rFonts w:hint="eastAsia"/>
          <w:color w:val="1D27EF"/>
          <w:sz w:val="24"/>
          <w:u w:val="single"/>
        </w:rPr>
        <w:t>非国际公知通用</w:t>
      </w:r>
      <w:r w:rsidRPr="00621A08">
        <w:rPr>
          <w:rFonts w:hint="eastAsia"/>
          <w:color w:val="1D27EF"/>
          <w:sz w:val="24"/>
          <w:u w:val="single"/>
        </w:rPr>
        <w:t>简称</w:t>
      </w:r>
      <w:r w:rsidR="00FD7ED5">
        <w:rPr>
          <w:rFonts w:hint="eastAsia"/>
          <w:color w:val="1D27EF"/>
          <w:sz w:val="24"/>
          <w:u w:val="single"/>
        </w:rPr>
        <w:t>须</w:t>
      </w:r>
      <w:r w:rsidRPr="00621A08">
        <w:rPr>
          <w:rFonts w:hint="eastAsia"/>
          <w:color w:val="1D27EF"/>
          <w:sz w:val="24"/>
          <w:u w:val="single"/>
        </w:rPr>
        <w:t>作中</w:t>
      </w:r>
      <w:r>
        <w:rPr>
          <w:rFonts w:hint="eastAsia"/>
          <w:color w:val="1D27EF"/>
          <w:sz w:val="24"/>
          <w:u w:val="single"/>
        </w:rPr>
        <w:t>、</w:t>
      </w:r>
      <w:r w:rsidRPr="00621A08">
        <w:rPr>
          <w:rFonts w:hint="eastAsia"/>
          <w:color w:val="1D27EF"/>
          <w:sz w:val="24"/>
          <w:u w:val="single"/>
        </w:rPr>
        <w:t>英文注解</w:t>
      </w:r>
      <w:r>
        <w:rPr>
          <w:rFonts w:hint="eastAsia"/>
          <w:color w:val="1D27EF"/>
          <w:sz w:val="24"/>
        </w:rPr>
        <w:t>）：简单术语可不设简称</w:t>
      </w:r>
      <w:r>
        <w:rPr>
          <w:rFonts w:hint="eastAsia"/>
          <w:color w:val="1D27EF"/>
          <w:sz w:val="24"/>
        </w:rPr>
        <w:t>/</w:t>
      </w:r>
      <w:r>
        <w:rPr>
          <w:rFonts w:hint="eastAsia"/>
          <w:color w:val="1D27EF"/>
          <w:sz w:val="24"/>
        </w:rPr>
        <w:t>缩略语，如其中有公式要使用或为便于全域和行业理解，可在术语第一次出现时</w:t>
      </w:r>
      <w:r w:rsidR="00FD7ED5">
        <w:rPr>
          <w:rFonts w:hint="eastAsia"/>
          <w:color w:val="1D27EF"/>
          <w:sz w:val="24"/>
        </w:rPr>
        <w:t>写为</w:t>
      </w:r>
      <w:r>
        <w:rPr>
          <w:rFonts w:hint="eastAsia"/>
          <w:color w:val="1D27EF"/>
          <w:sz w:val="24"/>
        </w:rPr>
        <w:t>全称</w:t>
      </w:r>
      <w:r w:rsidR="00FD7ED5">
        <w:rPr>
          <w:rFonts w:hint="eastAsia"/>
          <w:color w:val="1D27EF"/>
          <w:sz w:val="24"/>
        </w:rPr>
        <w:t>（</w:t>
      </w:r>
      <w:r>
        <w:rPr>
          <w:rFonts w:hint="eastAsia"/>
          <w:color w:val="1D27EF"/>
          <w:sz w:val="24"/>
        </w:rPr>
        <w:t>简称</w:t>
      </w:r>
      <w:r>
        <w:rPr>
          <w:rFonts w:hint="eastAsia"/>
          <w:color w:val="1D27EF"/>
          <w:sz w:val="24"/>
        </w:rPr>
        <w:t>/</w:t>
      </w:r>
      <w:r>
        <w:rPr>
          <w:rFonts w:hint="eastAsia"/>
          <w:color w:val="1D27EF"/>
          <w:sz w:val="24"/>
        </w:rPr>
        <w:t>缩略语</w:t>
      </w:r>
      <w:r w:rsidR="00FD7ED5">
        <w:rPr>
          <w:rFonts w:hint="eastAsia"/>
          <w:color w:val="1D27EF"/>
          <w:sz w:val="24"/>
        </w:rPr>
        <w:t>）</w:t>
      </w:r>
      <w:r>
        <w:rPr>
          <w:rFonts w:hint="eastAsia"/>
          <w:color w:val="1D27EF"/>
          <w:sz w:val="24"/>
        </w:rPr>
        <w:t>，后面文字仍</w:t>
      </w:r>
      <w:r w:rsidR="0037799A">
        <w:rPr>
          <w:rFonts w:hint="eastAsia"/>
          <w:color w:val="1D27EF"/>
          <w:sz w:val="24"/>
        </w:rPr>
        <w:t>都</w:t>
      </w:r>
      <w:r>
        <w:rPr>
          <w:rFonts w:hint="eastAsia"/>
          <w:color w:val="1D27EF"/>
          <w:sz w:val="24"/>
        </w:rPr>
        <w:t>用全称；复杂术语第一次出现</w:t>
      </w:r>
      <w:r w:rsidR="0037799A">
        <w:rPr>
          <w:rFonts w:hint="eastAsia"/>
          <w:color w:val="1D27EF"/>
          <w:sz w:val="24"/>
        </w:rPr>
        <w:t>写为</w:t>
      </w:r>
      <w:r>
        <w:rPr>
          <w:rFonts w:hint="eastAsia"/>
          <w:color w:val="1D27EF"/>
          <w:sz w:val="24"/>
        </w:rPr>
        <w:t>全称</w:t>
      </w:r>
      <w:r w:rsidR="00FD7ED5">
        <w:rPr>
          <w:rFonts w:hint="eastAsia"/>
          <w:color w:val="1D27EF"/>
          <w:sz w:val="24"/>
        </w:rPr>
        <w:t>（</w:t>
      </w:r>
      <w:r>
        <w:rPr>
          <w:rFonts w:hint="eastAsia"/>
          <w:color w:val="1D27EF"/>
          <w:sz w:val="24"/>
        </w:rPr>
        <w:t>简称</w:t>
      </w:r>
      <w:r>
        <w:rPr>
          <w:rFonts w:hint="eastAsia"/>
          <w:color w:val="1D27EF"/>
          <w:sz w:val="24"/>
        </w:rPr>
        <w:t>/</w:t>
      </w:r>
      <w:r>
        <w:rPr>
          <w:rFonts w:hint="eastAsia"/>
          <w:color w:val="1D27EF"/>
          <w:sz w:val="24"/>
        </w:rPr>
        <w:t>缩略语</w:t>
      </w:r>
      <w:r w:rsidR="00FD7ED5">
        <w:rPr>
          <w:rFonts w:hint="eastAsia"/>
          <w:color w:val="1D27EF"/>
          <w:sz w:val="24"/>
        </w:rPr>
        <w:t>）</w:t>
      </w:r>
      <w:r>
        <w:rPr>
          <w:rFonts w:hint="eastAsia"/>
          <w:color w:val="1D27EF"/>
          <w:sz w:val="24"/>
        </w:rPr>
        <w:t>后，后面文字中出现都直接用简称</w:t>
      </w:r>
      <w:r>
        <w:rPr>
          <w:rFonts w:hint="eastAsia"/>
          <w:color w:val="1D27EF"/>
          <w:sz w:val="24"/>
        </w:rPr>
        <w:t>/</w:t>
      </w:r>
      <w:r>
        <w:rPr>
          <w:rFonts w:hint="eastAsia"/>
          <w:color w:val="1D27EF"/>
          <w:sz w:val="24"/>
        </w:rPr>
        <w:t>缩略语。</w:t>
      </w:r>
    </w:p>
    <w:p w:rsidR="007A7717" w:rsidRPr="00FD7ED5" w:rsidRDefault="007A7717" w:rsidP="00186E84">
      <w:pPr>
        <w:rPr>
          <w:rFonts w:hint="eastAsia"/>
          <w:color w:val="1D27EF"/>
          <w:sz w:val="24"/>
        </w:rPr>
      </w:pPr>
    </w:p>
    <w:p w:rsidR="007A7717" w:rsidRDefault="007A7717" w:rsidP="007A7717">
      <w:pPr>
        <w:rPr>
          <w:rFonts w:hint="eastAsia"/>
          <w:b/>
          <w:color w:val="1D27EF"/>
          <w:sz w:val="24"/>
        </w:rPr>
      </w:pPr>
      <w:r w:rsidRPr="008C1AAA">
        <w:rPr>
          <w:rFonts w:hint="eastAsia"/>
          <w:b/>
          <w:color w:val="1D27EF"/>
          <w:sz w:val="24"/>
        </w:rPr>
        <w:t>标点符号和运算符号写法：</w:t>
      </w:r>
    </w:p>
    <w:p w:rsidR="007A7717" w:rsidRDefault="007A7717" w:rsidP="007A7717">
      <w:pPr>
        <w:rPr>
          <w:rFonts w:hint="eastAsia"/>
          <w:color w:val="1D27EF"/>
          <w:sz w:val="24"/>
        </w:rPr>
      </w:pPr>
      <w:r w:rsidRPr="00186E84">
        <w:rPr>
          <w:rFonts w:hint="eastAsia"/>
          <w:color w:val="1D27EF"/>
          <w:sz w:val="24"/>
        </w:rPr>
        <w:t>在中文部分用宋体，</w:t>
      </w:r>
      <w:r w:rsidRPr="00D30413">
        <w:rPr>
          <w:rFonts w:hint="eastAsia"/>
          <w:color w:val="1D27EF"/>
          <w:sz w:val="24"/>
        </w:rPr>
        <w:t>顿号“、”，逗号“，”，分号“；”，冒号“：”，问号“？”，引号““””和“‘’”，括号“（）”，破折号“——”，省略号“……”，连接号“—”、“</w:t>
      </w:r>
      <w:r w:rsidRPr="00D30413">
        <w:rPr>
          <w:rFonts w:ascii="宋体" w:hAnsi="宋体" w:hint="eastAsia"/>
          <w:color w:val="1D27EF"/>
          <w:sz w:val="24"/>
        </w:rPr>
        <w:t>–</w:t>
      </w:r>
      <w:r w:rsidRPr="00D30413">
        <w:rPr>
          <w:rFonts w:hint="eastAsia"/>
          <w:color w:val="1D27EF"/>
          <w:sz w:val="24"/>
        </w:rPr>
        <w:t>”和“</w:t>
      </w:r>
      <w:r w:rsidRPr="00D30413">
        <w:rPr>
          <w:rFonts w:hint="eastAsia"/>
          <w:color w:val="1D27EF"/>
          <w:sz w:val="24"/>
        </w:rPr>
        <w:t>-</w:t>
      </w:r>
      <w:r w:rsidRPr="00D30413">
        <w:rPr>
          <w:rFonts w:hint="eastAsia"/>
          <w:color w:val="1D27EF"/>
          <w:sz w:val="24"/>
        </w:rPr>
        <w:t>”以及加号“</w:t>
      </w:r>
      <w:r w:rsidRPr="00D30413">
        <w:rPr>
          <w:rFonts w:ascii="宋体" w:hAnsi="宋体" w:hint="eastAsia"/>
          <w:color w:val="1D27EF"/>
          <w:sz w:val="24"/>
        </w:rPr>
        <w:t>＋</w:t>
      </w:r>
      <w:r w:rsidRPr="00D30413">
        <w:rPr>
          <w:rFonts w:hint="eastAsia"/>
          <w:color w:val="1D27EF"/>
          <w:sz w:val="24"/>
        </w:rPr>
        <w:t>”，减号“－”，</w:t>
      </w:r>
      <w:r>
        <w:rPr>
          <w:rFonts w:hint="eastAsia"/>
          <w:color w:val="1D27EF"/>
          <w:sz w:val="24"/>
        </w:rPr>
        <w:t>加减号“</w:t>
      </w:r>
      <w:r>
        <w:rPr>
          <w:rFonts w:ascii="宋体" w:hAnsi="宋体" w:hint="eastAsia"/>
          <w:color w:val="1D27EF"/>
          <w:sz w:val="24"/>
        </w:rPr>
        <w:t>±</w:t>
      </w:r>
      <w:r>
        <w:rPr>
          <w:rFonts w:hint="eastAsia"/>
          <w:color w:val="1D27EF"/>
          <w:sz w:val="24"/>
        </w:rPr>
        <w:t>”，</w:t>
      </w:r>
      <w:r w:rsidRPr="00D30413">
        <w:rPr>
          <w:rFonts w:hint="eastAsia"/>
          <w:color w:val="1D27EF"/>
          <w:sz w:val="24"/>
        </w:rPr>
        <w:t>乘号“</w:t>
      </w:r>
      <w:r w:rsidRPr="00D30413">
        <w:rPr>
          <w:rFonts w:ascii="宋体" w:hAnsi="宋体" w:hint="eastAsia"/>
          <w:color w:val="1D27EF"/>
          <w:sz w:val="24"/>
        </w:rPr>
        <w:t>×</w:t>
      </w:r>
      <w:r w:rsidRPr="00D30413">
        <w:rPr>
          <w:rFonts w:hint="eastAsia"/>
          <w:color w:val="1D27EF"/>
          <w:sz w:val="24"/>
        </w:rPr>
        <w:t>”，除号“</w:t>
      </w:r>
      <w:r w:rsidRPr="00D30413">
        <w:rPr>
          <w:rFonts w:ascii="宋体" w:hAnsi="宋体" w:hint="eastAsia"/>
          <w:color w:val="1D27EF"/>
          <w:sz w:val="24"/>
        </w:rPr>
        <w:t>÷</w:t>
      </w:r>
      <w:r w:rsidRPr="00D30413">
        <w:rPr>
          <w:rFonts w:hint="eastAsia"/>
          <w:color w:val="1D27EF"/>
          <w:sz w:val="24"/>
        </w:rPr>
        <w:t>”，等号“</w:t>
      </w:r>
      <w:r w:rsidRPr="009F74CD">
        <w:rPr>
          <w:color w:val="1D27EF"/>
          <w:sz w:val="24"/>
        </w:rPr>
        <w:t>＝</w:t>
      </w:r>
      <w:r w:rsidRPr="00D30413">
        <w:rPr>
          <w:rFonts w:hint="eastAsia"/>
          <w:color w:val="1D27EF"/>
          <w:sz w:val="24"/>
        </w:rPr>
        <w:t>”，大于小于符号“</w:t>
      </w:r>
      <w:r w:rsidRPr="00D30413">
        <w:rPr>
          <w:rFonts w:ascii="宋体" w:hAnsi="宋体" w:hint="eastAsia"/>
          <w:color w:val="1D27EF"/>
          <w:sz w:val="24"/>
        </w:rPr>
        <w:t>＞</w:t>
      </w:r>
      <w:r w:rsidRPr="00D30413">
        <w:rPr>
          <w:rFonts w:hint="eastAsia"/>
          <w:color w:val="1D27EF"/>
          <w:sz w:val="24"/>
        </w:rPr>
        <w:t>”、“</w:t>
      </w:r>
      <w:r w:rsidRPr="00D30413">
        <w:rPr>
          <w:rFonts w:ascii="宋体" w:hAnsi="宋体" w:hint="eastAsia"/>
          <w:color w:val="1D27EF"/>
          <w:sz w:val="24"/>
        </w:rPr>
        <w:t>＜</w:t>
      </w:r>
      <w:r w:rsidRPr="00D30413">
        <w:rPr>
          <w:rFonts w:hint="eastAsia"/>
          <w:color w:val="1D27EF"/>
          <w:sz w:val="24"/>
        </w:rPr>
        <w:t>”、“</w:t>
      </w:r>
      <w:r w:rsidRPr="00D30413">
        <w:rPr>
          <w:rFonts w:ascii="宋体" w:hAnsi="宋体" w:hint="eastAsia"/>
          <w:color w:val="1D27EF"/>
          <w:sz w:val="24"/>
        </w:rPr>
        <w:t>≥</w:t>
      </w:r>
      <w:r w:rsidRPr="00D30413">
        <w:rPr>
          <w:rFonts w:hint="eastAsia"/>
          <w:color w:val="1D27EF"/>
          <w:sz w:val="24"/>
        </w:rPr>
        <w:t>”和“≤”，比例号“</w:t>
      </w:r>
      <w:r w:rsidRPr="00D30413">
        <w:rPr>
          <w:rFonts w:ascii="宋体" w:hAnsi="宋体" w:hint="eastAsia"/>
          <w:color w:val="1D27EF"/>
          <w:sz w:val="24"/>
        </w:rPr>
        <w:t>:</w:t>
      </w:r>
      <w:r w:rsidRPr="00D30413">
        <w:rPr>
          <w:rFonts w:hint="eastAsia"/>
          <w:color w:val="1D27EF"/>
          <w:sz w:val="24"/>
        </w:rPr>
        <w:t>”等，</w:t>
      </w:r>
      <w:r w:rsidRPr="00A941B9">
        <w:rPr>
          <w:rFonts w:hint="eastAsia"/>
          <w:color w:val="1D27EF"/>
          <w:sz w:val="24"/>
          <w:u w:val="single"/>
        </w:rPr>
        <w:t>前后都不空格</w:t>
      </w:r>
      <w:r>
        <w:rPr>
          <w:rFonts w:hint="eastAsia"/>
          <w:color w:val="1D27EF"/>
          <w:sz w:val="24"/>
        </w:rPr>
        <w:t>。</w:t>
      </w:r>
    </w:p>
    <w:p w:rsidR="00D7761F" w:rsidRDefault="007A7717" w:rsidP="007A7717">
      <w:pPr>
        <w:rPr>
          <w:rFonts w:hint="eastAsia"/>
          <w:color w:val="1D27EF"/>
          <w:sz w:val="24"/>
        </w:rPr>
      </w:pPr>
      <w:r w:rsidRPr="00186E84">
        <w:rPr>
          <w:rFonts w:hint="eastAsia"/>
          <w:color w:val="1D27EF"/>
          <w:sz w:val="24"/>
        </w:rPr>
        <w:t>在西文</w:t>
      </w:r>
      <w:r>
        <w:rPr>
          <w:rFonts w:hint="eastAsia"/>
          <w:color w:val="1D27EF"/>
          <w:sz w:val="24"/>
        </w:rPr>
        <w:t>（含字母、数字）</w:t>
      </w:r>
      <w:r w:rsidRPr="00186E84">
        <w:rPr>
          <w:rFonts w:hint="eastAsia"/>
          <w:color w:val="1D27EF"/>
          <w:sz w:val="24"/>
        </w:rPr>
        <w:t>部分用</w:t>
      </w:r>
      <w:r w:rsidRPr="00186E84">
        <w:rPr>
          <w:rFonts w:hint="eastAsia"/>
          <w:color w:val="1D27EF"/>
          <w:sz w:val="24"/>
        </w:rPr>
        <w:t>Times New Roman</w:t>
      </w:r>
      <w:r w:rsidRPr="00186E84">
        <w:rPr>
          <w:rFonts w:hint="eastAsia"/>
          <w:color w:val="1D27EF"/>
          <w:sz w:val="24"/>
        </w:rPr>
        <w:t>体</w:t>
      </w:r>
      <w:r w:rsidRPr="00D30413">
        <w:rPr>
          <w:rFonts w:hint="eastAsia"/>
          <w:color w:val="1D27EF"/>
          <w:sz w:val="24"/>
        </w:rPr>
        <w:t>，逗号“</w:t>
      </w:r>
      <w:r w:rsidRPr="00D30413">
        <w:rPr>
          <w:rFonts w:hint="eastAsia"/>
          <w:color w:val="1D27EF"/>
          <w:sz w:val="24"/>
        </w:rPr>
        <w:t>,</w:t>
      </w:r>
      <w:r w:rsidRPr="00D30413">
        <w:rPr>
          <w:rFonts w:hint="eastAsia"/>
          <w:color w:val="1D27EF"/>
          <w:sz w:val="24"/>
        </w:rPr>
        <w:t>”，</w:t>
      </w:r>
      <w:r>
        <w:rPr>
          <w:rFonts w:hint="eastAsia"/>
          <w:color w:val="1D27EF"/>
          <w:sz w:val="24"/>
        </w:rPr>
        <w:t>点号“</w:t>
      </w:r>
      <w:r>
        <w:rPr>
          <w:rFonts w:hint="eastAsia"/>
          <w:color w:val="1D27EF"/>
          <w:sz w:val="24"/>
        </w:rPr>
        <w:t>.</w:t>
      </w:r>
      <w:r>
        <w:rPr>
          <w:rFonts w:hint="eastAsia"/>
          <w:color w:val="1D27EF"/>
          <w:sz w:val="24"/>
        </w:rPr>
        <w:t>”，</w:t>
      </w:r>
      <w:r w:rsidRPr="00D30413">
        <w:rPr>
          <w:rFonts w:hint="eastAsia"/>
          <w:color w:val="1D27EF"/>
          <w:sz w:val="24"/>
        </w:rPr>
        <w:t>分号“</w:t>
      </w:r>
      <w:r w:rsidRPr="00D30413">
        <w:rPr>
          <w:rFonts w:hint="eastAsia"/>
          <w:color w:val="1D27EF"/>
          <w:sz w:val="24"/>
        </w:rPr>
        <w:t>;</w:t>
      </w:r>
      <w:r w:rsidRPr="00A85604">
        <w:rPr>
          <w:rFonts w:ascii="宋体" w:hAnsi="宋体"/>
          <w:color w:val="1D27EF"/>
          <w:sz w:val="24"/>
        </w:rPr>
        <w:t>”</w:t>
      </w:r>
      <w:r w:rsidRPr="00D30413">
        <w:rPr>
          <w:rFonts w:hint="eastAsia"/>
          <w:color w:val="1D27EF"/>
          <w:sz w:val="24"/>
        </w:rPr>
        <w:t>，</w:t>
      </w:r>
      <w:r>
        <w:rPr>
          <w:rFonts w:hint="eastAsia"/>
          <w:color w:val="1D27EF"/>
          <w:sz w:val="24"/>
        </w:rPr>
        <w:t>冒号</w:t>
      </w:r>
      <w:r w:rsidRPr="00D30413">
        <w:rPr>
          <w:rFonts w:hint="eastAsia"/>
          <w:color w:val="1D27EF"/>
          <w:sz w:val="24"/>
        </w:rPr>
        <w:t>“</w:t>
      </w:r>
      <w:r w:rsidRPr="00D30413">
        <w:rPr>
          <w:rFonts w:hint="eastAsia"/>
          <w:color w:val="1D27EF"/>
          <w:sz w:val="24"/>
        </w:rPr>
        <w:t>:</w:t>
      </w:r>
      <w:r w:rsidRPr="00D30413">
        <w:rPr>
          <w:rFonts w:ascii="宋体" w:hAnsi="宋体"/>
          <w:color w:val="1D27EF"/>
          <w:sz w:val="24"/>
        </w:rPr>
        <w:t>”</w:t>
      </w:r>
      <w:r w:rsidRPr="00D30413">
        <w:rPr>
          <w:rFonts w:hint="eastAsia"/>
          <w:color w:val="1D27EF"/>
          <w:sz w:val="24"/>
        </w:rPr>
        <w:t>，</w:t>
      </w:r>
      <w:r>
        <w:rPr>
          <w:rFonts w:hint="eastAsia"/>
          <w:color w:val="1D27EF"/>
          <w:sz w:val="24"/>
        </w:rPr>
        <w:t>问号</w:t>
      </w:r>
      <w:r w:rsidRPr="00D30413">
        <w:rPr>
          <w:rFonts w:hint="eastAsia"/>
          <w:color w:val="1D27EF"/>
          <w:sz w:val="24"/>
        </w:rPr>
        <w:t>“</w:t>
      </w:r>
      <w:r w:rsidRPr="00D30413">
        <w:rPr>
          <w:rFonts w:hint="eastAsia"/>
          <w:color w:val="1D27EF"/>
          <w:sz w:val="24"/>
        </w:rPr>
        <w:t>?</w:t>
      </w:r>
      <w:r w:rsidRPr="00D30413">
        <w:rPr>
          <w:rFonts w:ascii="宋体" w:hAnsi="宋体"/>
          <w:color w:val="1D27EF"/>
          <w:sz w:val="24"/>
        </w:rPr>
        <w:t>”</w:t>
      </w:r>
      <w:r w:rsidRPr="00D30413">
        <w:rPr>
          <w:rFonts w:hint="eastAsia"/>
          <w:color w:val="1D27EF"/>
          <w:sz w:val="24"/>
        </w:rPr>
        <w:t>，</w:t>
      </w:r>
      <w:r w:rsidRPr="00A941B9">
        <w:rPr>
          <w:rFonts w:hint="eastAsia"/>
          <w:color w:val="1D27EF"/>
          <w:sz w:val="24"/>
          <w:u w:val="single"/>
        </w:rPr>
        <w:t>其后空一格</w:t>
      </w:r>
      <w:r>
        <w:rPr>
          <w:rFonts w:hint="eastAsia"/>
          <w:color w:val="1D27EF"/>
          <w:sz w:val="24"/>
        </w:rPr>
        <w:t>；引号</w:t>
      </w:r>
      <w:r w:rsidRPr="00D30413">
        <w:rPr>
          <w:rFonts w:hint="eastAsia"/>
          <w:color w:val="1D27EF"/>
          <w:sz w:val="24"/>
        </w:rPr>
        <w:t>“</w:t>
      </w:r>
      <w:r w:rsidRPr="00D30413">
        <w:rPr>
          <w:color w:val="1D27EF"/>
          <w:sz w:val="24"/>
        </w:rPr>
        <w:t>“”</w:t>
      </w:r>
      <w:r w:rsidRPr="00D30413">
        <w:rPr>
          <w:rFonts w:ascii="宋体" w:hAnsi="宋体"/>
          <w:color w:val="1D27EF"/>
          <w:sz w:val="24"/>
        </w:rPr>
        <w:t>”</w:t>
      </w:r>
      <w:r>
        <w:rPr>
          <w:rFonts w:hint="eastAsia"/>
          <w:color w:val="1D27EF"/>
          <w:sz w:val="24"/>
        </w:rPr>
        <w:t>和</w:t>
      </w:r>
      <w:r w:rsidRPr="00D30413">
        <w:rPr>
          <w:rFonts w:hint="eastAsia"/>
          <w:color w:val="1D27EF"/>
          <w:sz w:val="24"/>
        </w:rPr>
        <w:t>“</w:t>
      </w:r>
      <w:r w:rsidRPr="00D30413">
        <w:rPr>
          <w:color w:val="1D27EF"/>
          <w:sz w:val="24"/>
        </w:rPr>
        <w:t>‘’</w:t>
      </w:r>
      <w:r w:rsidRPr="00D30413">
        <w:rPr>
          <w:rFonts w:hint="eastAsia"/>
          <w:color w:val="1D27EF"/>
          <w:sz w:val="24"/>
        </w:rPr>
        <w:t>”，</w:t>
      </w:r>
      <w:r>
        <w:rPr>
          <w:rFonts w:hint="eastAsia"/>
          <w:color w:val="1D27EF"/>
          <w:sz w:val="24"/>
        </w:rPr>
        <w:t>括号</w:t>
      </w:r>
      <w:r w:rsidRPr="00D30413">
        <w:rPr>
          <w:rFonts w:hint="eastAsia"/>
          <w:color w:val="1D27EF"/>
          <w:sz w:val="24"/>
        </w:rPr>
        <w:t>“</w:t>
      </w:r>
      <w:r w:rsidRPr="00D30413">
        <w:rPr>
          <w:rFonts w:hint="eastAsia"/>
          <w:color w:val="1D27EF"/>
          <w:sz w:val="24"/>
        </w:rPr>
        <w:t>()</w:t>
      </w:r>
      <w:r w:rsidRPr="00D30413">
        <w:rPr>
          <w:rFonts w:hint="eastAsia"/>
          <w:color w:val="1D27EF"/>
          <w:sz w:val="24"/>
        </w:rPr>
        <w:t>”，</w:t>
      </w:r>
      <w:r>
        <w:rPr>
          <w:rFonts w:hint="eastAsia"/>
          <w:color w:val="1D27EF"/>
          <w:sz w:val="24"/>
        </w:rPr>
        <w:t>均作为</w:t>
      </w:r>
      <w:r w:rsidRPr="00A941B9">
        <w:rPr>
          <w:rFonts w:hint="eastAsia"/>
          <w:color w:val="1D27EF"/>
          <w:sz w:val="24"/>
          <w:u w:val="single"/>
        </w:rPr>
        <w:t>整体前后各空一格</w:t>
      </w:r>
      <w:r>
        <w:rPr>
          <w:rFonts w:hint="eastAsia"/>
          <w:color w:val="1D27EF"/>
          <w:sz w:val="24"/>
        </w:rPr>
        <w:t>；破折号</w:t>
      </w:r>
      <w:r w:rsidRPr="00D30413">
        <w:rPr>
          <w:rFonts w:hint="eastAsia"/>
          <w:color w:val="1D27EF"/>
          <w:sz w:val="24"/>
        </w:rPr>
        <w:t>“—”，</w:t>
      </w:r>
      <w:r>
        <w:rPr>
          <w:rFonts w:hint="eastAsia"/>
          <w:color w:val="1D27EF"/>
          <w:sz w:val="24"/>
        </w:rPr>
        <w:t>省略号</w:t>
      </w:r>
      <w:r w:rsidRPr="00D30413">
        <w:rPr>
          <w:rFonts w:hint="eastAsia"/>
          <w:color w:val="1D27EF"/>
          <w:sz w:val="24"/>
        </w:rPr>
        <w:t>“</w:t>
      </w:r>
      <w:r w:rsidRPr="00D30413">
        <w:rPr>
          <w:color w:val="1D27EF"/>
          <w:sz w:val="24"/>
        </w:rPr>
        <w:t>…</w:t>
      </w:r>
      <w:r w:rsidRPr="00D30413">
        <w:rPr>
          <w:rFonts w:hint="eastAsia"/>
          <w:color w:val="1D27EF"/>
          <w:sz w:val="24"/>
        </w:rPr>
        <w:t>”，</w:t>
      </w:r>
      <w:r w:rsidRPr="00A941B9">
        <w:rPr>
          <w:rFonts w:hint="eastAsia"/>
          <w:color w:val="1D27EF"/>
          <w:sz w:val="24"/>
          <w:u w:val="single"/>
        </w:rPr>
        <w:t>前后不空格</w:t>
      </w:r>
      <w:r>
        <w:rPr>
          <w:rFonts w:hint="eastAsia"/>
          <w:color w:val="1D27EF"/>
          <w:sz w:val="24"/>
        </w:rPr>
        <w:t>；</w:t>
      </w:r>
      <w:r w:rsidRPr="00D30413">
        <w:rPr>
          <w:rFonts w:hint="eastAsia"/>
          <w:color w:val="1D27EF"/>
          <w:sz w:val="24"/>
        </w:rPr>
        <w:t>加号“</w:t>
      </w:r>
      <w:r>
        <w:rPr>
          <w:rFonts w:ascii="宋体" w:hAnsi="宋体" w:hint="eastAsia"/>
          <w:color w:val="1D27EF"/>
          <w:sz w:val="24"/>
        </w:rPr>
        <w:t>+</w:t>
      </w:r>
      <w:r w:rsidRPr="00D30413">
        <w:rPr>
          <w:rFonts w:hint="eastAsia"/>
          <w:color w:val="1D27EF"/>
          <w:sz w:val="24"/>
        </w:rPr>
        <w:t>”，减号“</w:t>
      </w:r>
      <w:r>
        <w:rPr>
          <w:rFonts w:ascii="宋体" w:hAnsi="宋体" w:hint="eastAsia"/>
          <w:color w:val="1D27EF"/>
          <w:sz w:val="24"/>
        </w:rPr>
        <w:t>-</w:t>
      </w:r>
      <w:r w:rsidRPr="00D30413">
        <w:rPr>
          <w:rFonts w:hint="eastAsia"/>
          <w:color w:val="1D27EF"/>
          <w:sz w:val="24"/>
        </w:rPr>
        <w:t>”，</w:t>
      </w:r>
      <w:r>
        <w:rPr>
          <w:rFonts w:hint="eastAsia"/>
          <w:color w:val="1D27EF"/>
          <w:sz w:val="24"/>
        </w:rPr>
        <w:t>加减号“</w:t>
      </w:r>
      <w:r w:rsidRPr="000E28B7">
        <w:rPr>
          <w:color w:val="1D27EF"/>
          <w:sz w:val="24"/>
        </w:rPr>
        <w:t>±</w:t>
      </w:r>
      <w:r>
        <w:rPr>
          <w:rFonts w:hint="eastAsia"/>
          <w:color w:val="1D27EF"/>
          <w:sz w:val="24"/>
        </w:rPr>
        <w:t>”，</w:t>
      </w:r>
      <w:r w:rsidRPr="00D30413">
        <w:rPr>
          <w:rFonts w:hint="eastAsia"/>
          <w:color w:val="1D27EF"/>
          <w:sz w:val="24"/>
        </w:rPr>
        <w:t>乘号“</w:t>
      </w:r>
      <w:r w:rsidRPr="00D30413">
        <w:rPr>
          <w:color w:val="1D27EF"/>
          <w:sz w:val="24"/>
        </w:rPr>
        <w:t>×</w:t>
      </w:r>
      <w:r w:rsidRPr="00D30413">
        <w:rPr>
          <w:rFonts w:hint="eastAsia"/>
          <w:color w:val="1D27EF"/>
          <w:sz w:val="24"/>
        </w:rPr>
        <w:t>”，除号“</w:t>
      </w:r>
      <w:r>
        <w:rPr>
          <w:color w:val="1D27EF"/>
          <w:sz w:val="24"/>
        </w:rPr>
        <w:t>÷</w:t>
      </w:r>
      <w:r w:rsidRPr="00D30413">
        <w:rPr>
          <w:rFonts w:hint="eastAsia"/>
          <w:color w:val="1D27EF"/>
          <w:sz w:val="24"/>
        </w:rPr>
        <w:t>”，等号“</w:t>
      </w:r>
      <w:r>
        <w:rPr>
          <w:rFonts w:hint="eastAsia"/>
          <w:color w:val="1D27EF"/>
          <w:sz w:val="24"/>
        </w:rPr>
        <w:t>=</w:t>
      </w:r>
      <w:r w:rsidRPr="00D30413">
        <w:rPr>
          <w:rFonts w:hint="eastAsia"/>
          <w:color w:val="1D27EF"/>
          <w:sz w:val="24"/>
        </w:rPr>
        <w:t>”，大于小于符号“</w:t>
      </w:r>
      <w:r>
        <w:rPr>
          <w:rFonts w:hint="eastAsia"/>
          <w:color w:val="1D27EF"/>
          <w:sz w:val="24"/>
        </w:rPr>
        <w:t>&gt;</w:t>
      </w:r>
      <w:r w:rsidRPr="00D30413">
        <w:rPr>
          <w:rFonts w:hint="eastAsia"/>
          <w:color w:val="1D27EF"/>
          <w:sz w:val="24"/>
        </w:rPr>
        <w:t>”、“</w:t>
      </w:r>
      <w:r>
        <w:rPr>
          <w:rFonts w:hint="eastAsia"/>
          <w:color w:val="1D27EF"/>
          <w:sz w:val="24"/>
        </w:rPr>
        <w:t>&lt;</w:t>
      </w:r>
      <w:r w:rsidRPr="00D30413">
        <w:rPr>
          <w:rFonts w:hint="eastAsia"/>
          <w:color w:val="1D27EF"/>
          <w:sz w:val="24"/>
        </w:rPr>
        <w:t>”、“</w:t>
      </w:r>
      <w:r w:rsidRPr="00D30413">
        <w:rPr>
          <w:color w:val="1D27EF"/>
          <w:sz w:val="24"/>
        </w:rPr>
        <w:t>≥</w:t>
      </w:r>
      <w:r w:rsidRPr="00D30413">
        <w:rPr>
          <w:rFonts w:hint="eastAsia"/>
          <w:color w:val="1D27EF"/>
          <w:sz w:val="24"/>
        </w:rPr>
        <w:t>”和“</w:t>
      </w:r>
      <w:r w:rsidRPr="00D30413">
        <w:rPr>
          <w:color w:val="1D27EF"/>
          <w:sz w:val="24"/>
        </w:rPr>
        <w:t>≤</w:t>
      </w:r>
      <w:r w:rsidRPr="00D30413">
        <w:rPr>
          <w:rFonts w:hint="eastAsia"/>
          <w:color w:val="1D27EF"/>
          <w:sz w:val="24"/>
        </w:rPr>
        <w:t>”等，</w:t>
      </w:r>
      <w:r w:rsidRPr="00A941B9">
        <w:rPr>
          <w:rFonts w:hint="eastAsia"/>
          <w:color w:val="1D27EF"/>
          <w:sz w:val="24"/>
          <w:u w:val="single"/>
        </w:rPr>
        <w:t>前后各空一格</w:t>
      </w:r>
      <w:r w:rsidRPr="00D30413">
        <w:rPr>
          <w:rFonts w:hint="eastAsia"/>
          <w:color w:val="1D27EF"/>
          <w:sz w:val="24"/>
        </w:rPr>
        <w:t>。</w:t>
      </w:r>
    </w:p>
    <w:p w:rsidR="007A7717" w:rsidRDefault="007A7717" w:rsidP="00186E84">
      <w:pPr>
        <w:rPr>
          <w:rFonts w:hint="eastAsia"/>
          <w:color w:val="1D27EF"/>
          <w:sz w:val="24"/>
        </w:rPr>
      </w:pPr>
    </w:p>
    <w:p w:rsidR="00186E84" w:rsidRDefault="00186E84" w:rsidP="00186E84">
      <w:pPr>
        <w:rPr>
          <w:rFonts w:hint="eastAsia"/>
          <w:color w:val="1D27EF"/>
          <w:sz w:val="24"/>
        </w:rPr>
      </w:pPr>
      <w:r w:rsidRPr="00186E84">
        <w:rPr>
          <w:rFonts w:hint="eastAsia"/>
          <w:color w:val="1D27EF"/>
          <w:sz w:val="24"/>
        </w:rPr>
        <w:t>全文数字及英文部分（包括图表、公式中的数字及英文）都用</w:t>
      </w:r>
      <w:r w:rsidRPr="00186E84">
        <w:rPr>
          <w:rFonts w:hint="eastAsia"/>
          <w:color w:val="1D27EF"/>
          <w:sz w:val="24"/>
        </w:rPr>
        <w:t>Times New Roman</w:t>
      </w:r>
      <w:r w:rsidRPr="00186E84">
        <w:rPr>
          <w:rFonts w:hint="eastAsia"/>
          <w:color w:val="1D27EF"/>
          <w:sz w:val="24"/>
        </w:rPr>
        <w:t>体</w:t>
      </w:r>
      <w:r w:rsidR="00471DC1">
        <w:rPr>
          <w:rFonts w:hint="eastAsia"/>
          <w:color w:val="1D27EF"/>
          <w:sz w:val="24"/>
        </w:rPr>
        <w:t>（</w:t>
      </w:r>
      <w:r w:rsidR="00471DC1" w:rsidRPr="001E03D9">
        <w:rPr>
          <w:rFonts w:hint="eastAsia"/>
          <w:color w:val="FF0000"/>
          <w:sz w:val="24"/>
          <w:u w:val="single"/>
        </w:rPr>
        <w:t>可</w:t>
      </w:r>
      <w:r w:rsidR="00471DC1" w:rsidRPr="00130E1D">
        <w:rPr>
          <w:rFonts w:hint="eastAsia"/>
          <w:color w:val="FF0000"/>
          <w:sz w:val="24"/>
          <w:u w:val="single"/>
        </w:rPr>
        <w:t>先设置</w:t>
      </w:r>
      <w:r w:rsidR="00130E1D" w:rsidRPr="00130E1D">
        <w:rPr>
          <w:rFonts w:hint="eastAsia"/>
          <w:color w:val="FF0000"/>
          <w:sz w:val="24"/>
          <w:u w:val="single"/>
        </w:rPr>
        <w:t>全文</w:t>
      </w:r>
      <w:r w:rsidR="00471DC1" w:rsidRPr="00130E1D">
        <w:rPr>
          <w:rFonts w:hint="eastAsia"/>
          <w:color w:val="FF0000"/>
          <w:sz w:val="24"/>
          <w:u w:val="single"/>
        </w:rPr>
        <w:t>为宋体，再设置</w:t>
      </w:r>
      <w:r w:rsidR="00130E1D" w:rsidRPr="00130E1D">
        <w:rPr>
          <w:rFonts w:hint="eastAsia"/>
          <w:color w:val="FF0000"/>
          <w:sz w:val="24"/>
          <w:u w:val="single"/>
        </w:rPr>
        <w:t>全文</w:t>
      </w:r>
      <w:r w:rsidR="00471DC1" w:rsidRPr="00130E1D">
        <w:rPr>
          <w:rFonts w:hint="eastAsia"/>
          <w:color w:val="FF0000"/>
          <w:sz w:val="24"/>
          <w:u w:val="single"/>
        </w:rPr>
        <w:t>为</w:t>
      </w:r>
      <w:r w:rsidR="00471DC1" w:rsidRPr="00130E1D">
        <w:rPr>
          <w:rFonts w:hint="eastAsia"/>
          <w:color w:val="FF0000"/>
          <w:sz w:val="24"/>
          <w:u w:val="single"/>
        </w:rPr>
        <w:t>Times New Roman</w:t>
      </w:r>
      <w:r w:rsidR="00471DC1" w:rsidRPr="00130E1D">
        <w:rPr>
          <w:rFonts w:hint="eastAsia"/>
          <w:color w:val="FF0000"/>
          <w:sz w:val="24"/>
          <w:u w:val="single"/>
        </w:rPr>
        <w:t>体</w:t>
      </w:r>
      <w:r w:rsidR="00471DC1">
        <w:rPr>
          <w:rFonts w:hint="eastAsia"/>
          <w:color w:val="1D27EF"/>
          <w:sz w:val="24"/>
        </w:rPr>
        <w:t>）</w:t>
      </w:r>
      <w:r w:rsidRPr="00186E84">
        <w:rPr>
          <w:rFonts w:hint="eastAsia"/>
          <w:color w:val="1D27EF"/>
          <w:sz w:val="24"/>
        </w:rPr>
        <w:t>。全</w:t>
      </w:r>
      <w:r>
        <w:rPr>
          <w:rFonts w:hint="eastAsia"/>
          <w:color w:val="1D27EF"/>
          <w:sz w:val="24"/>
        </w:rPr>
        <w:t>文采用单倍行距。</w:t>
      </w:r>
    </w:p>
    <w:p w:rsidR="00560BE3" w:rsidRDefault="00560BE3" w:rsidP="001701F7">
      <w:pPr>
        <w:rPr>
          <w:rFonts w:hint="eastAsia"/>
          <w:color w:val="1D27EF"/>
          <w:sz w:val="24"/>
        </w:rPr>
      </w:pPr>
    </w:p>
    <w:p w:rsidR="00186E84" w:rsidRDefault="00186E84" w:rsidP="00560BE3">
      <w:pPr>
        <w:rPr>
          <w:rFonts w:hint="eastAsia"/>
          <w:color w:val="1D27EF"/>
          <w:sz w:val="24"/>
        </w:rPr>
      </w:pPr>
    </w:p>
    <w:p w:rsidR="00E60437" w:rsidRDefault="00E60437" w:rsidP="00560BE3">
      <w:pPr>
        <w:rPr>
          <w:rFonts w:hint="eastAsia"/>
          <w:color w:val="1D27EF"/>
          <w:sz w:val="24"/>
        </w:rPr>
      </w:pPr>
    </w:p>
    <w:p w:rsidR="00245B4E" w:rsidRDefault="00245B4E" w:rsidP="00680185">
      <w:pPr>
        <w:jc w:val="left"/>
        <w:rPr>
          <w:rFonts w:eastAsia="黑体" w:hint="eastAsia"/>
        </w:rPr>
      </w:pPr>
    </w:p>
    <w:p w:rsidR="00FB16CD" w:rsidRDefault="00FB16CD" w:rsidP="00680185">
      <w:pPr>
        <w:jc w:val="left"/>
        <w:rPr>
          <w:rFonts w:eastAsia="黑体" w:hint="eastAsia"/>
        </w:rPr>
      </w:pPr>
    </w:p>
    <w:p w:rsidR="00FB16CD" w:rsidRPr="00245B4E" w:rsidRDefault="00FB16CD" w:rsidP="00680185">
      <w:pPr>
        <w:jc w:val="left"/>
        <w:rPr>
          <w:rFonts w:eastAsia="黑体" w:hint="eastAsia"/>
        </w:rPr>
      </w:pPr>
    </w:p>
    <w:p w:rsidR="009F1C67" w:rsidRPr="00360F67" w:rsidRDefault="009F1C67" w:rsidP="00680185">
      <w:pPr>
        <w:jc w:val="left"/>
        <w:rPr>
          <w:rFonts w:ascii="宋体" w:hAnsi="宋体" w:hint="eastAsia"/>
          <w:b/>
          <w:sz w:val="44"/>
          <w:szCs w:val="32"/>
        </w:rPr>
      </w:pPr>
      <w:commentRangeStart w:id="1"/>
      <w:r w:rsidRPr="00360F67">
        <w:rPr>
          <w:rFonts w:ascii="宋体" w:hAnsi="宋体" w:hint="eastAsia"/>
          <w:b/>
          <w:sz w:val="44"/>
          <w:szCs w:val="32"/>
        </w:rPr>
        <w:lastRenderedPageBreak/>
        <w:t>川</w:t>
      </w:r>
      <w:commentRangeEnd w:id="1"/>
      <w:r w:rsidR="00A941B9" w:rsidRPr="00360F67">
        <w:rPr>
          <w:rStyle w:val="a8"/>
          <w:rFonts w:ascii="宋体" w:hAnsi="宋体"/>
          <w:b/>
        </w:rPr>
        <w:commentReference w:id="1"/>
      </w:r>
      <w:r w:rsidRPr="00360F67">
        <w:rPr>
          <w:rFonts w:ascii="宋体" w:hAnsi="宋体" w:hint="eastAsia"/>
          <w:b/>
          <w:sz w:val="44"/>
          <w:szCs w:val="32"/>
        </w:rPr>
        <w:t>西亚高山森林土壤有机层碳、氮、磷储量特征</w:t>
      </w:r>
    </w:p>
    <w:p w:rsidR="009F1C67" w:rsidRPr="00360F67" w:rsidRDefault="009F1C67" w:rsidP="00642C69">
      <w:pPr>
        <w:jc w:val="left"/>
        <w:rPr>
          <w:color w:val="000000"/>
          <w:kern w:val="0"/>
          <w:sz w:val="28"/>
          <w:szCs w:val="28"/>
        </w:rPr>
      </w:pPr>
      <w:commentRangeStart w:id="2"/>
      <w:r w:rsidRPr="00360F67">
        <w:rPr>
          <w:color w:val="000000"/>
          <w:kern w:val="0"/>
          <w:sz w:val="28"/>
          <w:szCs w:val="28"/>
        </w:rPr>
        <w:t>邓仁菊</w:t>
      </w:r>
      <w:r w:rsidRPr="00360F67">
        <w:rPr>
          <w:color w:val="000000"/>
          <w:kern w:val="0"/>
          <w:sz w:val="28"/>
          <w:szCs w:val="28"/>
          <w:vertAlign w:val="superscript"/>
        </w:rPr>
        <w:t>1</w:t>
      </w:r>
      <w:r w:rsidRPr="00360F67">
        <w:rPr>
          <w:sz w:val="28"/>
          <w:szCs w:val="28"/>
        </w:rPr>
        <w:t xml:space="preserve">  </w:t>
      </w:r>
      <w:r w:rsidRPr="00360F67">
        <w:rPr>
          <w:sz w:val="28"/>
          <w:szCs w:val="28"/>
        </w:rPr>
        <w:t>杨</w:t>
      </w:r>
      <w:commentRangeEnd w:id="2"/>
      <w:r w:rsidR="00621A08" w:rsidRPr="00360F67">
        <w:rPr>
          <w:rStyle w:val="a8"/>
        </w:rPr>
        <w:commentReference w:id="2"/>
      </w:r>
      <w:r w:rsidRPr="00360F67">
        <w:rPr>
          <w:sz w:val="28"/>
          <w:szCs w:val="28"/>
        </w:rPr>
        <w:t>万勤</w:t>
      </w:r>
      <w:commentRangeStart w:id="3"/>
      <w:r w:rsidRPr="00360F67">
        <w:rPr>
          <w:color w:val="CC00CC"/>
          <w:sz w:val="28"/>
          <w:szCs w:val="28"/>
          <w:vertAlign w:val="superscript"/>
        </w:rPr>
        <w:t>1</w:t>
      </w:r>
      <w:r w:rsidR="00DC217C" w:rsidRPr="00360F67">
        <w:rPr>
          <w:color w:val="CC00CC"/>
          <w:sz w:val="28"/>
          <w:szCs w:val="28"/>
          <w:vertAlign w:val="superscript"/>
        </w:rPr>
        <w:t xml:space="preserve">, </w:t>
      </w:r>
      <w:r w:rsidRPr="00360F67">
        <w:rPr>
          <w:color w:val="CC00CC"/>
          <w:sz w:val="28"/>
          <w:szCs w:val="28"/>
          <w:vertAlign w:val="superscript"/>
        </w:rPr>
        <w:t>2**</w:t>
      </w:r>
      <w:commentRangeEnd w:id="3"/>
      <w:r w:rsidR="00621A08" w:rsidRPr="00360F67">
        <w:rPr>
          <w:rStyle w:val="a8"/>
        </w:rPr>
        <w:commentReference w:id="3"/>
      </w:r>
      <w:r w:rsidRPr="00360F67">
        <w:rPr>
          <w:b/>
          <w:bCs/>
          <w:sz w:val="28"/>
        </w:rPr>
        <w:t xml:space="preserve"> </w:t>
      </w:r>
      <w:r w:rsidRPr="00360F67">
        <w:rPr>
          <w:color w:val="000000"/>
          <w:kern w:val="0"/>
          <w:sz w:val="28"/>
          <w:szCs w:val="28"/>
        </w:rPr>
        <w:t xml:space="preserve"> </w:t>
      </w:r>
      <w:r w:rsidRPr="00360F67">
        <w:rPr>
          <w:color w:val="000000"/>
          <w:kern w:val="0"/>
          <w:sz w:val="28"/>
          <w:szCs w:val="28"/>
        </w:rPr>
        <w:t>张</w:t>
      </w:r>
      <w:r w:rsidRPr="00360F67">
        <w:rPr>
          <w:color w:val="000000"/>
          <w:kern w:val="0"/>
          <w:sz w:val="28"/>
          <w:szCs w:val="28"/>
        </w:rPr>
        <w:t xml:space="preserve"> </w:t>
      </w:r>
      <w:r w:rsidRPr="00360F67">
        <w:rPr>
          <w:color w:val="000000"/>
          <w:kern w:val="0"/>
          <w:sz w:val="28"/>
          <w:szCs w:val="28"/>
        </w:rPr>
        <w:t>健</w:t>
      </w:r>
      <w:r w:rsidRPr="00360F67">
        <w:rPr>
          <w:color w:val="000000"/>
          <w:kern w:val="0"/>
          <w:sz w:val="28"/>
          <w:szCs w:val="28"/>
          <w:vertAlign w:val="superscript"/>
        </w:rPr>
        <w:t>1</w:t>
      </w:r>
      <w:r w:rsidRPr="00360F67">
        <w:rPr>
          <w:b/>
          <w:bCs/>
          <w:sz w:val="28"/>
        </w:rPr>
        <w:t xml:space="preserve">  </w:t>
      </w:r>
      <w:r w:rsidRPr="00360F67">
        <w:rPr>
          <w:color w:val="000000"/>
          <w:kern w:val="0"/>
          <w:sz w:val="28"/>
          <w:szCs w:val="28"/>
        </w:rPr>
        <w:t>胡建利</w:t>
      </w:r>
      <w:r w:rsidRPr="00360F67">
        <w:rPr>
          <w:color w:val="000000"/>
          <w:kern w:val="0"/>
          <w:sz w:val="28"/>
          <w:szCs w:val="28"/>
          <w:vertAlign w:val="superscript"/>
        </w:rPr>
        <w:t>1</w:t>
      </w:r>
      <w:r w:rsidRPr="00360F67">
        <w:rPr>
          <w:color w:val="000000"/>
          <w:kern w:val="0"/>
          <w:sz w:val="28"/>
          <w:szCs w:val="28"/>
        </w:rPr>
        <w:t xml:space="preserve">  </w:t>
      </w:r>
      <w:r w:rsidRPr="00360F67">
        <w:rPr>
          <w:sz w:val="28"/>
          <w:szCs w:val="28"/>
        </w:rPr>
        <w:t>冯瑞芳</w:t>
      </w:r>
      <w:r w:rsidRPr="00360F67">
        <w:rPr>
          <w:color w:val="000000"/>
          <w:kern w:val="0"/>
          <w:sz w:val="28"/>
          <w:szCs w:val="28"/>
          <w:vertAlign w:val="superscript"/>
        </w:rPr>
        <w:t>1</w:t>
      </w:r>
      <w:r w:rsidRPr="00360F67">
        <w:rPr>
          <w:color w:val="000000"/>
          <w:kern w:val="0"/>
          <w:sz w:val="28"/>
          <w:szCs w:val="28"/>
        </w:rPr>
        <w:t xml:space="preserve">  </w:t>
      </w:r>
      <w:r w:rsidRPr="00360F67">
        <w:rPr>
          <w:color w:val="000000"/>
          <w:kern w:val="0"/>
          <w:sz w:val="28"/>
          <w:szCs w:val="28"/>
        </w:rPr>
        <w:t>简</w:t>
      </w:r>
      <w:r w:rsidRPr="00360F67">
        <w:rPr>
          <w:color w:val="000000"/>
          <w:kern w:val="0"/>
          <w:sz w:val="28"/>
          <w:szCs w:val="28"/>
        </w:rPr>
        <w:t xml:space="preserve"> </w:t>
      </w:r>
      <w:r w:rsidRPr="00360F67">
        <w:rPr>
          <w:color w:val="000000"/>
          <w:kern w:val="0"/>
          <w:sz w:val="28"/>
          <w:szCs w:val="28"/>
        </w:rPr>
        <w:t>毅</w:t>
      </w:r>
      <w:r w:rsidRPr="00360F67">
        <w:rPr>
          <w:color w:val="000000"/>
          <w:kern w:val="0"/>
          <w:sz w:val="28"/>
          <w:szCs w:val="28"/>
          <w:vertAlign w:val="superscript"/>
        </w:rPr>
        <w:t>1</w:t>
      </w:r>
      <w:r w:rsidRPr="00360F67">
        <w:rPr>
          <w:color w:val="000000"/>
          <w:kern w:val="0"/>
          <w:sz w:val="28"/>
          <w:szCs w:val="28"/>
        </w:rPr>
        <w:t xml:space="preserve">  </w:t>
      </w:r>
      <w:r w:rsidRPr="00360F67">
        <w:rPr>
          <w:color w:val="000000"/>
          <w:kern w:val="0"/>
          <w:sz w:val="28"/>
          <w:szCs w:val="28"/>
        </w:rPr>
        <w:t>林</w:t>
      </w:r>
      <w:r w:rsidRPr="00360F67">
        <w:rPr>
          <w:color w:val="000000"/>
          <w:kern w:val="0"/>
          <w:sz w:val="28"/>
          <w:szCs w:val="28"/>
        </w:rPr>
        <w:t xml:space="preserve"> </w:t>
      </w:r>
      <w:r w:rsidRPr="00360F67">
        <w:rPr>
          <w:color w:val="000000"/>
          <w:kern w:val="0"/>
          <w:sz w:val="28"/>
          <w:szCs w:val="28"/>
        </w:rPr>
        <w:t>静</w:t>
      </w:r>
      <w:r w:rsidRPr="00360F67">
        <w:rPr>
          <w:color w:val="000000"/>
          <w:kern w:val="0"/>
          <w:sz w:val="28"/>
          <w:szCs w:val="28"/>
          <w:vertAlign w:val="superscript"/>
        </w:rPr>
        <w:t>1</w:t>
      </w:r>
    </w:p>
    <w:p w:rsidR="009F1C67" w:rsidRDefault="009F1C67" w:rsidP="00C53795">
      <w:pPr>
        <w:jc w:val="left"/>
        <w:rPr>
          <w:rFonts w:hint="eastAsia"/>
          <w:color w:val="000000"/>
          <w:kern w:val="0"/>
          <w:sz w:val="15"/>
        </w:rPr>
      </w:pPr>
      <w:commentRangeStart w:id="4"/>
      <w:r>
        <w:rPr>
          <w:color w:val="000000"/>
          <w:kern w:val="0"/>
          <w:sz w:val="15"/>
          <w:vertAlign w:val="superscript"/>
        </w:rPr>
        <w:t>1</w:t>
      </w:r>
      <w:r>
        <w:rPr>
          <w:rFonts w:hint="eastAsia"/>
          <w:color w:val="000000"/>
          <w:kern w:val="0"/>
          <w:sz w:val="15"/>
        </w:rPr>
        <w:t>四川农业大学林学园艺学院</w:t>
      </w:r>
      <w:r>
        <w:rPr>
          <w:color w:val="000000"/>
          <w:kern w:val="0"/>
          <w:sz w:val="15"/>
        </w:rPr>
        <w:t xml:space="preserve">  </w:t>
      </w:r>
      <w:r>
        <w:rPr>
          <w:rFonts w:hint="eastAsia"/>
          <w:color w:val="000000"/>
          <w:kern w:val="0"/>
          <w:sz w:val="15"/>
        </w:rPr>
        <w:t>雅安</w:t>
      </w:r>
      <w:r>
        <w:rPr>
          <w:color w:val="000000"/>
          <w:kern w:val="0"/>
          <w:sz w:val="15"/>
        </w:rPr>
        <w:t xml:space="preserve">  625014</w:t>
      </w:r>
      <w:commentRangeEnd w:id="4"/>
      <w:r w:rsidR="00FB154D">
        <w:rPr>
          <w:rStyle w:val="a8"/>
        </w:rPr>
        <w:commentReference w:id="4"/>
      </w:r>
    </w:p>
    <w:p w:rsidR="00794E4D" w:rsidRDefault="009F1C67" w:rsidP="00621A08">
      <w:pPr>
        <w:jc w:val="left"/>
        <w:rPr>
          <w:rFonts w:hint="eastAsia"/>
          <w:color w:val="000000"/>
          <w:kern w:val="0"/>
          <w:sz w:val="15"/>
        </w:rPr>
      </w:pPr>
      <w:r>
        <w:rPr>
          <w:color w:val="000000"/>
          <w:kern w:val="0"/>
          <w:sz w:val="15"/>
          <w:vertAlign w:val="superscript"/>
        </w:rPr>
        <w:t>2</w:t>
      </w:r>
      <w:r>
        <w:rPr>
          <w:rFonts w:hint="eastAsia"/>
          <w:color w:val="000000"/>
          <w:kern w:val="0"/>
          <w:sz w:val="15"/>
        </w:rPr>
        <w:t>中国科学院成都生物研究所</w:t>
      </w:r>
      <w:r>
        <w:rPr>
          <w:rFonts w:hint="eastAsia"/>
          <w:color w:val="000000"/>
          <w:kern w:val="0"/>
          <w:sz w:val="15"/>
        </w:rPr>
        <w:t xml:space="preserve">  </w:t>
      </w:r>
      <w:r>
        <w:rPr>
          <w:rFonts w:hint="eastAsia"/>
          <w:color w:val="000000"/>
          <w:kern w:val="0"/>
          <w:sz w:val="15"/>
        </w:rPr>
        <w:t>成都</w:t>
      </w:r>
      <w:r>
        <w:rPr>
          <w:color w:val="000000"/>
          <w:kern w:val="0"/>
          <w:sz w:val="15"/>
        </w:rPr>
        <w:t xml:space="preserve">  610041</w:t>
      </w:r>
    </w:p>
    <w:p w:rsidR="009F1C67" w:rsidRDefault="009F1C67">
      <w:pPr>
        <w:rPr>
          <w:rFonts w:hint="eastAsia"/>
          <w:color w:val="000000"/>
          <w:kern w:val="0"/>
          <w:sz w:val="15"/>
        </w:rPr>
      </w:pPr>
    </w:p>
    <w:p w:rsidR="009F1C67" w:rsidRDefault="009F1C67">
      <w:pPr>
        <w:rPr>
          <w:rFonts w:hint="eastAsia"/>
          <w:sz w:val="18"/>
        </w:rPr>
      </w:pPr>
      <w:commentRangeStart w:id="5"/>
      <w:r w:rsidRPr="00360F67">
        <w:rPr>
          <w:rFonts w:ascii="宋体" w:hAnsi="宋体" w:hint="eastAsia"/>
          <w:b/>
          <w:sz w:val="18"/>
          <w:szCs w:val="18"/>
        </w:rPr>
        <w:t>摘</w:t>
      </w:r>
      <w:r w:rsidRPr="00360F67">
        <w:rPr>
          <w:rFonts w:ascii="宋体" w:hAnsi="宋体"/>
          <w:b/>
          <w:sz w:val="18"/>
          <w:szCs w:val="18"/>
        </w:rPr>
        <w:t xml:space="preserve">  </w:t>
      </w:r>
      <w:r w:rsidRPr="00360F67">
        <w:rPr>
          <w:rFonts w:ascii="宋体" w:hAnsi="宋体" w:hint="eastAsia"/>
          <w:b/>
          <w:sz w:val="18"/>
          <w:szCs w:val="18"/>
        </w:rPr>
        <w:t>要</w:t>
      </w:r>
      <w:commentRangeEnd w:id="5"/>
      <w:r w:rsidR="00E95353" w:rsidRPr="00360F67">
        <w:rPr>
          <w:rStyle w:val="a8"/>
          <w:rFonts w:ascii="宋体" w:hAnsi="宋体"/>
          <w:b/>
          <w:sz w:val="18"/>
          <w:szCs w:val="18"/>
        </w:rPr>
        <w:commentReference w:id="5"/>
      </w:r>
      <w:r w:rsidRPr="00360F67">
        <w:rPr>
          <w:rFonts w:ascii="宋体" w:hAnsi="宋体" w:hint="eastAsia"/>
          <w:b/>
          <w:bCs/>
          <w:sz w:val="18"/>
          <w:szCs w:val="18"/>
        </w:rPr>
        <w:t xml:space="preserve"> </w:t>
      </w:r>
      <w:r w:rsidRPr="00CF32F7">
        <w:rPr>
          <w:rFonts w:hint="eastAsia"/>
          <w:b/>
          <w:bCs/>
          <w:sz w:val="18"/>
          <w:szCs w:val="18"/>
        </w:rPr>
        <w:t xml:space="preserve"> </w:t>
      </w:r>
      <w:commentRangeStart w:id="6"/>
      <w:r w:rsidR="00642C69" w:rsidRPr="00C523F7">
        <w:rPr>
          <w:rFonts w:hint="eastAsia"/>
          <w:color w:val="CC00CC"/>
          <w:sz w:val="18"/>
          <w:szCs w:val="18"/>
        </w:rPr>
        <w:t>土壤有机层</w:t>
      </w:r>
      <w:r w:rsidR="008565F9" w:rsidRPr="00C523F7">
        <w:rPr>
          <w:rFonts w:hint="eastAsia"/>
          <w:color w:val="CC00CC"/>
          <w:sz w:val="18"/>
          <w:szCs w:val="18"/>
        </w:rPr>
        <w:t>（</w:t>
      </w:r>
      <w:r w:rsidR="008565F9" w:rsidRPr="00C523F7">
        <w:rPr>
          <w:rFonts w:hint="eastAsia"/>
          <w:color w:val="CC00CC"/>
          <w:sz w:val="18"/>
          <w:szCs w:val="18"/>
        </w:rPr>
        <w:t>OL</w:t>
      </w:r>
      <w:r w:rsidR="008565F9" w:rsidRPr="00C523F7">
        <w:rPr>
          <w:rFonts w:hint="eastAsia"/>
          <w:color w:val="CC00CC"/>
          <w:sz w:val="18"/>
          <w:szCs w:val="18"/>
        </w:rPr>
        <w:t>）</w:t>
      </w:r>
      <w:commentRangeEnd w:id="6"/>
      <w:r w:rsidR="00C523F7" w:rsidRPr="00C523F7">
        <w:rPr>
          <w:rStyle w:val="a8"/>
          <w:color w:val="CC00CC"/>
        </w:rPr>
        <w:commentReference w:id="6"/>
      </w:r>
      <w:r w:rsidR="00642C69" w:rsidRPr="00C523F7">
        <w:rPr>
          <w:rFonts w:hint="eastAsia"/>
          <w:sz w:val="18"/>
          <w:szCs w:val="18"/>
        </w:rPr>
        <w:t>是</w:t>
      </w:r>
      <w:r w:rsidR="00642C69" w:rsidRPr="00CF32F7">
        <w:rPr>
          <w:rFonts w:hint="eastAsia"/>
          <w:sz w:val="18"/>
          <w:szCs w:val="18"/>
        </w:rPr>
        <w:t>高寒森林生态系统中极具特征的重要组成部分，</w:t>
      </w:r>
      <w:r w:rsidR="00566004" w:rsidRPr="00CF32F7">
        <w:rPr>
          <w:rFonts w:hint="eastAsia"/>
          <w:sz w:val="18"/>
          <w:szCs w:val="18"/>
        </w:rPr>
        <w:t>为</w:t>
      </w:r>
      <w:r w:rsidR="00642C69" w:rsidRPr="00CF32F7">
        <w:rPr>
          <w:rFonts w:hint="eastAsia"/>
          <w:sz w:val="18"/>
          <w:szCs w:val="18"/>
        </w:rPr>
        <w:t>揭示土壤有机碳</w:t>
      </w:r>
      <w:r w:rsidR="00F611F1" w:rsidRPr="00CF32F7">
        <w:rPr>
          <w:rFonts w:hint="eastAsia"/>
          <w:sz w:val="18"/>
          <w:szCs w:val="18"/>
        </w:rPr>
        <w:t>（</w:t>
      </w:r>
      <w:r w:rsidR="00F611F1" w:rsidRPr="00CF32F7">
        <w:rPr>
          <w:sz w:val="18"/>
          <w:szCs w:val="18"/>
        </w:rPr>
        <w:t>OC</w:t>
      </w:r>
      <w:r w:rsidR="00F611F1" w:rsidRPr="00CF32F7">
        <w:rPr>
          <w:rFonts w:hint="eastAsia"/>
          <w:sz w:val="18"/>
          <w:szCs w:val="18"/>
        </w:rPr>
        <w:t>）</w:t>
      </w:r>
      <w:r w:rsidR="00642C69" w:rsidRPr="00CF32F7">
        <w:rPr>
          <w:rFonts w:hint="eastAsia"/>
          <w:sz w:val="18"/>
          <w:szCs w:val="18"/>
        </w:rPr>
        <w:t>固定机制</w:t>
      </w:r>
      <w:r w:rsidR="00566004" w:rsidRPr="00CF32F7">
        <w:rPr>
          <w:rFonts w:hint="eastAsia"/>
          <w:sz w:val="18"/>
          <w:szCs w:val="18"/>
        </w:rPr>
        <w:t>，</w:t>
      </w:r>
      <w:r w:rsidRPr="00CF32F7">
        <w:rPr>
          <w:rFonts w:hint="eastAsia"/>
          <w:sz w:val="18"/>
          <w:szCs w:val="18"/>
        </w:rPr>
        <w:t>同步</w:t>
      </w:r>
      <w:r w:rsidRPr="008D07B9">
        <w:rPr>
          <w:rFonts w:hint="eastAsia"/>
          <w:sz w:val="18"/>
        </w:rPr>
        <w:t>研究川西亚高山云杉林</w:t>
      </w:r>
      <w:r w:rsidR="008565F9" w:rsidRPr="008D07B9">
        <w:rPr>
          <w:rFonts w:hint="eastAsia"/>
          <w:sz w:val="18"/>
        </w:rPr>
        <w:t>（</w:t>
      </w:r>
      <w:r w:rsidR="00680185" w:rsidRPr="008D07B9">
        <w:rPr>
          <w:i/>
          <w:iCs/>
          <w:sz w:val="18"/>
        </w:rPr>
        <w:t xml:space="preserve">Picea purpurea </w:t>
      </w:r>
      <w:r w:rsidR="00680185" w:rsidRPr="008D07B9">
        <w:rPr>
          <w:sz w:val="18"/>
          <w:lang w:val="en-GB"/>
        </w:rPr>
        <w:t>Masters</w:t>
      </w:r>
      <w:r w:rsidR="002351A2" w:rsidRPr="008D07B9">
        <w:rPr>
          <w:rFonts w:hint="eastAsia"/>
          <w:sz w:val="18"/>
          <w:lang w:val="en-GB"/>
        </w:rPr>
        <w:t>，</w:t>
      </w:r>
      <w:r w:rsidR="0051608F" w:rsidRPr="008D07B9">
        <w:rPr>
          <w:rFonts w:hint="eastAsia"/>
          <w:sz w:val="18"/>
        </w:rPr>
        <w:t>SF</w:t>
      </w:r>
      <w:r w:rsidR="008565F9" w:rsidRPr="008D07B9">
        <w:rPr>
          <w:rFonts w:hint="eastAsia"/>
          <w:sz w:val="18"/>
        </w:rPr>
        <w:t>）</w:t>
      </w:r>
      <w:r w:rsidRPr="008D07B9">
        <w:rPr>
          <w:rFonts w:hint="eastAsia"/>
          <w:sz w:val="18"/>
        </w:rPr>
        <w:t>、冷杉林</w:t>
      </w:r>
      <w:r w:rsidR="008565F9" w:rsidRPr="008D07B9">
        <w:rPr>
          <w:rFonts w:hint="eastAsia"/>
          <w:sz w:val="18"/>
        </w:rPr>
        <w:t>（</w:t>
      </w:r>
      <w:r w:rsidR="00680185" w:rsidRPr="008D07B9">
        <w:rPr>
          <w:i/>
          <w:iCs/>
          <w:sz w:val="18"/>
        </w:rPr>
        <w:t xml:space="preserve">Abies faxoniana </w:t>
      </w:r>
      <w:r w:rsidR="00680185" w:rsidRPr="008D07B9">
        <w:rPr>
          <w:sz w:val="18"/>
          <w:lang w:val="en-GB"/>
        </w:rPr>
        <w:t>Rehder &amp; E. H. Wilson</w:t>
      </w:r>
      <w:r w:rsidR="002351A2" w:rsidRPr="008D07B9">
        <w:rPr>
          <w:rFonts w:hint="eastAsia"/>
          <w:sz w:val="18"/>
        </w:rPr>
        <w:t>，</w:t>
      </w:r>
      <w:r w:rsidR="008565F9" w:rsidRPr="008D07B9">
        <w:rPr>
          <w:rFonts w:hint="eastAsia"/>
          <w:sz w:val="18"/>
        </w:rPr>
        <w:t>FF</w:t>
      </w:r>
      <w:r w:rsidR="008565F9" w:rsidRPr="008D07B9">
        <w:rPr>
          <w:rFonts w:hint="eastAsia"/>
          <w:sz w:val="18"/>
        </w:rPr>
        <w:t>）</w:t>
      </w:r>
      <w:r w:rsidRPr="008D07B9">
        <w:rPr>
          <w:rFonts w:hint="eastAsia"/>
          <w:sz w:val="18"/>
        </w:rPr>
        <w:t>和白桦林</w:t>
      </w:r>
      <w:r w:rsidR="008565F9" w:rsidRPr="008D07B9">
        <w:rPr>
          <w:rFonts w:hint="eastAsia"/>
          <w:sz w:val="18"/>
        </w:rPr>
        <w:t>（</w:t>
      </w:r>
      <w:r w:rsidR="002351A2" w:rsidRPr="008D07B9">
        <w:rPr>
          <w:i/>
          <w:iCs/>
          <w:sz w:val="18"/>
        </w:rPr>
        <w:t xml:space="preserve">Betula platyphylla </w:t>
      </w:r>
      <w:r w:rsidR="002351A2" w:rsidRPr="008D07B9">
        <w:rPr>
          <w:sz w:val="18"/>
          <w:lang w:val="en-GB"/>
        </w:rPr>
        <w:t>Sukaczev</w:t>
      </w:r>
      <w:r w:rsidR="002351A2" w:rsidRPr="008D07B9">
        <w:rPr>
          <w:rFonts w:hint="eastAsia"/>
          <w:sz w:val="18"/>
        </w:rPr>
        <w:t>，</w:t>
      </w:r>
      <w:r w:rsidR="008565F9" w:rsidRPr="008D07B9">
        <w:rPr>
          <w:rFonts w:hint="eastAsia"/>
          <w:sz w:val="18"/>
        </w:rPr>
        <w:t>BF</w:t>
      </w:r>
      <w:r w:rsidR="008565F9" w:rsidRPr="008D07B9">
        <w:rPr>
          <w:rFonts w:hint="eastAsia"/>
          <w:sz w:val="18"/>
        </w:rPr>
        <w:t>）</w:t>
      </w:r>
      <w:r w:rsidRPr="008D07B9">
        <w:rPr>
          <w:rFonts w:hint="eastAsia"/>
          <w:sz w:val="18"/>
        </w:rPr>
        <w:t>生态系统</w:t>
      </w:r>
      <w:r w:rsidRPr="00C523F7">
        <w:rPr>
          <w:rFonts w:hint="eastAsia"/>
          <w:color w:val="CC00CC"/>
          <w:sz w:val="18"/>
        </w:rPr>
        <w:t>土壤有机层</w:t>
      </w:r>
      <w:r w:rsidRPr="008D07B9">
        <w:rPr>
          <w:rFonts w:hint="eastAsia"/>
          <w:sz w:val="18"/>
        </w:rPr>
        <w:t>和矿质层</w:t>
      </w:r>
      <w:r w:rsidR="0051608F" w:rsidRPr="008D07B9">
        <w:rPr>
          <w:rFonts w:hint="eastAsia"/>
          <w:sz w:val="18"/>
        </w:rPr>
        <w:t>（</w:t>
      </w:r>
      <w:r w:rsidR="0051608F" w:rsidRPr="008D07B9">
        <w:rPr>
          <w:rFonts w:hint="eastAsia"/>
          <w:sz w:val="18"/>
        </w:rPr>
        <w:t>MS</w:t>
      </w:r>
      <w:r w:rsidR="0051608F" w:rsidRPr="008D07B9">
        <w:rPr>
          <w:rFonts w:hint="eastAsia"/>
          <w:sz w:val="18"/>
        </w:rPr>
        <w:t>）</w:t>
      </w:r>
      <w:r w:rsidRPr="008D07B9">
        <w:rPr>
          <w:rFonts w:hint="eastAsia"/>
          <w:sz w:val="18"/>
        </w:rPr>
        <w:t>的</w:t>
      </w:r>
      <w:r w:rsidRPr="008D07B9">
        <w:rPr>
          <w:sz w:val="18"/>
        </w:rPr>
        <w:t>有机碳、全氮</w:t>
      </w:r>
      <w:r w:rsidR="0051608F" w:rsidRPr="008D07B9">
        <w:rPr>
          <w:sz w:val="18"/>
        </w:rPr>
        <w:t>（</w:t>
      </w:r>
      <w:r w:rsidR="0051608F" w:rsidRPr="008D07B9">
        <w:rPr>
          <w:sz w:val="18"/>
        </w:rPr>
        <w:t>TN</w:t>
      </w:r>
      <w:r w:rsidR="0051608F" w:rsidRPr="008D07B9">
        <w:rPr>
          <w:sz w:val="18"/>
        </w:rPr>
        <w:t>）</w:t>
      </w:r>
      <w:r w:rsidRPr="008D07B9">
        <w:rPr>
          <w:sz w:val="18"/>
        </w:rPr>
        <w:t>及全磷</w:t>
      </w:r>
      <w:r w:rsidR="0051608F" w:rsidRPr="008D07B9">
        <w:rPr>
          <w:sz w:val="18"/>
        </w:rPr>
        <w:t>（</w:t>
      </w:r>
      <w:r w:rsidR="0051608F" w:rsidRPr="008D07B9">
        <w:rPr>
          <w:sz w:val="18"/>
        </w:rPr>
        <w:t>TP</w:t>
      </w:r>
      <w:r w:rsidR="0051608F" w:rsidRPr="008D07B9">
        <w:rPr>
          <w:sz w:val="18"/>
        </w:rPr>
        <w:t>）</w:t>
      </w:r>
      <w:r w:rsidRPr="008D07B9">
        <w:rPr>
          <w:sz w:val="18"/>
        </w:rPr>
        <w:t>储量特征。</w:t>
      </w:r>
      <w:commentRangeStart w:id="7"/>
      <w:r w:rsidR="0026627D" w:rsidRPr="00AE3480">
        <w:rPr>
          <w:b/>
          <w:color w:val="CC00CC"/>
          <w:sz w:val="18"/>
        </w:rPr>
        <w:t>结果显示</w:t>
      </w:r>
      <w:r w:rsidR="00566004" w:rsidRPr="008D07B9">
        <w:rPr>
          <w:color w:val="CC00CC"/>
          <w:sz w:val="18"/>
        </w:rPr>
        <w:t>，</w:t>
      </w:r>
      <w:commentRangeEnd w:id="7"/>
      <w:r w:rsidR="00FB154D">
        <w:rPr>
          <w:rStyle w:val="a8"/>
        </w:rPr>
        <w:commentReference w:id="7"/>
      </w:r>
      <w:r w:rsidRPr="008D07B9">
        <w:rPr>
          <w:sz w:val="18"/>
        </w:rPr>
        <w:t>所有土壤剖面上的有机碳和易氧化有机碳</w:t>
      </w:r>
      <w:r w:rsidR="0051608F" w:rsidRPr="008D07B9">
        <w:rPr>
          <w:sz w:val="18"/>
        </w:rPr>
        <w:t>（</w:t>
      </w:r>
      <w:r w:rsidR="0051608F" w:rsidRPr="008D07B9">
        <w:rPr>
          <w:sz w:val="18"/>
        </w:rPr>
        <w:t>ROC</w:t>
      </w:r>
      <w:r w:rsidR="0051608F" w:rsidRPr="008D07B9">
        <w:rPr>
          <w:sz w:val="18"/>
        </w:rPr>
        <w:t>）</w:t>
      </w:r>
      <w:r w:rsidRPr="008D07B9">
        <w:rPr>
          <w:sz w:val="18"/>
        </w:rPr>
        <w:t>含量均随土壤深度增加而降低，</w:t>
      </w:r>
      <w:r w:rsidRPr="00AE3480">
        <w:rPr>
          <w:sz w:val="18"/>
        </w:rPr>
        <w:t>即未分解层</w:t>
      </w:r>
      <w:r w:rsidR="002E7B66" w:rsidRPr="00AE3480">
        <w:rPr>
          <w:sz w:val="18"/>
        </w:rPr>
        <w:t>＜</w:t>
      </w:r>
      <w:r w:rsidRPr="00AE3480">
        <w:rPr>
          <w:sz w:val="18"/>
        </w:rPr>
        <w:t>半分解层</w:t>
      </w:r>
      <w:r w:rsidR="002E7B66" w:rsidRPr="00AE3480">
        <w:rPr>
          <w:sz w:val="18"/>
        </w:rPr>
        <w:t>＜</w:t>
      </w:r>
      <w:r w:rsidRPr="00AE3480">
        <w:rPr>
          <w:sz w:val="18"/>
        </w:rPr>
        <w:t>完全分解层</w:t>
      </w:r>
      <w:r w:rsidR="002E7B66" w:rsidRPr="00AE3480">
        <w:rPr>
          <w:sz w:val="18"/>
        </w:rPr>
        <w:t>＜</w:t>
      </w:r>
      <w:r w:rsidRPr="00AE3480">
        <w:rPr>
          <w:sz w:val="18"/>
        </w:rPr>
        <w:t>腐殖质层</w:t>
      </w:r>
      <w:r w:rsidR="002E7B66" w:rsidRPr="00AE3480">
        <w:rPr>
          <w:sz w:val="18"/>
        </w:rPr>
        <w:t>＜</w:t>
      </w:r>
      <w:r w:rsidRPr="00AE3480">
        <w:rPr>
          <w:sz w:val="18"/>
        </w:rPr>
        <w:t>淀积层</w:t>
      </w:r>
      <w:r w:rsidR="002E7B66" w:rsidRPr="00AE3480">
        <w:rPr>
          <w:sz w:val="18"/>
        </w:rPr>
        <w:t>＜</w:t>
      </w:r>
      <w:r w:rsidRPr="00AE3480">
        <w:rPr>
          <w:sz w:val="18"/>
        </w:rPr>
        <w:t>母质层。云杉林、冷杉林和白桦林土壤有机层的有机碳储量分别为</w:t>
      </w:r>
      <w:r w:rsidRPr="00AE3480">
        <w:rPr>
          <w:sz w:val="18"/>
        </w:rPr>
        <w:t>29.38</w:t>
      </w:r>
      <w:r w:rsidR="00595317">
        <w:rPr>
          <w:rFonts w:hint="eastAsia"/>
          <w:sz w:val="18"/>
        </w:rPr>
        <w:t xml:space="preserve"> (</w:t>
      </w:r>
      <w:r w:rsidR="008D07B9" w:rsidRPr="00AE3480">
        <w:rPr>
          <w:sz w:val="18"/>
        </w:rPr>
        <w:t xml:space="preserve">± </w:t>
      </w:r>
      <w:r w:rsidRPr="00AE3480">
        <w:rPr>
          <w:sz w:val="18"/>
        </w:rPr>
        <w:t>1.28</w:t>
      </w:r>
      <w:r w:rsidR="00595317">
        <w:rPr>
          <w:rFonts w:hint="eastAsia"/>
          <w:sz w:val="18"/>
        </w:rPr>
        <w:t>)</w:t>
      </w:r>
      <w:r w:rsidRPr="00AE3480">
        <w:rPr>
          <w:sz w:val="18"/>
        </w:rPr>
        <w:t>、</w:t>
      </w:r>
      <w:r w:rsidRPr="00AE3480">
        <w:rPr>
          <w:sz w:val="18"/>
        </w:rPr>
        <w:t>22.70</w:t>
      </w:r>
      <w:r w:rsidR="00595317">
        <w:rPr>
          <w:rFonts w:hint="eastAsia"/>
          <w:sz w:val="18"/>
        </w:rPr>
        <w:t xml:space="preserve"> (</w:t>
      </w:r>
      <w:r w:rsidR="008D07B9" w:rsidRPr="00AE3480">
        <w:rPr>
          <w:sz w:val="18"/>
        </w:rPr>
        <w:t xml:space="preserve">± </w:t>
      </w:r>
      <w:r w:rsidRPr="00AE3480">
        <w:rPr>
          <w:sz w:val="18"/>
        </w:rPr>
        <w:t>1.20</w:t>
      </w:r>
      <w:r w:rsidR="00595317">
        <w:rPr>
          <w:rFonts w:hint="eastAsia"/>
          <w:sz w:val="18"/>
        </w:rPr>
        <w:t>)</w:t>
      </w:r>
      <w:r w:rsidRPr="00AE3480">
        <w:rPr>
          <w:sz w:val="18"/>
        </w:rPr>
        <w:t>和</w:t>
      </w:r>
      <w:r w:rsidRPr="00AE3480">
        <w:rPr>
          <w:sz w:val="18"/>
        </w:rPr>
        <w:t>8.63</w:t>
      </w:r>
      <w:r w:rsidR="00595317">
        <w:rPr>
          <w:rFonts w:hint="eastAsia"/>
          <w:sz w:val="18"/>
        </w:rPr>
        <w:t xml:space="preserve"> (</w:t>
      </w:r>
      <w:r w:rsidR="008D07B9" w:rsidRPr="00AE3480">
        <w:rPr>
          <w:sz w:val="18"/>
        </w:rPr>
        <w:t xml:space="preserve">± </w:t>
      </w:r>
      <w:r w:rsidRPr="00AE3480">
        <w:rPr>
          <w:sz w:val="18"/>
        </w:rPr>
        <w:t>0.95</w:t>
      </w:r>
      <w:r w:rsidR="00595317">
        <w:rPr>
          <w:rFonts w:hint="eastAsia"/>
          <w:sz w:val="18"/>
        </w:rPr>
        <w:t xml:space="preserve">) </w:t>
      </w:r>
      <w:r w:rsidRPr="00AE3480">
        <w:rPr>
          <w:sz w:val="18"/>
        </w:rPr>
        <w:t>t</w:t>
      </w:r>
      <w:r w:rsidR="00FE7E3C" w:rsidRPr="00AE3480">
        <w:rPr>
          <w:sz w:val="18"/>
        </w:rPr>
        <w:t>/</w:t>
      </w:r>
      <w:r w:rsidRPr="00AE3480">
        <w:rPr>
          <w:sz w:val="18"/>
        </w:rPr>
        <w:t>hm</w:t>
      </w:r>
      <w:r w:rsidRPr="00AE3480">
        <w:rPr>
          <w:sz w:val="18"/>
          <w:vertAlign w:val="superscript"/>
        </w:rPr>
        <w:t>2</w:t>
      </w:r>
      <w:r w:rsidRPr="00AE3480">
        <w:rPr>
          <w:sz w:val="18"/>
        </w:rPr>
        <w:t>，矿质土壤中分别为</w:t>
      </w:r>
      <w:r w:rsidRPr="00AE3480">
        <w:rPr>
          <w:kern w:val="0"/>
          <w:sz w:val="18"/>
        </w:rPr>
        <w:t>17.84</w:t>
      </w:r>
      <w:r w:rsidR="00595317">
        <w:rPr>
          <w:rFonts w:hint="eastAsia"/>
          <w:sz w:val="18"/>
        </w:rPr>
        <w:t xml:space="preserve"> (</w:t>
      </w:r>
      <w:r w:rsidR="008D07B9" w:rsidRPr="00AE3480">
        <w:rPr>
          <w:sz w:val="18"/>
        </w:rPr>
        <w:t xml:space="preserve">± </w:t>
      </w:r>
      <w:r w:rsidRPr="00AE3480">
        <w:rPr>
          <w:kern w:val="0"/>
          <w:sz w:val="18"/>
        </w:rPr>
        <w:t>1.92</w:t>
      </w:r>
      <w:r w:rsidR="00595317">
        <w:rPr>
          <w:rFonts w:hint="eastAsia"/>
          <w:sz w:val="18"/>
        </w:rPr>
        <w:t>)</w:t>
      </w:r>
      <w:r w:rsidRPr="00AE3480">
        <w:rPr>
          <w:kern w:val="0"/>
          <w:sz w:val="18"/>
        </w:rPr>
        <w:t>、</w:t>
      </w:r>
      <w:r w:rsidRPr="00AE3480">
        <w:rPr>
          <w:kern w:val="0"/>
          <w:sz w:val="18"/>
        </w:rPr>
        <w:t>19.74</w:t>
      </w:r>
      <w:r w:rsidR="00595317">
        <w:rPr>
          <w:rFonts w:hint="eastAsia"/>
          <w:sz w:val="18"/>
        </w:rPr>
        <w:t xml:space="preserve"> (</w:t>
      </w:r>
      <w:r w:rsidR="008D07B9" w:rsidRPr="00AE3480">
        <w:rPr>
          <w:sz w:val="18"/>
        </w:rPr>
        <w:t xml:space="preserve">± </w:t>
      </w:r>
      <w:r w:rsidRPr="00AE3480">
        <w:rPr>
          <w:kern w:val="0"/>
          <w:sz w:val="18"/>
        </w:rPr>
        <w:t>1.76</w:t>
      </w:r>
      <w:r w:rsidR="00595317">
        <w:rPr>
          <w:rFonts w:hint="eastAsia"/>
          <w:sz w:val="18"/>
        </w:rPr>
        <w:t>)</w:t>
      </w:r>
      <w:r w:rsidRPr="00AE3480">
        <w:rPr>
          <w:kern w:val="0"/>
          <w:sz w:val="18"/>
        </w:rPr>
        <w:t>和</w:t>
      </w:r>
      <w:r w:rsidRPr="00AE3480">
        <w:rPr>
          <w:kern w:val="0"/>
          <w:sz w:val="18"/>
        </w:rPr>
        <w:t>14.92</w:t>
      </w:r>
      <w:r w:rsidR="00595317">
        <w:rPr>
          <w:rFonts w:hint="eastAsia"/>
          <w:sz w:val="18"/>
        </w:rPr>
        <w:t xml:space="preserve"> (</w:t>
      </w:r>
      <w:r w:rsidR="008D07B9" w:rsidRPr="00AE3480">
        <w:rPr>
          <w:sz w:val="18"/>
        </w:rPr>
        <w:t xml:space="preserve">± </w:t>
      </w:r>
      <w:r w:rsidRPr="00AE3480">
        <w:rPr>
          <w:kern w:val="0"/>
          <w:sz w:val="18"/>
        </w:rPr>
        <w:t>1.64</w:t>
      </w:r>
      <w:r w:rsidR="00595317">
        <w:rPr>
          <w:rFonts w:hint="eastAsia"/>
          <w:sz w:val="18"/>
        </w:rPr>
        <w:t xml:space="preserve">) </w:t>
      </w:r>
      <w:r w:rsidRPr="00AE3480">
        <w:rPr>
          <w:sz w:val="18"/>
        </w:rPr>
        <w:t>t</w:t>
      </w:r>
      <w:r w:rsidR="00FE7E3C" w:rsidRPr="00AE3480">
        <w:rPr>
          <w:sz w:val="18"/>
        </w:rPr>
        <w:t>/</w:t>
      </w:r>
      <w:r w:rsidRPr="00AE3480">
        <w:rPr>
          <w:sz w:val="18"/>
        </w:rPr>
        <w:t>hm</w:t>
      </w:r>
      <w:r w:rsidRPr="00AE3480">
        <w:rPr>
          <w:sz w:val="18"/>
          <w:vertAlign w:val="superscript"/>
        </w:rPr>
        <w:t>2</w:t>
      </w:r>
      <w:r w:rsidRPr="00AE3480">
        <w:rPr>
          <w:sz w:val="18"/>
        </w:rPr>
        <w:t>。冷杉林和白</w:t>
      </w:r>
      <w:r w:rsidRPr="008D07B9">
        <w:rPr>
          <w:sz w:val="18"/>
        </w:rPr>
        <w:t>桦林的土壤剖面上的全氮和全磷含量大小顺序为半分解层</w:t>
      </w:r>
      <w:r w:rsidR="002E7B66" w:rsidRPr="008D07B9">
        <w:rPr>
          <w:sz w:val="18"/>
        </w:rPr>
        <w:t>＜</w:t>
      </w:r>
      <w:r w:rsidRPr="008D07B9">
        <w:rPr>
          <w:sz w:val="18"/>
        </w:rPr>
        <w:t>完全分解层</w:t>
      </w:r>
      <w:r w:rsidR="002E7B66" w:rsidRPr="008D07B9">
        <w:rPr>
          <w:sz w:val="18"/>
        </w:rPr>
        <w:t>＜</w:t>
      </w:r>
      <w:r w:rsidRPr="008D07B9">
        <w:rPr>
          <w:sz w:val="18"/>
        </w:rPr>
        <w:t>腐殖质层，但腐殖质层</w:t>
      </w:r>
      <w:r w:rsidR="002E7B66" w:rsidRPr="008D07B9">
        <w:rPr>
          <w:sz w:val="18"/>
        </w:rPr>
        <w:t>＞</w:t>
      </w:r>
      <w:r w:rsidRPr="008D07B9">
        <w:rPr>
          <w:sz w:val="18"/>
        </w:rPr>
        <w:t>淀积层</w:t>
      </w:r>
      <w:r w:rsidR="002E7B66" w:rsidRPr="008D07B9">
        <w:rPr>
          <w:sz w:val="18"/>
        </w:rPr>
        <w:t>＞</w:t>
      </w:r>
      <w:r w:rsidRPr="008D07B9">
        <w:rPr>
          <w:sz w:val="18"/>
        </w:rPr>
        <w:t>母质层。云杉林、冷杉林、白桦林土壤有机层的全氮储量分别为</w:t>
      </w:r>
      <w:r w:rsidRPr="008D07B9">
        <w:rPr>
          <w:sz w:val="18"/>
        </w:rPr>
        <w:t>0.85</w:t>
      </w:r>
      <w:r w:rsidR="00595317">
        <w:rPr>
          <w:rFonts w:hint="eastAsia"/>
          <w:sz w:val="18"/>
        </w:rPr>
        <w:t xml:space="preserve"> (</w:t>
      </w:r>
      <w:r w:rsidR="008D07B9">
        <w:rPr>
          <w:sz w:val="18"/>
        </w:rPr>
        <w:t xml:space="preserve">± </w:t>
      </w:r>
      <w:r w:rsidRPr="008D07B9">
        <w:rPr>
          <w:sz w:val="18"/>
        </w:rPr>
        <w:t>0.11</w:t>
      </w:r>
      <w:r w:rsidR="00595317">
        <w:rPr>
          <w:rFonts w:hint="eastAsia"/>
          <w:sz w:val="18"/>
        </w:rPr>
        <w:t>)</w:t>
      </w:r>
      <w:r w:rsidRPr="008D07B9">
        <w:rPr>
          <w:sz w:val="18"/>
        </w:rPr>
        <w:t>、</w:t>
      </w:r>
      <w:r w:rsidRPr="008D07B9">
        <w:rPr>
          <w:sz w:val="18"/>
        </w:rPr>
        <w:t>0.68</w:t>
      </w:r>
      <w:r w:rsidR="00595317">
        <w:rPr>
          <w:rFonts w:hint="eastAsia"/>
          <w:sz w:val="18"/>
        </w:rPr>
        <w:t xml:space="preserve"> (</w:t>
      </w:r>
      <w:r w:rsidR="008D07B9">
        <w:rPr>
          <w:sz w:val="18"/>
        </w:rPr>
        <w:t xml:space="preserve">± </w:t>
      </w:r>
      <w:r w:rsidRPr="008D07B9">
        <w:rPr>
          <w:sz w:val="18"/>
        </w:rPr>
        <w:t>0.06</w:t>
      </w:r>
      <w:r w:rsidR="00595317">
        <w:rPr>
          <w:rFonts w:hint="eastAsia"/>
          <w:sz w:val="18"/>
        </w:rPr>
        <w:t>)</w:t>
      </w:r>
      <w:r w:rsidRPr="008D07B9">
        <w:rPr>
          <w:sz w:val="18"/>
        </w:rPr>
        <w:t>和</w:t>
      </w:r>
      <w:r w:rsidRPr="008D07B9">
        <w:rPr>
          <w:sz w:val="18"/>
        </w:rPr>
        <w:t>0.36</w:t>
      </w:r>
      <w:r w:rsidR="00595317">
        <w:rPr>
          <w:rFonts w:hint="eastAsia"/>
          <w:sz w:val="18"/>
        </w:rPr>
        <w:t xml:space="preserve"> (</w:t>
      </w:r>
      <w:r w:rsidR="008D07B9">
        <w:rPr>
          <w:sz w:val="18"/>
        </w:rPr>
        <w:t xml:space="preserve">± </w:t>
      </w:r>
      <w:r w:rsidRPr="008D07B9">
        <w:rPr>
          <w:sz w:val="18"/>
        </w:rPr>
        <w:t>0.03</w:t>
      </w:r>
      <w:r w:rsidR="00595317">
        <w:rPr>
          <w:rFonts w:hint="eastAsia"/>
          <w:sz w:val="18"/>
        </w:rPr>
        <w:t xml:space="preserve">) </w:t>
      </w:r>
      <w:r w:rsidRPr="008D07B9">
        <w:rPr>
          <w:sz w:val="18"/>
        </w:rPr>
        <w:t>t</w:t>
      </w:r>
      <w:r w:rsidR="00FE7E3C" w:rsidRPr="008D07B9">
        <w:rPr>
          <w:sz w:val="18"/>
        </w:rPr>
        <w:t>/</w:t>
      </w:r>
      <w:r w:rsidRPr="008D07B9">
        <w:rPr>
          <w:sz w:val="18"/>
        </w:rPr>
        <w:t>hm</w:t>
      </w:r>
      <w:r w:rsidRPr="008D07B9">
        <w:rPr>
          <w:sz w:val="18"/>
          <w:vertAlign w:val="superscript"/>
        </w:rPr>
        <w:t>2</w:t>
      </w:r>
      <w:r w:rsidRPr="008D07B9">
        <w:rPr>
          <w:sz w:val="18"/>
        </w:rPr>
        <w:t>，全磷储量分别为</w:t>
      </w:r>
      <w:r w:rsidRPr="008D07B9">
        <w:rPr>
          <w:sz w:val="18"/>
        </w:rPr>
        <w:t>0.29</w:t>
      </w:r>
      <w:r w:rsidR="00595317">
        <w:rPr>
          <w:rFonts w:hint="eastAsia"/>
          <w:sz w:val="18"/>
        </w:rPr>
        <w:t xml:space="preserve"> (</w:t>
      </w:r>
      <w:r w:rsidR="008D07B9">
        <w:rPr>
          <w:sz w:val="18"/>
        </w:rPr>
        <w:t xml:space="preserve">± </w:t>
      </w:r>
      <w:r w:rsidRPr="008D07B9">
        <w:rPr>
          <w:sz w:val="18"/>
        </w:rPr>
        <w:t>0.03</w:t>
      </w:r>
      <w:r w:rsidR="00595317">
        <w:rPr>
          <w:rFonts w:hint="eastAsia"/>
          <w:sz w:val="18"/>
        </w:rPr>
        <w:t>)</w:t>
      </w:r>
      <w:r w:rsidRPr="008D07B9">
        <w:rPr>
          <w:sz w:val="18"/>
        </w:rPr>
        <w:t>、</w:t>
      </w:r>
      <w:r w:rsidRPr="008D07B9">
        <w:rPr>
          <w:sz w:val="18"/>
        </w:rPr>
        <w:t>0.22</w:t>
      </w:r>
      <w:r w:rsidR="00595317">
        <w:rPr>
          <w:rFonts w:hint="eastAsia"/>
          <w:sz w:val="18"/>
        </w:rPr>
        <w:t xml:space="preserve"> (</w:t>
      </w:r>
      <w:r w:rsidR="008D07B9">
        <w:rPr>
          <w:sz w:val="18"/>
        </w:rPr>
        <w:t xml:space="preserve">± </w:t>
      </w:r>
      <w:r w:rsidRPr="008D07B9">
        <w:rPr>
          <w:sz w:val="18"/>
        </w:rPr>
        <w:t>0.03</w:t>
      </w:r>
      <w:r w:rsidR="00595317">
        <w:rPr>
          <w:rFonts w:hint="eastAsia"/>
          <w:sz w:val="18"/>
        </w:rPr>
        <w:t>)</w:t>
      </w:r>
      <w:r w:rsidRPr="008D07B9">
        <w:rPr>
          <w:sz w:val="18"/>
        </w:rPr>
        <w:t>和</w:t>
      </w:r>
      <w:r w:rsidRPr="008D07B9">
        <w:rPr>
          <w:sz w:val="18"/>
        </w:rPr>
        <w:t>0.06</w:t>
      </w:r>
      <w:r w:rsidR="00595317">
        <w:rPr>
          <w:rFonts w:hint="eastAsia"/>
          <w:sz w:val="18"/>
        </w:rPr>
        <w:t xml:space="preserve"> (</w:t>
      </w:r>
      <w:r w:rsidR="008D07B9">
        <w:rPr>
          <w:sz w:val="18"/>
        </w:rPr>
        <w:t xml:space="preserve">± </w:t>
      </w:r>
      <w:r w:rsidRPr="008D07B9">
        <w:rPr>
          <w:sz w:val="18"/>
        </w:rPr>
        <w:t>0.02</w:t>
      </w:r>
      <w:r w:rsidR="00595317">
        <w:rPr>
          <w:rFonts w:hint="eastAsia"/>
          <w:sz w:val="18"/>
        </w:rPr>
        <w:t xml:space="preserve">) </w:t>
      </w:r>
      <w:r w:rsidRPr="008D07B9">
        <w:rPr>
          <w:sz w:val="18"/>
        </w:rPr>
        <w:t>t</w:t>
      </w:r>
      <w:r w:rsidR="00FE7E3C" w:rsidRPr="008D07B9">
        <w:rPr>
          <w:sz w:val="18"/>
        </w:rPr>
        <w:t>/</w:t>
      </w:r>
      <w:r w:rsidRPr="008D07B9">
        <w:rPr>
          <w:sz w:val="18"/>
        </w:rPr>
        <w:t>hm</w:t>
      </w:r>
      <w:r w:rsidRPr="008D07B9">
        <w:rPr>
          <w:sz w:val="18"/>
          <w:vertAlign w:val="superscript"/>
        </w:rPr>
        <w:t>2</w:t>
      </w:r>
      <w:r w:rsidRPr="008D07B9">
        <w:rPr>
          <w:sz w:val="18"/>
        </w:rPr>
        <w:t>。</w:t>
      </w:r>
      <w:commentRangeStart w:id="8"/>
      <w:r w:rsidR="00FE7E3C" w:rsidRPr="00AE3480">
        <w:rPr>
          <w:b/>
          <w:color w:val="CC00CC"/>
          <w:sz w:val="18"/>
        </w:rPr>
        <w:t>本研</w:t>
      </w:r>
      <w:r w:rsidR="00CB02F8" w:rsidRPr="00AE3480">
        <w:rPr>
          <w:b/>
          <w:color w:val="CC00CC"/>
          <w:sz w:val="18"/>
        </w:rPr>
        <w:t>究表明</w:t>
      </w:r>
      <w:commentRangeEnd w:id="8"/>
      <w:r w:rsidR="00FB154D">
        <w:rPr>
          <w:rStyle w:val="a8"/>
        </w:rPr>
        <w:commentReference w:id="8"/>
      </w:r>
      <w:r w:rsidR="00CB02F8" w:rsidRPr="008D07B9">
        <w:rPr>
          <w:sz w:val="18"/>
        </w:rPr>
        <w:t>人为干扰导致</w:t>
      </w:r>
      <w:r w:rsidR="00CB02F8">
        <w:rPr>
          <w:rFonts w:hint="eastAsia"/>
          <w:sz w:val="18"/>
        </w:rPr>
        <w:t>的林地微气候变化和全球变暖等导致的微生物活性升高可能对研究区域内的土壤碳源</w:t>
      </w:r>
      <w:r w:rsidR="00CB02F8">
        <w:rPr>
          <w:rFonts w:hint="eastAsia"/>
          <w:sz w:val="18"/>
        </w:rPr>
        <w:t>/</w:t>
      </w:r>
      <w:r w:rsidR="00CB02F8">
        <w:rPr>
          <w:rFonts w:hint="eastAsia"/>
          <w:sz w:val="18"/>
        </w:rPr>
        <w:t>汇格局产生深远影响，土壤腐殖质层氮和磷储量的分布格局可能是维持亚高山林木营养与生长的重要生态学机制之一</w:t>
      </w:r>
      <w:r w:rsidR="0014083E">
        <w:rPr>
          <w:rFonts w:hint="eastAsia"/>
          <w:sz w:val="18"/>
        </w:rPr>
        <w:t>。</w:t>
      </w:r>
      <w:r w:rsidR="00FE7E3C">
        <w:rPr>
          <w:rFonts w:hint="eastAsia"/>
          <w:sz w:val="18"/>
        </w:rPr>
        <w:t>（</w:t>
      </w:r>
      <w:commentRangeStart w:id="9"/>
      <w:r>
        <w:rPr>
          <w:rFonts w:hint="eastAsia"/>
          <w:sz w:val="18"/>
        </w:rPr>
        <w:t>图</w:t>
      </w:r>
      <w:r w:rsidR="000D3D1E">
        <w:rPr>
          <w:rFonts w:hint="eastAsia"/>
          <w:sz w:val="18"/>
        </w:rPr>
        <w:t>2</w:t>
      </w:r>
      <w:r w:rsidR="00FE7E3C">
        <w:rPr>
          <w:rFonts w:hint="eastAsia"/>
          <w:sz w:val="18"/>
        </w:rPr>
        <w:t xml:space="preserve"> </w:t>
      </w:r>
      <w:r>
        <w:rPr>
          <w:rFonts w:hint="eastAsia"/>
          <w:sz w:val="18"/>
        </w:rPr>
        <w:t>表</w:t>
      </w:r>
      <w:r>
        <w:rPr>
          <w:rFonts w:hint="eastAsia"/>
          <w:sz w:val="18"/>
        </w:rPr>
        <w:t>2</w:t>
      </w:r>
      <w:r w:rsidR="00FE7E3C">
        <w:rPr>
          <w:rFonts w:hint="eastAsia"/>
          <w:sz w:val="18"/>
        </w:rPr>
        <w:t xml:space="preserve"> </w:t>
      </w:r>
      <w:r>
        <w:rPr>
          <w:rFonts w:hint="eastAsia"/>
          <w:sz w:val="18"/>
        </w:rPr>
        <w:t>参</w:t>
      </w:r>
      <w:r>
        <w:rPr>
          <w:rFonts w:hint="eastAsia"/>
          <w:sz w:val="18"/>
        </w:rPr>
        <w:t>22</w:t>
      </w:r>
      <w:commentRangeEnd w:id="9"/>
      <w:r w:rsidR="00E95353">
        <w:rPr>
          <w:rStyle w:val="a8"/>
        </w:rPr>
        <w:commentReference w:id="9"/>
      </w:r>
      <w:r w:rsidR="00FE7E3C">
        <w:rPr>
          <w:rFonts w:hint="eastAsia"/>
          <w:sz w:val="18"/>
        </w:rPr>
        <w:t>）</w:t>
      </w:r>
    </w:p>
    <w:p w:rsidR="009C3EF1" w:rsidRPr="006F3A43" w:rsidRDefault="00553507" w:rsidP="00AF7698">
      <w:pPr>
        <w:rPr>
          <w:rFonts w:hint="eastAsia"/>
          <w:b/>
          <w:color w:val="1D27EF"/>
          <w:spacing w:val="-2"/>
          <w:sz w:val="24"/>
          <w:highlight w:val="lightGray"/>
          <w:shd w:val="pct15" w:color="auto" w:fill="FFFFFF"/>
        </w:rPr>
      </w:pPr>
      <w:r w:rsidRPr="006F3A43">
        <w:rPr>
          <w:rFonts w:hint="eastAsia"/>
          <w:b/>
          <w:color w:val="FF0000"/>
          <w:spacing w:val="-2"/>
          <w:sz w:val="24"/>
          <w:highlight w:val="lightGray"/>
          <w:u w:val="single"/>
          <w:shd w:val="pct15" w:color="auto" w:fill="FFFFFF"/>
        </w:rPr>
        <w:t>研究论文</w:t>
      </w:r>
      <w:r w:rsidR="00AF7698" w:rsidRPr="006F3A43">
        <w:rPr>
          <w:rFonts w:hint="eastAsia"/>
          <w:b/>
          <w:color w:val="1D27EF"/>
          <w:spacing w:val="-2"/>
          <w:sz w:val="24"/>
          <w:highlight w:val="lightGray"/>
          <w:shd w:val="pct15" w:color="auto" w:fill="FFFFFF"/>
        </w:rPr>
        <w:t>摘要须包括目的、方法、结果、结论</w:t>
      </w:r>
      <w:r w:rsidR="00AF7698" w:rsidRPr="006F3A43">
        <w:rPr>
          <w:rFonts w:hint="eastAsia"/>
          <w:b/>
          <w:color w:val="1D27EF"/>
          <w:spacing w:val="-2"/>
          <w:sz w:val="24"/>
          <w:highlight w:val="lightGray"/>
          <w:shd w:val="pct15" w:color="auto" w:fill="FFFFFF"/>
        </w:rPr>
        <w:t>4</w:t>
      </w:r>
      <w:r w:rsidR="00AF7698" w:rsidRPr="006F3A43">
        <w:rPr>
          <w:rFonts w:hint="eastAsia"/>
          <w:b/>
          <w:color w:val="1D27EF"/>
          <w:spacing w:val="-2"/>
          <w:sz w:val="24"/>
          <w:highlight w:val="lightGray"/>
          <w:shd w:val="pct15" w:color="auto" w:fill="FFFFFF"/>
        </w:rPr>
        <w:t>个要素</w:t>
      </w:r>
      <w:r w:rsidR="009C3EF1" w:rsidRPr="006F3A43">
        <w:rPr>
          <w:rFonts w:hint="eastAsia"/>
          <w:b/>
          <w:color w:val="1D27EF"/>
          <w:spacing w:val="-2"/>
          <w:sz w:val="24"/>
          <w:highlight w:val="lightGray"/>
          <w:shd w:val="pct15" w:color="auto" w:fill="FFFFFF"/>
        </w:rPr>
        <w:t>：</w:t>
      </w:r>
    </w:p>
    <w:p w:rsidR="00AF7698" w:rsidRDefault="00AC4EB9" w:rsidP="009C3EF1">
      <w:pPr>
        <w:ind w:firstLineChars="200" w:firstLine="412"/>
        <w:rPr>
          <w:rFonts w:hint="eastAsia"/>
          <w:b/>
          <w:color w:val="1D27EF"/>
          <w:spacing w:val="-2"/>
          <w:sz w:val="24"/>
          <w:highlight w:val="lightGray"/>
          <w:shd w:val="pct15" w:color="auto" w:fill="FFFFFF"/>
        </w:rPr>
      </w:pPr>
      <w:r w:rsidRPr="006F3A43">
        <w:rPr>
          <w:rFonts w:hint="eastAsia"/>
          <w:color w:val="1D27EF"/>
          <w:spacing w:val="-2"/>
          <w:highlight w:val="lightGray"/>
          <w:shd w:val="pct15" w:color="auto" w:fill="FFFFFF"/>
        </w:rPr>
        <w:t>“</w:t>
      </w:r>
      <w:r w:rsidRPr="006F3A43">
        <w:rPr>
          <w:rFonts w:hint="eastAsia"/>
          <w:b/>
          <w:color w:val="1D27EF"/>
          <w:spacing w:val="-2"/>
          <w:highlight w:val="lightGray"/>
          <w:shd w:val="pct15" w:color="auto" w:fill="FFFFFF"/>
        </w:rPr>
        <w:t>目的</w:t>
      </w:r>
      <w:r w:rsidRPr="006F3A43">
        <w:rPr>
          <w:rFonts w:hint="eastAsia"/>
          <w:color w:val="1D27EF"/>
          <w:spacing w:val="-2"/>
          <w:highlight w:val="lightGray"/>
          <w:shd w:val="pct15" w:color="auto" w:fill="FFFFFF"/>
        </w:rPr>
        <w:t>”简要介绍研究背景、目的和主题（避免常识，避免与题目重复）</w:t>
      </w:r>
      <w:r w:rsidR="00EF2DF2" w:rsidRPr="006F3A43">
        <w:rPr>
          <w:rFonts w:hint="eastAsia"/>
          <w:color w:val="1D27EF"/>
          <w:spacing w:val="-2"/>
          <w:highlight w:val="lightGray"/>
          <w:shd w:val="pct15" w:color="auto" w:fill="FFFFFF"/>
        </w:rPr>
        <w:t>，</w:t>
      </w:r>
      <w:r w:rsidRPr="006F3A43">
        <w:rPr>
          <w:rFonts w:hint="eastAsia"/>
          <w:color w:val="1D27EF"/>
          <w:spacing w:val="-2"/>
          <w:highlight w:val="lightGray"/>
          <w:shd w:val="pct15" w:color="auto" w:fill="FFFFFF"/>
        </w:rPr>
        <w:t>“</w:t>
      </w:r>
      <w:r w:rsidRPr="006F3A43">
        <w:rPr>
          <w:rFonts w:hint="eastAsia"/>
          <w:b/>
          <w:color w:val="1D27EF"/>
          <w:spacing w:val="-2"/>
          <w:highlight w:val="lightGray"/>
          <w:shd w:val="pct15" w:color="auto" w:fill="FFFFFF"/>
        </w:rPr>
        <w:t>方法</w:t>
      </w:r>
      <w:r w:rsidRPr="006F3A43">
        <w:rPr>
          <w:rFonts w:hint="eastAsia"/>
          <w:color w:val="1D27EF"/>
          <w:spacing w:val="-2"/>
          <w:highlight w:val="lightGray"/>
          <w:shd w:val="pct15" w:color="auto" w:fill="FFFFFF"/>
        </w:rPr>
        <w:t>”描述研究的原理、对象、材料、条件、实验设计和统计学方法等</w:t>
      </w:r>
      <w:r w:rsidR="00E0311E" w:rsidRPr="006F3A43">
        <w:rPr>
          <w:rFonts w:hint="eastAsia"/>
          <w:color w:val="1D27EF"/>
          <w:spacing w:val="-2"/>
          <w:highlight w:val="lightGray"/>
          <w:shd w:val="pct15" w:color="auto" w:fill="FFFFFF"/>
        </w:rPr>
        <w:t>（</w:t>
      </w:r>
      <w:r w:rsidR="00E0311E" w:rsidRPr="006F3A43">
        <w:rPr>
          <w:rFonts w:hint="eastAsia"/>
          <w:color w:val="FF0000"/>
          <w:spacing w:val="-2"/>
          <w:highlight w:val="lightGray"/>
          <w:u w:val="single"/>
          <w:shd w:val="pct15" w:color="auto" w:fill="FFFFFF"/>
        </w:rPr>
        <w:t>目的部分和方法部分可连用</w:t>
      </w:r>
      <w:r w:rsidR="00553507" w:rsidRPr="006F3A43">
        <w:rPr>
          <w:rFonts w:hint="eastAsia"/>
          <w:color w:val="FF0000"/>
          <w:spacing w:val="-2"/>
          <w:highlight w:val="lightGray"/>
          <w:u w:val="single"/>
          <w:shd w:val="pct15" w:color="auto" w:fill="FFFFFF"/>
        </w:rPr>
        <w:t>为</w:t>
      </w:r>
      <w:r w:rsidR="00553507" w:rsidRPr="006F3A43">
        <w:rPr>
          <w:rFonts w:hint="eastAsia"/>
          <w:color w:val="FF0000"/>
          <w:spacing w:val="-2"/>
          <w:highlight w:val="lightGray"/>
          <w:u w:val="single"/>
          <w:shd w:val="pct15" w:color="auto" w:fill="FFFFFF"/>
        </w:rPr>
        <w:t>1</w:t>
      </w:r>
      <w:r w:rsidR="00E0311E" w:rsidRPr="006F3A43">
        <w:rPr>
          <w:rFonts w:hint="eastAsia"/>
          <w:color w:val="FF0000"/>
          <w:spacing w:val="-2"/>
          <w:highlight w:val="lightGray"/>
          <w:u w:val="single"/>
          <w:shd w:val="pct15" w:color="auto" w:fill="FFFFFF"/>
        </w:rPr>
        <w:t>句话，最好为背景、目的、方法、主题各一个分句</w:t>
      </w:r>
      <w:r w:rsidR="00E0311E" w:rsidRPr="006F3A43">
        <w:rPr>
          <w:rFonts w:hint="eastAsia"/>
          <w:color w:val="1D27EF"/>
          <w:spacing w:val="-2"/>
          <w:highlight w:val="lightGray"/>
          <w:shd w:val="pct15" w:color="auto" w:fill="FFFFFF"/>
        </w:rPr>
        <w:t>）</w:t>
      </w:r>
      <w:r w:rsidR="00EF2DF2" w:rsidRPr="006F3A43">
        <w:rPr>
          <w:rFonts w:hint="eastAsia"/>
          <w:color w:val="1D27EF"/>
          <w:spacing w:val="-2"/>
          <w:highlight w:val="lightGray"/>
          <w:shd w:val="pct15" w:color="auto" w:fill="FFFFFF"/>
        </w:rPr>
        <w:t>；</w:t>
      </w:r>
      <w:r w:rsidRPr="006F3A43">
        <w:rPr>
          <w:rFonts w:hint="eastAsia"/>
          <w:color w:val="1D27EF"/>
          <w:spacing w:val="-2"/>
          <w:highlight w:val="lightGray"/>
          <w:shd w:val="pct15" w:color="auto" w:fill="FFFFFF"/>
        </w:rPr>
        <w:t>“</w:t>
      </w:r>
      <w:r w:rsidRPr="006F3A43">
        <w:rPr>
          <w:rFonts w:hint="eastAsia"/>
          <w:b/>
          <w:color w:val="1D27EF"/>
          <w:spacing w:val="-2"/>
          <w:highlight w:val="lightGray"/>
          <w:shd w:val="pct15" w:color="auto" w:fill="FFFFFF"/>
        </w:rPr>
        <w:t>结果</w:t>
      </w:r>
      <w:r w:rsidRPr="006F3A43">
        <w:rPr>
          <w:rFonts w:hint="eastAsia"/>
          <w:color w:val="1D27EF"/>
          <w:spacing w:val="-2"/>
          <w:highlight w:val="lightGray"/>
          <w:shd w:val="pct15" w:color="auto" w:fill="FFFFFF"/>
        </w:rPr>
        <w:t>”适当详细地提供研究得到的</w:t>
      </w:r>
      <w:r w:rsidR="00553507" w:rsidRPr="00301B27">
        <w:rPr>
          <w:rFonts w:hint="eastAsia"/>
          <w:b/>
          <w:color w:val="FF0000"/>
          <w:spacing w:val="-2"/>
          <w:highlight w:val="lightGray"/>
          <w:u w:val="single"/>
          <w:shd w:val="pct15" w:color="auto" w:fill="FFFFFF"/>
        </w:rPr>
        <w:t>定量</w:t>
      </w:r>
      <w:r w:rsidRPr="006F3A43">
        <w:rPr>
          <w:rFonts w:hint="eastAsia"/>
          <w:color w:val="FF0000"/>
          <w:spacing w:val="-2"/>
          <w:highlight w:val="lightGray"/>
          <w:u w:val="single"/>
          <w:shd w:val="pct15" w:color="auto" w:fill="FFFFFF"/>
        </w:rPr>
        <w:t>重要数据和</w:t>
      </w:r>
      <w:r w:rsidR="00553507" w:rsidRPr="006F3A43">
        <w:rPr>
          <w:rFonts w:hint="eastAsia"/>
          <w:color w:val="FF0000"/>
          <w:spacing w:val="-2"/>
          <w:highlight w:val="lightGray"/>
          <w:u w:val="single"/>
          <w:shd w:val="pct15" w:color="auto" w:fill="FFFFFF"/>
        </w:rPr>
        <w:t>定性</w:t>
      </w:r>
      <w:r w:rsidRPr="006F3A43">
        <w:rPr>
          <w:rFonts w:hint="eastAsia"/>
          <w:color w:val="FF0000"/>
          <w:spacing w:val="-2"/>
          <w:highlight w:val="lightGray"/>
          <w:u w:val="single"/>
          <w:shd w:val="pct15" w:color="auto" w:fill="FFFFFF"/>
        </w:rPr>
        <w:t>主要结果</w:t>
      </w:r>
      <w:r w:rsidRPr="006F3A43">
        <w:rPr>
          <w:rFonts w:hint="eastAsia"/>
          <w:color w:val="1D27EF"/>
          <w:spacing w:val="-2"/>
          <w:highlight w:val="lightGray"/>
          <w:shd w:val="pct15" w:color="auto" w:fill="FFFFFF"/>
        </w:rPr>
        <w:t>（</w:t>
      </w:r>
      <w:r w:rsidR="00CC4B75" w:rsidRPr="006F3A43">
        <w:rPr>
          <w:rFonts w:hint="eastAsia"/>
          <w:color w:val="FF0000"/>
          <w:spacing w:val="-2"/>
          <w:highlight w:val="lightGray"/>
          <w:u w:val="single"/>
          <w:shd w:val="pct15" w:color="auto" w:fill="FFFFFF"/>
        </w:rPr>
        <w:t>3-5</w:t>
      </w:r>
      <w:r w:rsidR="00CC4B75" w:rsidRPr="006F3A43">
        <w:rPr>
          <w:rFonts w:hint="eastAsia"/>
          <w:color w:val="FF0000"/>
          <w:spacing w:val="-2"/>
          <w:highlight w:val="lightGray"/>
          <w:u w:val="single"/>
          <w:shd w:val="pct15" w:color="auto" w:fill="FFFFFF"/>
        </w:rPr>
        <w:t>句</w:t>
      </w:r>
      <w:r w:rsidR="00CC4B75" w:rsidRPr="006F3A43">
        <w:rPr>
          <w:rFonts w:hint="eastAsia"/>
          <w:color w:val="1D27EF"/>
          <w:spacing w:val="-2"/>
          <w:highlight w:val="lightGray"/>
          <w:shd w:val="pct15" w:color="auto" w:fill="FFFFFF"/>
        </w:rPr>
        <w:t>；</w:t>
      </w:r>
      <w:r w:rsidRPr="006F3A43">
        <w:rPr>
          <w:rFonts w:hint="eastAsia"/>
          <w:color w:val="1D27EF"/>
          <w:spacing w:val="-2"/>
          <w:highlight w:val="lightGray"/>
          <w:shd w:val="pct15" w:color="auto" w:fill="FFFFFF"/>
        </w:rPr>
        <w:t>含统计学处理结果；具有创新点）</w:t>
      </w:r>
      <w:r w:rsidR="00EF2DF2" w:rsidRPr="006F3A43">
        <w:rPr>
          <w:rFonts w:hint="eastAsia"/>
          <w:color w:val="1D27EF"/>
          <w:spacing w:val="-2"/>
          <w:highlight w:val="lightGray"/>
          <w:shd w:val="pct15" w:color="auto" w:fill="FFFFFF"/>
        </w:rPr>
        <w:t>；</w:t>
      </w:r>
      <w:r w:rsidRPr="006F3A43">
        <w:rPr>
          <w:rFonts w:hint="eastAsia"/>
          <w:color w:val="1D27EF"/>
          <w:spacing w:val="-2"/>
          <w:highlight w:val="lightGray"/>
          <w:shd w:val="pct15" w:color="auto" w:fill="FFFFFF"/>
        </w:rPr>
        <w:t>“</w:t>
      </w:r>
      <w:r w:rsidRPr="006F3A43">
        <w:rPr>
          <w:rFonts w:hint="eastAsia"/>
          <w:b/>
          <w:color w:val="1D27EF"/>
          <w:spacing w:val="-2"/>
          <w:highlight w:val="lightGray"/>
          <w:shd w:val="pct15" w:color="auto" w:fill="FFFFFF"/>
        </w:rPr>
        <w:t>结论</w:t>
      </w:r>
      <w:r w:rsidRPr="006F3A43">
        <w:rPr>
          <w:rFonts w:hint="eastAsia"/>
          <w:color w:val="1D27EF"/>
          <w:spacing w:val="-2"/>
          <w:highlight w:val="lightGray"/>
          <w:shd w:val="pct15" w:color="auto" w:fill="FFFFFF"/>
        </w:rPr>
        <w:t>”简明表达研究的主要结论性观点</w:t>
      </w:r>
      <w:r w:rsidR="0095435D" w:rsidRPr="006F3A43">
        <w:rPr>
          <w:rFonts w:hint="eastAsia"/>
          <w:color w:val="1D27EF"/>
          <w:spacing w:val="-2"/>
          <w:highlight w:val="lightGray"/>
          <w:shd w:val="pct15" w:color="auto" w:fill="FFFFFF"/>
        </w:rPr>
        <w:t>以及客观准确的</w:t>
      </w:r>
      <w:r w:rsidRPr="006F3A43">
        <w:rPr>
          <w:rFonts w:hint="eastAsia"/>
          <w:color w:val="1D27EF"/>
          <w:spacing w:val="-2"/>
          <w:highlight w:val="lightGray"/>
          <w:shd w:val="pct15" w:color="auto" w:fill="FFFFFF"/>
        </w:rPr>
        <w:t>评价</w:t>
      </w:r>
      <w:r w:rsidR="0095435D" w:rsidRPr="006F3A43">
        <w:rPr>
          <w:rFonts w:hint="eastAsia"/>
          <w:color w:val="1D27EF"/>
          <w:spacing w:val="-2"/>
          <w:highlight w:val="lightGray"/>
          <w:shd w:val="pct15" w:color="auto" w:fill="FFFFFF"/>
        </w:rPr>
        <w:t>/</w:t>
      </w:r>
      <w:r w:rsidRPr="006F3A43">
        <w:rPr>
          <w:rFonts w:hint="eastAsia"/>
          <w:color w:val="1D27EF"/>
          <w:spacing w:val="-2"/>
          <w:highlight w:val="lightGray"/>
          <w:shd w:val="pct15" w:color="auto" w:fill="FFFFFF"/>
        </w:rPr>
        <w:t>建议</w:t>
      </w:r>
      <w:r w:rsidR="0095435D" w:rsidRPr="006F3A43">
        <w:rPr>
          <w:rFonts w:hint="eastAsia"/>
          <w:color w:val="1D27EF"/>
          <w:spacing w:val="-2"/>
          <w:highlight w:val="lightGray"/>
          <w:shd w:val="pct15" w:color="auto" w:fill="FFFFFF"/>
        </w:rPr>
        <w:t>（</w:t>
      </w:r>
      <w:r w:rsidR="0095435D" w:rsidRPr="006F3A43">
        <w:rPr>
          <w:rFonts w:hint="eastAsia"/>
          <w:color w:val="FF0000"/>
          <w:spacing w:val="-2"/>
          <w:highlight w:val="lightGray"/>
          <w:u w:val="single"/>
          <w:shd w:val="pct15" w:color="auto" w:fill="FFFFFF"/>
        </w:rPr>
        <w:t>最好</w:t>
      </w:r>
      <w:r w:rsidR="009C3EF1" w:rsidRPr="006F3A43">
        <w:rPr>
          <w:rFonts w:hint="eastAsia"/>
          <w:color w:val="FF0000"/>
          <w:spacing w:val="-2"/>
          <w:highlight w:val="lightGray"/>
          <w:u w:val="single"/>
          <w:shd w:val="pct15" w:color="auto" w:fill="FFFFFF"/>
        </w:rPr>
        <w:t>为</w:t>
      </w:r>
      <w:r w:rsidR="0095435D" w:rsidRPr="006F3A43">
        <w:rPr>
          <w:rFonts w:hint="eastAsia"/>
          <w:color w:val="FF0000"/>
          <w:spacing w:val="-2"/>
          <w:highlight w:val="lightGray"/>
          <w:u w:val="single"/>
          <w:shd w:val="pct15" w:color="auto" w:fill="FFFFFF"/>
        </w:rPr>
        <w:t>观点和评价各半句共同凝练成</w:t>
      </w:r>
      <w:r w:rsidR="00553507" w:rsidRPr="006F3A43">
        <w:rPr>
          <w:rFonts w:hint="eastAsia"/>
          <w:color w:val="FF0000"/>
          <w:spacing w:val="-2"/>
          <w:highlight w:val="lightGray"/>
          <w:u w:val="single"/>
          <w:shd w:val="pct15" w:color="auto" w:fill="FFFFFF"/>
        </w:rPr>
        <w:t>1</w:t>
      </w:r>
      <w:r w:rsidR="0095435D" w:rsidRPr="006F3A43">
        <w:rPr>
          <w:rFonts w:hint="eastAsia"/>
          <w:color w:val="FF0000"/>
          <w:spacing w:val="-2"/>
          <w:highlight w:val="lightGray"/>
          <w:u w:val="single"/>
          <w:shd w:val="pct15" w:color="auto" w:fill="FFFFFF"/>
        </w:rPr>
        <w:t>句话的结论</w:t>
      </w:r>
      <w:r w:rsidR="005436E9" w:rsidRPr="006F3A43">
        <w:rPr>
          <w:rFonts w:hint="eastAsia"/>
          <w:color w:val="FF0000"/>
          <w:spacing w:val="-2"/>
          <w:highlight w:val="lightGray"/>
          <w:u w:val="single"/>
          <w:shd w:val="pct15" w:color="auto" w:fill="FFFFFF"/>
        </w:rPr>
        <w:t>；</w:t>
      </w:r>
      <w:r w:rsidR="00B551B0" w:rsidRPr="00B551B0">
        <w:rPr>
          <w:rFonts w:hint="eastAsia"/>
          <w:b/>
          <w:color w:val="FF0000"/>
          <w:spacing w:val="-2"/>
          <w:highlight w:val="lightGray"/>
          <w:u w:val="single"/>
          <w:shd w:val="pct15" w:color="auto" w:fill="FFFFFF"/>
        </w:rPr>
        <w:t>结论性</w:t>
      </w:r>
      <w:r w:rsidR="005436E9" w:rsidRPr="00301B27">
        <w:rPr>
          <w:rFonts w:hint="eastAsia"/>
          <w:b/>
          <w:color w:val="FF0000"/>
          <w:spacing w:val="-2"/>
          <w:highlight w:val="lightGray"/>
          <w:u w:val="single"/>
          <w:shd w:val="pct15" w:color="auto" w:fill="FFFFFF"/>
        </w:rPr>
        <w:t>观点必需</w:t>
      </w:r>
      <w:r w:rsidR="005436E9" w:rsidRPr="006F3A43">
        <w:rPr>
          <w:rFonts w:hint="eastAsia"/>
          <w:color w:val="FF0000"/>
          <w:spacing w:val="-2"/>
          <w:highlight w:val="lightGray"/>
          <w:u w:val="single"/>
          <w:shd w:val="pct15" w:color="auto" w:fill="FFFFFF"/>
        </w:rPr>
        <w:t>，评价不必需</w:t>
      </w:r>
      <w:r w:rsidR="0095435D" w:rsidRPr="006F3A43">
        <w:rPr>
          <w:rFonts w:hint="eastAsia"/>
          <w:color w:val="1D27EF"/>
          <w:spacing w:val="-2"/>
          <w:highlight w:val="lightGray"/>
          <w:shd w:val="pct15" w:color="auto" w:fill="FFFFFF"/>
        </w:rPr>
        <w:t>）</w:t>
      </w:r>
      <w:r w:rsidR="00AF7698" w:rsidRPr="006F3A43">
        <w:rPr>
          <w:rFonts w:hint="eastAsia"/>
          <w:b/>
          <w:color w:val="1D27EF"/>
          <w:spacing w:val="-2"/>
          <w:sz w:val="24"/>
          <w:highlight w:val="lightGray"/>
          <w:shd w:val="pct15" w:color="auto" w:fill="FFFFFF"/>
        </w:rPr>
        <w:t>。</w:t>
      </w:r>
    </w:p>
    <w:p w:rsidR="00B50A49" w:rsidRPr="006F3A43" w:rsidRDefault="00B50A49" w:rsidP="00B50A49">
      <w:pPr>
        <w:ind w:firstLineChars="200" w:firstLine="474"/>
        <w:rPr>
          <w:rFonts w:hint="eastAsia"/>
          <w:b/>
          <w:color w:val="1D27EF"/>
          <w:spacing w:val="-2"/>
          <w:sz w:val="24"/>
          <w:highlight w:val="lightGray"/>
          <w:shd w:val="pct15" w:color="auto" w:fill="FFFFFF"/>
        </w:rPr>
      </w:pPr>
    </w:p>
    <w:p w:rsidR="009C3EF1" w:rsidRPr="006F3A43" w:rsidRDefault="00553507" w:rsidP="00AF7698">
      <w:pPr>
        <w:rPr>
          <w:rFonts w:hint="eastAsia"/>
          <w:b/>
          <w:color w:val="1D27EF"/>
          <w:sz w:val="24"/>
          <w:highlight w:val="lightGray"/>
          <w:shd w:val="pct15" w:color="auto" w:fill="FFFFFF"/>
        </w:rPr>
      </w:pPr>
      <w:r w:rsidRPr="006F3A43">
        <w:rPr>
          <w:rFonts w:hint="eastAsia"/>
          <w:b/>
          <w:color w:val="FF0000"/>
          <w:sz w:val="24"/>
          <w:highlight w:val="lightGray"/>
          <w:u w:val="single"/>
          <w:shd w:val="pct15" w:color="auto" w:fill="FFFFFF"/>
        </w:rPr>
        <w:t>综述</w:t>
      </w:r>
      <w:r w:rsidRPr="006F3A43">
        <w:rPr>
          <w:rFonts w:hint="eastAsia"/>
          <w:b/>
          <w:color w:val="1D27EF"/>
          <w:sz w:val="24"/>
          <w:highlight w:val="lightGray"/>
          <w:shd w:val="pct15" w:color="auto" w:fill="FFFFFF"/>
        </w:rPr>
        <w:t>摘要须包</w:t>
      </w:r>
      <w:r w:rsidR="00CC4B75" w:rsidRPr="006F3A43">
        <w:rPr>
          <w:rFonts w:hint="eastAsia"/>
          <w:b/>
          <w:color w:val="1D27EF"/>
          <w:sz w:val="24"/>
          <w:highlight w:val="lightGray"/>
          <w:shd w:val="pct15" w:color="auto" w:fill="FFFFFF"/>
        </w:rPr>
        <w:t>括</w:t>
      </w:r>
      <w:r w:rsidRPr="006F3A43">
        <w:rPr>
          <w:rFonts w:hint="eastAsia"/>
          <w:b/>
          <w:color w:val="1D27EF"/>
          <w:sz w:val="24"/>
          <w:highlight w:val="lightGray"/>
          <w:shd w:val="pct15" w:color="auto" w:fill="FFFFFF"/>
        </w:rPr>
        <w:t>“背景—综述和列述—结论与展望”</w:t>
      </w:r>
      <w:r w:rsidR="00CC4B75" w:rsidRPr="006F3A43">
        <w:rPr>
          <w:rFonts w:hint="eastAsia"/>
          <w:b/>
          <w:color w:val="1D27EF"/>
          <w:sz w:val="24"/>
          <w:highlight w:val="lightGray"/>
          <w:shd w:val="pct15" w:color="auto" w:fill="FFFFFF"/>
        </w:rPr>
        <w:t>3</w:t>
      </w:r>
      <w:r w:rsidR="00CC4B75" w:rsidRPr="006F3A43">
        <w:rPr>
          <w:rFonts w:hint="eastAsia"/>
          <w:b/>
          <w:color w:val="1D27EF"/>
          <w:sz w:val="24"/>
          <w:highlight w:val="lightGray"/>
          <w:shd w:val="pct15" w:color="auto" w:fill="FFFFFF"/>
        </w:rPr>
        <w:t>个</w:t>
      </w:r>
      <w:r w:rsidRPr="006F3A43">
        <w:rPr>
          <w:rFonts w:hint="eastAsia"/>
          <w:b/>
          <w:color w:val="1D27EF"/>
          <w:sz w:val="24"/>
          <w:highlight w:val="lightGray"/>
          <w:shd w:val="pct15" w:color="auto" w:fill="FFFFFF"/>
        </w:rPr>
        <w:t>要素</w:t>
      </w:r>
      <w:r w:rsidR="009C3EF1" w:rsidRPr="006F3A43">
        <w:rPr>
          <w:rFonts w:hint="eastAsia"/>
          <w:b/>
          <w:color w:val="1D27EF"/>
          <w:sz w:val="24"/>
          <w:highlight w:val="lightGray"/>
          <w:shd w:val="pct15" w:color="auto" w:fill="FFFFFF"/>
        </w:rPr>
        <w:t>：</w:t>
      </w:r>
    </w:p>
    <w:p w:rsidR="005436E9" w:rsidRDefault="00553507" w:rsidP="009C3EF1">
      <w:pPr>
        <w:ind w:firstLineChars="200" w:firstLine="420"/>
        <w:rPr>
          <w:rFonts w:hint="eastAsia"/>
          <w:b/>
          <w:color w:val="1D27EF"/>
          <w:sz w:val="24"/>
          <w:highlight w:val="lightGray"/>
          <w:shd w:val="pct15" w:color="auto" w:fill="FFFFFF"/>
        </w:rPr>
      </w:pPr>
      <w:r w:rsidRPr="006F3A43">
        <w:rPr>
          <w:rFonts w:hint="eastAsia"/>
          <w:color w:val="1D27EF"/>
          <w:highlight w:val="lightGray"/>
          <w:shd w:val="pct15" w:color="auto" w:fill="FFFFFF"/>
        </w:rPr>
        <w:t>“</w:t>
      </w:r>
      <w:r w:rsidRPr="006F3A43">
        <w:rPr>
          <w:rFonts w:hint="eastAsia"/>
          <w:b/>
          <w:color w:val="1D27EF"/>
          <w:highlight w:val="lightGray"/>
          <w:shd w:val="pct15" w:color="auto" w:fill="FFFFFF"/>
        </w:rPr>
        <w:t>背景</w:t>
      </w:r>
      <w:r w:rsidRPr="006F3A43">
        <w:rPr>
          <w:rFonts w:hint="eastAsia"/>
          <w:color w:val="1D27EF"/>
          <w:highlight w:val="lightGray"/>
          <w:shd w:val="pct15" w:color="auto" w:fill="FFFFFF"/>
        </w:rPr>
        <w:t>”</w:t>
      </w:r>
      <w:r w:rsidR="009C3EF1" w:rsidRPr="006F3A43">
        <w:rPr>
          <w:rFonts w:hint="eastAsia"/>
          <w:color w:val="1D27EF"/>
          <w:highlight w:val="lightGray"/>
          <w:shd w:val="pct15" w:color="auto" w:fill="FFFFFF"/>
        </w:rPr>
        <w:t>（</w:t>
      </w:r>
      <w:r w:rsidR="009C3EF1" w:rsidRPr="006F3A43">
        <w:rPr>
          <w:rFonts w:hint="eastAsia"/>
          <w:color w:val="FF0000"/>
          <w:highlight w:val="lightGray"/>
          <w:u w:val="single"/>
          <w:shd w:val="pct15" w:color="auto" w:fill="FFFFFF"/>
        </w:rPr>
        <w:t>1-2</w:t>
      </w:r>
      <w:r w:rsidR="009C3EF1" w:rsidRPr="006F3A43">
        <w:rPr>
          <w:rFonts w:hint="eastAsia"/>
          <w:color w:val="FF0000"/>
          <w:highlight w:val="lightGray"/>
          <w:u w:val="single"/>
          <w:shd w:val="pct15" w:color="auto" w:fill="FFFFFF"/>
        </w:rPr>
        <w:t>句</w:t>
      </w:r>
      <w:r w:rsidR="009C3EF1" w:rsidRPr="006F3A43">
        <w:rPr>
          <w:rFonts w:hint="eastAsia"/>
          <w:color w:val="1D27EF"/>
          <w:highlight w:val="lightGray"/>
          <w:shd w:val="pct15" w:color="auto" w:fill="FFFFFF"/>
        </w:rPr>
        <w:t>）</w:t>
      </w:r>
      <w:r w:rsidRPr="006F3A43">
        <w:rPr>
          <w:rFonts w:hint="eastAsia"/>
          <w:color w:val="1D27EF"/>
          <w:highlight w:val="lightGray"/>
          <w:shd w:val="pct15" w:color="auto" w:fill="FFFFFF"/>
        </w:rPr>
        <w:t>简要介绍研究背景和主题</w:t>
      </w:r>
      <w:r w:rsidR="00EF2DF2" w:rsidRPr="006F3A43">
        <w:rPr>
          <w:rFonts w:hint="eastAsia"/>
          <w:color w:val="1D27EF"/>
          <w:highlight w:val="lightGray"/>
          <w:shd w:val="pct15" w:color="auto" w:fill="FFFFFF"/>
        </w:rPr>
        <w:t>；</w:t>
      </w:r>
      <w:r w:rsidRPr="006F3A43">
        <w:rPr>
          <w:rFonts w:hint="eastAsia"/>
          <w:color w:val="1D27EF"/>
          <w:highlight w:val="lightGray"/>
          <w:shd w:val="pct15" w:color="auto" w:fill="FFFFFF"/>
        </w:rPr>
        <w:t>“</w:t>
      </w:r>
      <w:r w:rsidRPr="006F3A43">
        <w:rPr>
          <w:rFonts w:hint="eastAsia"/>
          <w:b/>
          <w:color w:val="1D27EF"/>
          <w:highlight w:val="lightGray"/>
          <w:shd w:val="pct15" w:color="auto" w:fill="FFFFFF"/>
        </w:rPr>
        <w:t>综述和列述</w:t>
      </w:r>
      <w:r w:rsidRPr="006F3A43">
        <w:rPr>
          <w:rFonts w:hint="eastAsia"/>
          <w:color w:val="1D27EF"/>
          <w:highlight w:val="lightGray"/>
          <w:shd w:val="pct15" w:color="auto" w:fill="FFFFFF"/>
        </w:rPr>
        <w:t>”</w:t>
      </w:r>
      <w:r w:rsidR="009C3EF1" w:rsidRPr="006F3A43">
        <w:rPr>
          <w:rFonts w:hint="eastAsia"/>
          <w:color w:val="1D27EF"/>
          <w:highlight w:val="lightGray"/>
          <w:shd w:val="pct15" w:color="auto" w:fill="FFFFFF"/>
        </w:rPr>
        <w:t>（</w:t>
      </w:r>
      <w:r w:rsidR="009C3EF1" w:rsidRPr="006F3A43">
        <w:rPr>
          <w:rFonts w:hint="eastAsia"/>
          <w:color w:val="FF0000"/>
          <w:highlight w:val="lightGray"/>
          <w:u w:val="single"/>
          <w:shd w:val="pct15" w:color="auto" w:fill="FFFFFF"/>
        </w:rPr>
        <w:t>3-5</w:t>
      </w:r>
      <w:r w:rsidR="009C3EF1" w:rsidRPr="006F3A43">
        <w:rPr>
          <w:rFonts w:hint="eastAsia"/>
          <w:color w:val="FF0000"/>
          <w:highlight w:val="lightGray"/>
          <w:u w:val="single"/>
          <w:shd w:val="pct15" w:color="auto" w:fill="FFFFFF"/>
        </w:rPr>
        <w:t>句</w:t>
      </w:r>
      <w:r w:rsidR="009C3EF1" w:rsidRPr="006F3A43">
        <w:rPr>
          <w:rFonts w:hint="eastAsia"/>
          <w:color w:val="1D27EF"/>
          <w:highlight w:val="lightGray"/>
          <w:shd w:val="pct15" w:color="auto" w:fill="FFFFFF"/>
        </w:rPr>
        <w:t>）</w:t>
      </w:r>
      <w:r w:rsidRPr="006F3A43">
        <w:rPr>
          <w:rFonts w:hint="eastAsia"/>
          <w:color w:val="1D27EF"/>
          <w:highlight w:val="lightGray"/>
          <w:shd w:val="pct15" w:color="auto" w:fill="FFFFFF"/>
        </w:rPr>
        <w:t>包含</w:t>
      </w:r>
      <w:r w:rsidR="005436E9" w:rsidRPr="006F3A43">
        <w:rPr>
          <w:rFonts w:ascii="宋体" w:hAnsi="宋体" w:hint="eastAsia"/>
          <w:color w:val="FF0000"/>
          <w:highlight w:val="lightGray"/>
          <w:u w:val="single"/>
          <w:shd w:val="pct15" w:color="auto" w:fill="FFFFFF"/>
        </w:rPr>
        <w:t>①</w:t>
      </w:r>
      <w:r w:rsidRPr="006F3A43">
        <w:rPr>
          <w:rFonts w:hint="eastAsia"/>
          <w:color w:val="FF0000"/>
          <w:highlight w:val="lightGray"/>
          <w:u w:val="single"/>
          <w:shd w:val="pct15" w:color="auto" w:fill="FFFFFF"/>
        </w:rPr>
        <w:t>全文概述、</w:t>
      </w:r>
      <w:r w:rsidR="005436E9" w:rsidRPr="006F3A43">
        <w:rPr>
          <w:rFonts w:ascii="宋体" w:hAnsi="宋体" w:hint="eastAsia"/>
          <w:color w:val="FF0000"/>
          <w:highlight w:val="lightGray"/>
          <w:u w:val="single"/>
          <w:shd w:val="pct15" w:color="auto" w:fill="FFFFFF"/>
        </w:rPr>
        <w:t>②</w:t>
      </w:r>
      <w:r w:rsidR="00B551B0">
        <w:rPr>
          <w:rFonts w:ascii="宋体" w:hAnsi="宋体" w:hint="eastAsia"/>
          <w:color w:val="FF0000"/>
          <w:highlight w:val="lightGray"/>
          <w:u w:val="single"/>
          <w:shd w:val="pct15" w:color="auto" w:fill="FFFFFF"/>
        </w:rPr>
        <w:t>总结性的</w:t>
      </w:r>
      <w:r w:rsidRPr="006F3A43">
        <w:rPr>
          <w:rFonts w:hint="eastAsia"/>
          <w:color w:val="FF0000"/>
          <w:highlight w:val="lightGray"/>
          <w:u w:val="single"/>
          <w:shd w:val="pct15" w:color="auto" w:fill="FFFFFF"/>
        </w:rPr>
        <w:t>进展列述和</w:t>
      </w:r>
      <w:r w:rsidR="005436E9" w:rsidRPr="006F3A43">
        <w:rPr>
          <w:rFonts w:ascii="宋体" w:hAnsi="宋体" w:hint="eastAsia"/>
          <w:color w:val="FF0000"/>
          <w:highlight w:val="lightGray"/>
          <w:u w:val="single"/>
          <w:shd w:val="pct15" w:color="auto" w:fill="FFFFFF"/>
        </w:rPr>
        <w:t>③</w:t>
      </w:r>
      <w:r w:rsidRPr="00301B27">
        <w:rPr>
          <w:rFonts w:hint="eastAsia"/>
          <w:b/>
          <w:color w:val="FF0000"/>
          <w:highlight w:val="lightGray"/>
          <w:u w:val="single"/>
          <w:shd w:val="pct15" w:color="auto" w:fill="FFFFFF"/>
        </w:rPr>
        <w:t>重点</w:t>
      </w:r>
      <w:r w:rsidR="005436E9" w:rsidRPr="00301B27">
        <w:rPr>
          <w:rFonts w:hint="eastAsia"/>
          <w:b/>
          <w:color w:val="FF0000"/>
          <w:highlight w:val="lightGray"/>
          <w:u w:val="single"/>
          <w:shd w:val="pct15" w:color="auto" w:fill="FFFFFF"/>
        </w:rPr>
        <w:t>/</w:t>
      </w:r>
      <w:r w:rsidR="005436E9" w:rsidRPr="00301B27">
        <w:rPr>
          <w:rFonts w:hint="eastAsia"/>
          <w:b/>
          <w:color w:val="FF0000"/>
          <w:highlight w:val="lightGray"/>
          <w:u w:val="single"/>
          <w:shd w:val="pct15" w:color="auto" w:fill="FFFFFF"/>
        </w:rPr>
        <w:t>亮点</w:t>
      </w:r>
      <w:r w:rsidRPr="00301B27">
        <w:rPr>
          <w:rFonts w:hint="eastAsia"/>
          <w:b/>
          <w:color w:val="FF0000"/>
          <w:highlight w:val="lightGray"/>
          <w:u w:val="single"/>
          <w:shd w:val="pct15" w:color="auto" w:fill="FFFFFF"/>
        </w:rPr>
        <w:t>研究适当详述</w:t>
      </w:r>
      <w:r w:rsidR="00EF2DF2" w:rsidRPr="006F3A43">
        <w:rPr>
          <w:rFonts w:hint="eastAsia"/>
          <w:color w:val="1D27EF"/>
          <w:highlight w:val="lightGray"/>
          <w:shd w:val="pct15" w:color="auto" w:fill="FFFFFF"/>
        </w:rPr>
        <w:t>；</w:t>
      </w:r>
      <w:r w:rsidRPr="006F3A43">
        <w:rPr>
          <w:rFonts w:hint="eastAsia"/>
          <w:color w:val="1D27EF"/>
          <w:highlight w:val="lightGray"/>
          <w:shd w:val="pct15" w:color="auto" w:fill="FFFFFF"/>
        </w:rPr>
        <w:t>“</w:t>
      </w:r>
      <w:r w:rsidRPr="006F3A43">
        <w:rPr>
          <w:rFonts w:hint="eastAsia"/>
          <w:b/>
          <w:color w:val="1D27EF"/>
          <w:highlight w:val="lightGray"/>
          <w:shd w:val="pct15" w:color="auto" w:fill="FFFFFF"/>
        </w:rPr>
        <w:t>结论与展望</w:t>
      </w:r>
      <w:r w:rsidRPr="006F3A43">
        <w:rPr>
          <w:rFonts w:hint="eastAsia"/>
          <w:color w:val="1D27EF"/>
          <w:highlight w:val="lightGray"/>
          <w:shd w:val="pct15" w:color="auto" w:fill="FFFFFF"/>
        </w:rPr>
        <w:t>”</w:t>
      </w:r>
      <w:r w:rsidR="009C3EF1" w:rsidRPr="006F3A43">
        <w:rPr>
          <w:rFonts w:hint="eastAsia"/>
          <w:color w:val="1D27EF"/>
          <w:highlight w:val="lightGray"/>
          <w:shd w:val="pct15" w:color="auto" w:fill="FFFFFF"/>
        </w:rPr>
        <w:t>（</w:t>
      </w:r>
      <w:r w:rsidR="009C3EF1" w:rsidRPr="006F3A43">
        <w:rPr>
          <w:rFonts w:hint="eastAsia"/>
          <w:color w:val="FF0000"/>
          <w:highlight w:val="lightGray"/>
          <w:u w:val="single"/>
          <w:shd w:val="pct15" w:color="auto" w:fill="FFFFFF"/>
        </w:rPr>
        <w:t>1-2</w:t>
      </w:r>
      <w:r w:rsidR="009C3EF1" w:rsidRPr="006F3A43">
        <w:rPr>
          <w:rFonts w:hint="eastAsia"/>
          <w:color w:val="FF0000"/>
          <w:highlight w:val="lightGray"/>
          <w:u w:val="single"/>
          <w:shd w:val="pct15" w:color="auto" w:fill="FFFFFF"/>
        </w:rPr>
        <w:t>句</w:t>
      </w:r>
      <w:r w:rsidR="009C3EF1" w:rsidRPr="006F3A43">
        <w:rPr>
          <w:rFonts w:hint="eastAsia"/>
          <w:color w:val="1D27EF"/>
          <w:highlight w:val="lightGray"/>
          <w:shd w:val="pct15" w:color="auto" w:fill="FFFFFF"/>
        </w:rPr>
        <w:t>）</w:t>
      </w:r>
      <w:r w:rsidRPr="006F3A43">
        <w:rPr>
          <w:rFonts w:hint="eastAsia"/>
          <w:color w:val="1D27EF"/>
          <w:highlight w:val="lightGray"/>
          <w:shd w:val="pct15" w:color="auto" w:fill="FFFFFF"/>
        </w:rPr>
        <w:t>要有观点、评价</w:t>
      </w:r>
      <w:r w:rsidR="005436E9" w:rsidRPr="006F3A43">
        <w:rPr>
          <w:rFonts w:hint="eastAsia"/>
          <w:color w:val="1D27EF"/>
          <w:highlight w:val="lightGray"/>
          <w:shd w:val="pct15" w:color="auto" w:fill="FFFFFF"/>
        </w:rPr>
        <w:t>/</w:t>
      </w:r>
      <w:r w:rsidRPr="006F3A43">
        <w:rPr>
          <w:rFonts w:hint="eastAsia"/>
          <w:color w:val="1D27EF"/>
          <w:highlight w:val="lightGray"/>
          <w:shd w:val="pct15" w:color="auto" w:fill="FFFFFF"/>
        </w:rPr>
        <w:t>建议等</w:t>
      </w:r>
      <w:r w:rsidRPr="00301B27">
        <w:rPr>
          <w:rFonts w:hint="eastAsia"/>
          <w:b/>
          <w:color w:val="FF0000"/>
          <w:highlight w:val="lightGray"/>
          <w:u w:val="single"/>
          <w:shd w:val="pct15" w:color="auto" w:fill="FFFFFF"/>
        </w:rPr>
        <w:t>实质性</w:t>
      </w:r>
      <w:r w:rsidRPr="006F3A43">
        <w:rPr>
          <w:rFonts w:hint="eastAsia"/>
          <w:color w:val="FF0000"/>
          <w:highlight w:val="lightGray"/>
          <w:u w:val="single"/>
          <w:shd w:val="pct15" w:color="auto" w:fill="FFFFFF"/>
        </w:rPr>
        <w:t>内容</w:t>
      </w:r>
      <w:r w:rsidRPr="006F3A43">
        <w:rPr>
          <w:rFonts w:hint="eastAsia"/>
          <w:b/>
          <w:color w:val="1D27EF"/>
          <w:sz w:val="24"/>
          <w:highlight w:val="lightGray"/>
          <w:shd w:val="pct15" w:color="auto" w:fill="FFFFFF"/>
        </w:rPr>
        <w:t>。</w:t>
      </w:r>
    </w:p>
    <w:p w:rsidR="00B50A49" w:rsidRPr="00B551B0" w:rsidRDefault="00B50A49" w:rsidP="00B50A49">
      <w:pPr>
        <w:rPr>
          <w:rFonts w:hint="eastAsia"/>
          <w:b/>
          <w:color w:val="1D27EF"/>
          <w:sz w:val="24"/>
          <w:highlight w:val="lightGray"/>
          <w:shd w:val="pct15" w:color="auto" w:fill="FFFFFF"/>
        </w:rPr>
      </w:pPr>
    </w:p>
    <w:p w:rsidR="00553507" w:rsidRPr="006F3A43" w:rsidRDefault="00EF2DF2" w:rsidP="00B50A49">
      <w:pPr>
        <w:rPr>
          <w:rFonts w:hint="eastAsia"/>
          <w:b/>
          <w:color w:val="1D27EF"/>
          <w:sz w:val="24"/>
          <w:shd w:val="pct15" w:color="auto" w:fill="FFFFFF"/>
        </w:rPr>
      </w:pPr>
      <w:r w:rsidRPr="006F3A43">
        <w:rPr>
          <w:rFonts w:hint="eastAsia"/>
          <w:b/>
          <w:color w:val="1D27EF"/>
          <w:sz w:val="24"/>
          <w:highlight w:val="lightGray"/>
          <w:shd w:val="pct15" w:color="auto" w:fill="FFFFFF"/>
        </w:rPr>
        <w:t>确定</w:t>
      </w:r>
      <w:r w:rsidR="00553507" w:rsidRPr="006F3A43">
        <w:rPr>
          <w:rFonts w:hint="eastAsia"/>
          <w:b/>
          <w:color w:val="1D27EF"/>
          <w:sz w:val="24"/>
          <w:highlight w:val="lightGray"/>
          <w:shd w:val="pct15" w:color="auto" w:fill="FFFFFF"/>
        </w:rPr>
        <w:t>中</w:t>
      </w:r>
      <w:r w:rsidRPr="006F3A43">
        <w:rPr>
          <w:rFonts w:hint="eastAsia"/>
          <w:b/>
          <w:color w:val="1D27EF"/>
          <w:sz w:val="24"/>
          <w:highlight w:val="lightGray"/>
          <w:shd w:val="pct15" w:color="auto" w:fill="FFFFFF"/>
        </w:rPr>
        <w:t>文摘要</w:t>
      </w:r>
      <w:r w:rsidR="00915445" w:rsidRPr="006F3A43">
        <w:rPr>
          <w:rFonts w:hint="eastAsia"/>
          <w:b/>
          <w:color w:val="1D27EF"/>
          <w:sz w:val="24"/>
          <w:highlight w:val="lightGray"/>
          <w:shd w:val="pct15" w:color="auto" w:fill="FFFFFF"/>
        </w:rPr>
        <w:t>（</w:t>
      </w:r>
      <w:r w:rsidR="00915445" w:rsidRPr="006F3A43">
        <w:rPr>
          <w:rFonts w:hint="eastAsia"/>
          <w:b/>
          <w:color w:val="FF0000"/>
          <w:sz w:val="24"/>
          <w:highlight w:val="lightGray"/>
          <w:u w:val="single"/>
          <w:shd w:val="pct15" w:color="auto" w:fill="FFFFFF"/>
        </w:rPr>
        <w:t>350-500</w:t>
      </w:r>
      <w:r w:rsidR="00915445" w:rsidRPr="006F3A43">
        <w:rPr>
          <w:rFonts w:hint="eastAsia"/>
          <w:b/>
          <w:color w:val="FF0000"/>
          <w:sz w:val="24"/>
          <w:highlight w:val="lightGray"/>
          <w:u w:val="single"/>
          <w:shd w:val="pct15" w:color="auto" w:fill="FFFFFF"/>
        </w:rPr>
        <w:t>字</w:t>
      </w:r>
      <w:r w:rsidR="00915445" w:rsidRPr="006F3A43">
        <w:rPr>
          <w:rFonts w:hint="eastAsia"/>
          <w:b/>
          <w:color w:val="1D27EF"/>
          <w:sz w:val="24"/>
          <w:highlight w:val="lightGray"/>
          <w:shd w:val="pct15" w:color="auto" w:fill="FFFFFF"/>
        </w:rPr>
        <w:t>）</w:t>
      </w:r>
      <w:r w:rsidRPr="006F3A43">
        <w:rPr>
          <w:rFonts w:hint="eastAsia"/>
          <w:b/>
          <w:color w:val="1D27EF"/>
          <w:sz w:val="24"/>
          <w:highlight w:val="lightGray"/>
          <w:shd w:val="pct15" w:color="auto" w:fill="FFFFFF"/>
        </w:rPr>
        <w:t>后，</w:t>
      </w:r>
      <w:r w:rsidR="00553507" w:rsidRPr="006F3A43">
        <w:rPr>
          <w:rFonts w:hint="eastAsia"/>
          <w:b/>
          <w:color w:val="1D27EF"/>
          <w:sz w:val="24"/>
          <w:highlight w:val="lightGray"/>
          <w:shd w:val="pct15" w:color="auto" w:fill="FFFFFF"/>
        </w:rPr>
        <w:t>英文摘要</w:t>
      </w:r>
      <w:r w:rsidR="005827C6" w:rsidRPr="006F3A43">
        <w:rPr>
          <w:rFonts w:hint="eastAsia"/>
          <w:b/>
          <w:color w:val="1D27EF"/>
          <w:sz w:val="24"/>
          <w:highlight w:val="lightGray"/>
          <w:shd w:val="pct15" w:color="auto" w:fill="FFFFFF"/>
        </w:rPr>
        <w:t>（</w:t>
      </w:r>
      <w:r w:rsidR="005827C6" w:rsidRPr="006F3A43">
        <w:rPr>
          <w:rFonts w:hint="eastAsia"/>
          <w:b/>
          <w:color w:val="FF0000"/>
          <w:sz w:val="24"/>
          <w:highlight w:val="lightGray"/>
          <w:shd w:val="pct15" w:color="auto" w:fill="FFFFFF"/>
        </w:rPr>
        <w:t>200-500</w:t>
      </w:r>
      <w:r w:rsidR="005827C6" w:rsidRPr="006F3A43">
        <w:rPr>
          <w:rFonts w:hint="eastAsia"/>
          <w:b/>
          <w:color w:val="FF0000"/>
          <w:sz w:val="24"/>
          <w:highlight w:val="lightGray"/>
          <w:shd w:val="pct15" w:color="auto" w:fill="FFFFFF"/>
        </w:rPr>
        <w:t>词</w:t>
      </w:r>
      <w:r w:rsidR="005827C6" w:rsidRPr="006F3A43">
        <w:rPr>
          <w:rFonts w:hint="eastAsia"/>
          <w:b/>
          <w:color w:val="1D27EF"/>
          <w:sz w:val="24"/>
          <w:highlight w:val="lightGray"/>
          <w:shd w:val="pct15" w:color="auto" w:fill="FFFFFF"/>
        </w:rPr>
        <w:t>）</w:t>
      </w:r>
      <w:r w:rsidR="00553507" w:rsidRPr="006F3A43">
        <w:rPr>
          <w:rFonts w:hint="eastAsia"/>
          <w:b/>
          <w:color w:val="1D27EF"/>
          <w:sz w:val="24"/>
          <w:highlight w:val="lightGray"/>
          <w:shd w:val="pct15" w:color="auto" w:fill="FFFFFF"/>
        </w:rPr>
        <w:t>内容</w:t>
      </w:r>
      <w:r w:rsidR="00B50A49">
        <w:rPr>
          <w:rFonts w:hint="eastAsia"/>
          <w:b/>
          <w:color w:val="1D27EF"/>
          <w:sz w:val="24"/>
          <w:highlight w:val="lightGray"/>
          <w:shd w:val="pct15" w:color="auto" w:fill="FFFFFF"/>
        </w:rPr>
        <w:t>须</w:t>
      </w:r>
      <w:r w:rsidR="00AE3480" w:rsidRPr="006F3A43">
        <w:rPr>
          <w:rFonts w:hint="eastAsia"/>
          <w:b/>
          <w:color w:val="1D27EF"/>
          <w:sz w:val="24"/>
          <w:highlight w:val="lightGray"/>
          <w:shd w:val="pct15" w:color="auto" w:fill="FFFFFF"/>
        </w:rPr>
        <w:t>与之</w:t>
      </w:r>
      <w:r w:rsidR="00553507" w:rsidRPr="006F3A43">
        <w:rPr>
          <w:rFonts w:hint="eastAsia"/>
          <w:b/>
          <w:color w:val="1D27EF"/>
          <w:sz w:val="24"/>
          <w:highlight w:val="lightGray"/>
          <w:shd w:val="pct15" w:color="auto" w:fill="FFFFFF"/>
        </w:rPr>
        <w:t>一致</w:t>
      </w:r>
      <w:r w:rsidR="00B50A49">
        <w:rPr>
          <w:rFonts w:hint="eastAsia"/>
          <w:b/>
          <w:color w:val="1D27EF"/>
          <w:sz w:val="24"/>
          <w:highlight w:val="lightGray"/>
          <w:shd w:val="pct15" w:color="auto" w:fill="FFFFFF"/>
        </w:rPr>
        <w:t>、</w:t>
      </w:r>
      <w:r w:rsidR="002E407A">
        <w:rPr>
          <w:rFonts w:hint="eastAsia"/>
          <w:b/>
          <w:color w:val="1D27EF"/>
          <w:sz w:val="24"/>
          <w:highlight w:val="lightGray"/>
          <w:shd w:val="pct15" w:color="auto" w:fill="FFFFFF"/>
        </w:rPr>
        <w:t>可适当详细</w:t>
      </w:r>
      <w:r w:rsidR="00553507" w:rsidRPr="006F3A43">
        <w:rPr>
          <w:rFonts w:hint="eastAsia"/>
          <w:b/>
          <w:color w:val="1D27EF"/>
          <w:sz w:val="24"/>
          <w:highlight w:val="lightGray"/>
          <w:shd w:val="pct15" w:color="auto" w:fill="FFFFFF"/>
        </w:rPr>
        <w:t>。</w:t>
      </w:r>
    </w:p>
    <w:p w:rsidR="009F1C67" w:rsidRPr="00B14254" w:rsidRDefault="009F1C67">
      <w:pPr>
        <w:rPr>
          <w:rFonts w:hint="eastAsia"/>
          <w:sz w:val="18"/>
        </w:rPr>
      </w:pPr>
      <w:commentRangeStart w:id="10"/>
      <w:r w:rsidRPr="00360F67">
        <w:rPr>
          <w:rFonts w:ascii="宋体" w:hAnsi="宋体" w:hint="eastAsia"/>
          <w:b/>
          <w:sz w:val="18"/>
          <w:szCs w:val="18"/>
        </w:rPr>
        <w:t>关键词</w:t>
      </w:r>
      <w:commentRangeEnd w:id="10"/>
      <w:r w:rsidR="00E95353" w:rsidRPr="00360F67">
        <w:rPr>
          <w:rStyle w:val="a8"/>
          <w:rFonts w:ascii="宋体" w:hAnsi="宋体"/>
          <w:b/>
        </w:rPr>
        <w:commentReference w:id="10"/>
      </w:r>
      <w:r w:rsidRPr="00360F67">
        <w:rPr>
          <w:rFonts w:ascii="宋体" w:hAnsi="宋体" w:hint="eastAsia"/>
          <w:b/>
          <w:sz w:val="18"/>
        </w:rPr>
        <w:t xml:space="preserve"> </w:t>
      </w:r>
      <w:r w:rsidRPr="00B947B2">
        <w:rPr>
          <w:rFonts w:hint="eastAsia"/>
          <w:sz w:val="18"/>
        </w:rPr>
        <w:t xml:space="preserve"> </w:t>
      </w:r>
      <w:r>
        <w:rPr>
          <w:rFonts w:hint="eastAsia"/>
          <w:sz w:val="18"/>
        </w:rPr>
        <w:t>土壤有机层</w:t>
      </w:r>
      <w:r w:rsidR="000D3D1E">
        <w:rPr>
          <w:rFonts w:hint="eastAsia"/>
          <w:sz w:val="18"/>
        </w:rPr>
        <w:t>；</w:t>
      </w:r>
      <w:r w:rsidR="00CB02F8">
        <w:rPr>
          <w:rFonts w:hint="eastAsia"/>
          <w:sz w:val="18"/>
        </w:rPr>
        <w:t>碳储量；氮储量；磷</w:t>
      </w:r>
      <w:r>
        <w:rPr>
          <w:rFonts w:hint="eastAsia"/>
          <w:sz w:val="18"/>
        </w:rPr>
        <w:t>储量；亚高山森林</w:t>
      </w:r>
    </w:p>
    <w:p w:rsidR="00B947B2" w:rsidRPr="00680185" w:rsidRDefault="006901DB">
      <w:pPr>
        <w:rPr>
          <w:rFonts w:hint="eastAsia"/>
          <w:b/>
          <w:color w:val="1D27EF"/>
          <w:sz w:val="24"/>
        </w:rPr>
      </w:pPr>
      <w:r w:rsidRPr="00E95353">
        <w:rPr>
          <w:rFonts w:hint="eastAsia"/>
          <w:b/>
          <w:color w:val="1D27EF"/>
          <w:sz w:val="24"/>
          <w:highlight w:val="lightGray"/>
        </w:rPr>
        <w:t>关键词</w:t>
      </w:r>
      <w:r w:rsidR="00AC4EB9" w:rsidRPr="00E95353">
        <w:rPr>
          <w:rFonts w:hint="eastAsia"/>
          <w:b/>
          <w:color w:val="1D27EF"/>
          <w:sz w:val="24"/>
          <w:highlight w:val="lightGray"/>
        </w:rPr>
        <w:t>5</w:t>
      </w:r>
      <w:r w:rsidRPr="00E95353">
        <w:rPr>
          <w:rFonts w:hint="eastAsia"/>
          <w:b/>
          <w:color w:val="1D27EF"/>
          <w:sz w:val="24"/>
          <w:highlight w:val="lightGray"/>
        </w:rPr>
        <w:t>-8</w:t>
      </w:r>
      <w:r w:rsidRPr="00E95353">
        <w:rPr>
          <w:rFonts w:hint="eastAsia"/>
          <w:b/>
          <w:color w:val="1D27EF"/>
          <w:sz w:val="24"/>
          <w:highlight w:val="lightGray"/>
        </w:rPr>
        <w:t>个</w:t>
      </w:r>
      <w:r w:rsidR="008D07B9" w:rsidRPr="00E95353">
        <w:rPr>
          <w:rFonts w:hint="eastAsia"/>
          <w:b/>
          <w:color w:val="1D27EF"/>
          <w:sz w:val="24"/>
          <w:highlight w:val="lightGray"/>
        </w:rPr>
        <w:t>[</w:t>
      </w:r>
      <w:r w:rsidR="00EF2DF2" w:rsidRPr="00E95353">
        <w:rPr>
          <w:rFonts w:hint="eastAsia"/>
          <w:color w:val="FF0000"/>
          <w:highlight w:val="lightGray"/>
          <w:u w:val="single"/>
        </w:rPr>
        <w:t>须具有主题性、科学性、规范性</w:t>
      </w:r>
      <w:r w:rsidR="00CF375B" w:rsidRPr="00E95353">
        <w:rPr>
          <w:rFonts w:hint="eastAsia"/>
          <w:color w:val="FF0000"/>
          <w:highlight w:val="lightGray"/>
          <w:u w:val="single"/>
        </w:rPr>
        <w:t>、意思单一</w:t>
      </w:r>
      <w:r w:rsidR="00EF2DF2" w:rsidRPr="00E95353">
        <w:rPr>
          <w:rFonts w:hint="eastAsia"/>
          <w:color w:val="FF0000"/>
          <w:highlight w:val="lightGray"/>
          <w:u w:val="single"/>
        </w:rPr>
        <w:t>以及高检索概率和利用效率</w:t>
      </w:r>
      <w:r w:rsidR="008D07B9" w:rsidRPr="00E95353">
        <w:rPr>
          <w:rFonts w:hint="eastAsia"/>
          <w:color w:val="FF0000"/>
          <w:highlight w:val="lightGray"/>
          <w:u w:val="single"/>
        </w:rPr>
        <w:t>；</w:t>
      </w:r>
      <w:r w:rsidR="008D07B9" w:rsidRPr="00E95353">
        <w:rPr>
          <w:rFonts w:hint="eastAsia"/>
          <w:b/>
          <w:color w:val="FF0000"/>
          <w:highlight w:val="lightGray"/>
          <w:u w:val="single"/>
        </w:rPr>
        <w:t>不能仅仅只来自题目和摘要，应从全文概括</w:t>
      </w:r>
      <w:r w:rsidR="00245B4E" w:rsidRPr="009D6004">
        <w:rPr>
          <w:rFonts w:hint="eastAsia"/>
          <w:b/>
          <w:color w:val="FF0000"/>
          <w:highlight w:val="lightGray"/>
          <w:u w:val="single"/>
        </w:rPr>
        <w:t>；</w:t>
      </w:r>
      <w:r w:rsidR="009D6004" w:rsidRPr="009D6004">
        <w:rPr>
          <w:rFonts w:hint="eastAsia"/>
          <w:b/>
          <w:color w:val="FF0000"/>
          <w:highlight w:val="lightGray"/>
          <w:u w:val="single"/>
        </w:rPr>
        <w:t>关键词用术语全称、尽</w:t>
      </w:r>
      <w:r w:rsidR="00B551B0">
        <w:rPr>
          <w:rFonts w:hint="eastAsia"/>
          <w:b/>
          <w:color w:val="FF0000"/>
          <w:highlight w:val="lightGray"/>
          <w:u w:val="single"/>
        </w:rPr>
        <w:t>量</w:t>
      </w:r>
      <w:r w:rsidR="009D6004" w:rsidRPr="009D6004">
        <w:rPr>
          <w:rFonts w:hint="eastAsia"/>
          <w:b/>
          <w:color w:val="FF0000"/>
          <w:highlight w:val="lightGray"/>
          <w:u w:val="single"/>
        </w:rPr>
        <w:t>不用简称</w:t>
      </w:r>
      <w:r w:rsidR="009D6004" w:rsidRPr="009D6004">
        <w:rPr>
          <w:rFonts w:hint="eastAsia"/>
          <w:b/>
          <w:color w:val="FF0000"/>
          <w:highlight w:val="lightGray"/>
          <w:u w:val="single"/>
        </w:rPr>
        <w:t>/</w:t>
      </w:r>
      <w:r w:rsidR="009D6004" w:rsidRPr="009D6004">
        <w:rPr>
          <w:rFonts w:hint="eastAsia"/>
          <w:b/>
          <w:color w:val="FF0000"/>
          <w:highlight w:val="lightGray"/>
          <w:u w:val="single"/>
        </w:rPr>
        <w:t>缩略语（如必要可放括号内）</w:t>
      </w:r>
      <w:r w:rsidR="008D07B9" w:rsidRPr="00E95353">
        <w:rPr>
          <w:rFonts w:hint="eastAsia"/>
          <w:b/>
          <w:color w:val="1D27EF"/>
          <w:sz w:val="24"/>
          <w:highlight w:val="lightGray"/>
        </w:rPr>
        <w:t>]</w:t>
      </w:r>
      <w:r w:rsidRPr="00E95353">
        <w:rPr>
          <w:rFonts w:hint="eastAsia"/>
          <w:b/>
          <w:color w:val="1D27EF"/>
          <w:sz w:val="24"/>
          <w:highlight w:val="lightGray"/>
        </w:rPr>
        <w:t>。</w:t>
      </w:r>
    </w:p>
    <w:p w:rsidR="00586583" w:rsidRDefault="00586583">
      <w:pPr>
        <w:rPr>
          <w:rFonts w:hint="eastAsia"/>
          <w:color w:val="1D27EF"/>
          <w:sz w:val="24"/>
        </w:rPr>
      </w:pPr>
    </w:p>
    <w:p w:rsidR="00AA09FB" w:rsidRDefault="00AA09FB">
      <w:pPr>
        <w:rPr>
          <w:rFonts w:hint="eastAsia"/>
          <w:color w:val="1D27EF"/>
          <w:sz w:val="24"/>
        </w:rPr>
      </w:pPr>
    </w:p>
    <w:p w:rsidR="005E7E05" w:rsidRDefault="005E7E05" w:rsidP="00C53795">
      <w:pPr>
        <w:spacing w:line="400" w:lineRule="exact"/>
        <w:jc w:val="left"/>
        <w:rPr>
          <w:rFonts w:hint="eastAsia"/>
          <w:b/>
          <w:bCs/>
          <w:sz w:val="28"/>
          <w:szCs w:val="24"/>
        </w:rPr>
      </w:pPr>
    </w:p>
    <w:p w:rsidR="00245B4E" w:rsidRDefault="00245B4E" w:rsidP="00C53795">
      <w:pPr>
        <w:spacing w:line="400" w:lineRule="exact"/>
        <w:jc w:val="left"/>
        <w:rPr>
          <w:rFonts w:hint="eastAsia"/>
          <w:b/>
          <w:bCs/>
          <w:sz w:val="28"/>
          <w:szCs w:val="24"/>
        </w:rPr>
      </w:pPr>
    </w:p>
    <w:p w:rsidR="00245B4E" w:rsidRDefault="00245B4E" w:rsidP="00C53795">
      <w:pPr>
        <w:spacing w:line="400" w:lineRule="exact"/>
        <w:jc w:val="left"/>
        <w:rPr>
          <w:rFonts w:hint="eastAsia"/>
          <w:b/>
          <w:bCs/>
        </w:rPr>
      </w:pPr>
    </w:p>
    <w:p w:rsidR="00A0588A" w:rsidRDefault="00A0588A" w:rsidP="00C53795">
      <w:pPr>
        <w:spacing w:line="400" w:lineRule="exact"/>
        <w:jc w:val="left"/>
        <w:rPr>
          <w:rFonts w:hint="eastAsia"/>
          <w:b/>
          <w:bCs/>
        </w:rPr>
      </w:pPr>
    </w:p>
    <w:p w:rsidR="00A0588A" w:rsidRDefault="00A0588A" w:rsidP="00C53795">
      <w:pPr>
        <w:spacing w:line="400" w:lineRule="exact"/>
        <w:jc w:val="left"/>
        <w:rPr>
          <w:rFonts w:hint="eastAsia"/>
          <w:b/>
          <w:bCs/>
        </w:rPr>
      </w:pPr>
    </w:p>
    <w:p w:rsidR="00A0588A" w:rsidRDefault="00A0588A" w:rsidP="00A0588A">
      <w:pPr>
        <w:pStyle w:val="a5"/>
        <w:rPr>
          <w:rFonts w:hint="eastAsia"/>
          <w:sz w:val="15"/>
        </w:rPr>
      </w:pPr>
      <w:r>
        <w:rPr>
          <w:rFonts w:hint="eastAsia"/>
          <w:sz w:val="15"/>
        </w:rPr>
        <w:t>收稿日期</w:t>
      </w:r>
      <w:r>
        <w:rPr>
          <w:rFonts w:hint="eastAsia"/>
          <w:sz w:val="15"/>
        </w:rPr>
        <w:t xml:space="preserve"> Received: 2017-01-16    </w:t>
      </w:r>
      <w:r>
        <w:rPr>
          <w:rFonts w:hint="eastAsia"/>
          <w:sz w:val="15"/>
        </w:rPr>
        <w:t>接受日期</w:t>
      </w:r>
      <w:r>
        <w:rPr>
          <w:rFonts w:hint="eastAsia"/>
          <w:sz w:val="15"/>
        </w:rPr>
        <w:t xml:space="preserve"> Accepted: 2017-03-14</w:t>
      </w:r>
    </w:p>
    <w:p w:rsidR="00A0588A" w:rsidRDefault="00A0588A" w:rsidP="00A0588A">
      <w:pPr>
        <w:pStyle w:val="a5"/>
        <w:rPr>
          <w:rFonts w:hint="eastAsia"/>
          <w:sz w:val="15"/>
        </w:rPr>
      </w:pPr>
      <w:r>
        <w:rPr>
          <w:rFonts w:hint="eastAsia"/>
          <w:sz w:val="15"/>
        </w:rPr>
        <w:t>国家自然科学基金项目（</w:t>
      </w:r>
      <w:r>
        <w:rPr>
          <w:sz w:val="15"/>
        </w:rPr>
        <w:t>30471378</w:t>
      </w:r>
      <w:r>
        <w:rPr>
          <w:rFonts w:hint="eastAsia"/>
          <w:sz w:val="15"/>
        </w:rPr>
        <w:t>）、国家“十一五”重大科技支撑计划课题（</w:t>
      </w:r>
      <w:r>
        <w:rPr>
          <w:sz w:val="15"/>
        </w:rPr>
        <w:t>2006BAC01A11</w:t>
      </w:r>
      <w:r>
        <w:rPr>
          <w:rFonts w:hint="eastAsia"/>
          <w:sz w:val="15"/>
        </w:rPr>
        <w:t>）、四川省青年科技基金项目（</w:t>
      </w:r>
      <w:r>
        <w:rPr>
          <w:sz w:val="15"/>
        </w:rPr>
        <w:t>07JQ0081</w:t>
      </w:r>
      <w:r>
        <w:rPr>
          <w:rFonts w:hint="eastAsia"/>
          <w:sz w:val="15"/>
        </w:rPr>
        <w:t>）、四川农业大学“人才引进项目”和四川省重大应用基础研究计划项目</w:t>
      </w:r>
      <w:r w:rsidRPr="007A7717">
        <w:rPr>
          <w:rFonts w:hint="eastAsia"/>
          <w:color w:val="CC00CC"/>
          <w:sz w:val="15"/>
        </w:rPr>
        <w:t>资助</w:t>
      </w:r>
      <w:r w:rsidRPr="007A7717">
        <w:rPr>
          <w:rFonts w:hint="eastAsia"/>
          <w:color w:val="CC00CC"/>
          <w:sz w:val="15"/>
        </w:rPr>
        <w:t xml:space="preserve">  Supported by </w:t>
      </w:r>
      <w:r>
        <w:rPr>
          <w:rFonts w:hint="eastAsia"/>
          <w:sz w:val="15"/>
        </w:rPr>
        <w:t xml:space="preserve">the National Natural Science Foundation of China </w:t>
      </w:r>
      <w:r>
        <w:rPr>
          <w:sz w:val="15"/>
        </w:rPr>
        <w:t>(30471378)</w:t>
      </w:r>
      <w:r>
        <w:rPr>
          <w:rFonts w:hint="eastAsia"/>
          <w:sz w:val="15"/>
        </w:rPr>
        <w:t xml:space="preserve">, Key Sci-tech Project of </w:t>
      </w:r>
      <w:r>
        <w:rPr>
          <w:sz w:val="15"/>
        </w:rPr>
        <w:t>“</w:t>
      </w:r>
      <w:r>
        <w:rPr>
          <w:rFonts w:hint="eastAsia"/>
          <w:sz w:val="15"/>
        </w:rPr>
        <w:t>11</w:t>
      </w:r>
      <w:r>
        <w:rPr>
          <w:rFonts w:hint="eastAsia"/>
          <w:sz w:val="15"/>
          <w:vertAlign w:val="superscript"/>
        </w:rPr>
        <w:t>th</w:t>
      </w:r>
      <w:r>
        <w:rPr>
          <w:rFonts w:hint="eastAsia"/>
          <w:sz w:val="15"/>
        </w:rPr>
        <w:t xml:space="preserve"> 5-year Plan</w:t>
      </w:r>
      <w:r>
        <w:rPr>
          <w:sz w:val="15"/>
        </w:rPr>
        <w:t>”</w:t>
      </w:r>
      <w:r>
        <w:rPr>
          <w:rFonts w:hint="eastAsia"/>
          <w:sz w:val="15"/>
        </w:rPr>
        <w:t xml:space="preserve"> of China </w:t>
      </w:r>
      <w:r>
        <w:rPr>
          <w:sz w:val="15"/>
        </w:rPr>
        <w:t>(2006BAC01A11)</w:t>
      </w:r>
      <w:r>
        <w:rPr>
          <w:rFonts w:hint="eastAsia"/>
          <w:sz w:val="15"/>
        </w:rPr>
        <w:t xml:space="preserve">, </w:t>
      </w:r>
      <w:r>
        <w:rPr>
          <w:sz w:val="15"/>
        </w:rPr>
        <w:t>Youth Science and Technology Foundation</w:t>
      </w:r>
      <w:r>
        <w:rPr>
          <w:rFonts w:hint="eastAsia"/>
          <w:sz w:val="15"/>
        </w:rPr>
        <w:t xml:space="preserve"> of Sichuan, China (</w:t>
      </w:r>
      <w:r>
        <w:rPr>
          <w:sz w:val="15"/>
        </w:rPr>
        <w:t>07JQ0081</w:t>
      </w:r>
      <w:r>
        <w:rPr>
          <w:rFonts w:hint="eastAsia"/>
          <w:sz w:val="15"/>
        </w:rPr>
        <w:t xml:space="preserve">), </w:t>
      </w:r>
      <w:r>
        <w:rPr>
          <w:sz w:val="15"/>
        </w:rPr>
        <w:t>Talent-Recruiting Program</w:t>
      </w:r>
      <w:r>
        <w:rPr>
          <w:rFonts w:hint="eastAsia"/>
          <w:sz w:val="15"/>
        </w:rPr>
        <w:t xml:space="preserve"> of Sichuan Agricultural University, and Key Project of Applied &amp; Basic Research of Sichuan</w:t>
      </w:r>
    </w:p>
    <w:p w:rsidR="00A0588A" w:rsidRDefault="00A0588A" w:rsidP="00A0588A">
      <w:pPr>
        <w:pStyle w:val="a5"/>
        <w:rPr>
          <w:rFonts w:hint="eastAsia"/>
          <w:sz w:val="15"/>
        </w:rPr>
      </w:pPr>
      <w:r>
        <w:rPr>
          <w:rFonts w:hint="eastAsia"/>
          <w:sz w:val="15"/>
        </w:rPr>
        <w:t>**</w:t>
      </w:r>
      <w:r>
        <w:rPr>
          <w:rFonts w:hint="eastAsia"/>
          <w:sz w:val="15"/>
        </w:rPr>
        <w:t>通讯作者</w:t>
      </w:r>
      <w:r>
        <w:rPr>
          <w:rFonts w:hint="eastAsia"/>
          <w:sz w:val="15"/>
        </w:rPr>
        <w:t xml:space="preserve"> </w:t>
      </w:r>
      <w:r>
        <w:rPr>
          <w:sz w:val="15"/>
        </w:rPr>
        <w:t xml:space="preserve">Corresponding author </w:t>
      </w:r>
      <w:r>
        <w:rPr>
          <w:rFonts w:hint="eastAsia"/>
          <w:sz w:val="15"/>
        </w:rPr>
        <w:t>(</w:t>
      </w:r>
      <w:r>
        <w:rPr>
          <w:sz w:val="15"/>
        </w:rPr>
        <w:t>E</w:t>
      </w:r>
      <w:r>
        <w:rPr>
          <w:rFonts w:hint="eastAsia"/>
          <w:sz w:val="15"/>
        </w:rPr>
        <w:t>-</w:t>
      </w:r>
      <w:r>
        <w:rPr>
          <w:sz w:val="15"/>
        </w:rPr>
        <w:t xml:space="preserve">mail: </w:t>
      </w:r>
      <w:hyperlink r:id="rId10" w:history="1">
        <w:r>
          <w:rPr>
            <w:rStyle w:val="a3"/>
            <w:sz w:val="15"/>
          </w:rPr>
          <w:t>yangwq@cib.ac.cn</w:t>
        </w:r>
      </w:hyperlink>
      <w:r>
        <w:rPr>
          <w:rFonts w:hint="eastAsia"/>
          <w:sz w:val="15"/>
        </w:rPr>
        <w:t>)</w:t>
      </w:r>
    </w:p>
    <w:p w:rsidR="00FB16CD" w:rsidRDefault="00A0588A" w:rsidP="00A0588A">
      <w:pPr>
        <w:spacing w:line="400" w:lineRule="exact"/>
        <w:jc w:val="left"/>
        <w:rPr>
          <w:rFonts w:hint="eastAsia"/>
          <w:color w:val="1D27EF"/>
        </w:rPr>
      </w:pPr>
      <w:r w:rsidRPr="00D05A29">
        <w:rPr>
          <w:rFonts w:hint="eastAsia"/>
          <w:b/>
          <w:color w:val="1D27EF"/>
        </w:rPr>
        <w:t>脚注都同时使用中文和英文。给出通讯作者的</w:t>
      </w:r>
      <w:r w:rsidRPr="00D05A29">
        <w:rPr>
          <w:rFonts w:hint="eastAsia"/>
          <w:b/>
          <w:color w:val="1D27EF"/>
        </w:rPr>
        <w:t>E-mail</w:t>
      </w:r>
      <w:r w:rsidRPr="00D05A29">
        <w:rPr>
          <w:rFonts w:hint="eastAsia"/>
          <w:b/>
          <w:color w:val="1D27EF"/>
        </w:rPr>
        <w:t>。</w:t>
      </w:r>
      <w:r w:rsidRPr="00D05A29">
        <w:rPr>
          <w:rFonts w:hint="eastAsia"/>
          <w:color w:val="1D27EF"/>
        </w:rPr>
        <w:t>六号。</w:t>
      </w:r>
    </w:p>
    <w:p w:rsidR="00A0588A" w:rsidRPr="00245B4E" w:rsidRDefault="00A0588A" w:rsidP="00A0588A">
      <w:pPr>
        <w:spacing w:line="400" w:lineRule="exact"/>
        <w:ind w:firstLineChars="200" w:firstLine="422"/>
        <w:jc w:val="left"/>
        <w:rPr>
          <w:rFonts w:hint="eastAsia"/>
          <w:b/>
          <w:bCs/>
        </w:rPr>
      </w:pPr>
    </w:p>
    <w:p w:rsidR="009F1C67" w:rsidRDefault="009F1C67" w:rsidP="00C53795">
      <w:pPr>
        <w:spacing w:line="400" w:lineRule="exact"/>
        <w:jc w:val="left"/>
        <w:rPr>
          <w:rFonts w:hint="eastAsia"/>
          <w:b/>
          <w:bCs/>
          <w:sz w:val="28"/>
          <w:szCs w:val="24"/>
        </w:rPr>
      </w:pPr>
      <w:commentRangeStart w:id="11"/>
      <w:r>
        <w:rPr>
          <w:b/>
          <w:bCs/>
          <w:sz w:val="28"/>
          <w:szCs w:val="24"/>
        </w:rPr>
        <w:t>Carbon</w:t>
      </w:r>
      <w:commentRangeEnd w:id="11"/>
      <w:r w:rsidR="007A7717">
        <w:rPr>
          <w:rStyle w:val="a8"/>
        </w:rPr>
        <w:commentReference w:id="11"/>
      </w:r>
      <w:r w:rsidR="00A22929">
        <w:rPr>
          <w:rFonts w:hint="eastAsia"/>
          <w:b/>
          <w:bCs/>
          <w:sz w:val="28"/>
          <w:szCs w:val="24"/>
        </w:rPr>
        <w:t>,</w:t>
      </w:r>
      <w:r>
        <w:rPr>
          <w:b/>
          <w:bCs/>
          <w:sz w:val="28"/>
          <w:szCs w:val="24"/>
        </w:rPr>
        <w:t xml:space="preserve"> </w:t>
      </w:r>
      <w:r w:rsidR="00453D3B">
        <w:rPr>
          <w:rFonts w:hint="eastAsia"/>
          <w:b/>
          <w:bCs/>
          <w:sz w:val="28"/>
          <w:szCs w:val="24"/>
        </w:rPr>
        <w:t>n</w:t>
      </w:r>
      <w:r w:rsidR="00453D3B">
        <w:rPr>
          <w:b/>
          <w:bCs/>
          <w:sz w:val="28"/>
          <w:szCs w:val="24"/>
        </w:rPr>
        <w:t xml:space="preserve">itrogen </w:t>
      </w:r>
      <w:r>
        <w:rPr>
          <w:rFonts w:hint="eastAsia"/>
          <w:b/>
          <w:bCs/>
          <w:sz w:val="28"/>
          <w:szCs w:val="24"/>
        </w:rPr>
        <w:t>a</w:t>
      </w:r>
      <w:r>
        <w:rPr>
          <w:b/>
          <w:bCs/>
          <w:sz w:val="28"/>
          <w:szCs w:val="24"/>
        </w:rPr>
        <w:t xml:space="preserve">nd </w:t>
      </w:r>
      <w:r w:rsidR="00453D3B">
        <w:rPr>
          <w:rFonts w:hint="eastAsia"/>
          <w:b/>
          <w:bCs/>
          <w:sz w:val="28"/>
          <w:szCs w:val="24"/>
        </w:rPr>
        <w:t>p</w:t>
      </w:r>
      <w:r w:rsidR="00453D3B">
        <w:rPr>
          <w:b/>
          <w:bCs/>
          <w:sz w:val="28"/>
          <w:szCs w:val="24"/>
        </w:rPr>
        <w:t xml:space="preserve">hosphorus </w:t>
      </w:r>
      <w:r w:rsidR="00453D3B">
        <w:rPr>
          <w:rFonts w:hint="eastAsia"/>
          <w:b/>
          <w:bCs/>
          <w:sz w:val="28"/>
          <w:szCs w:val="24"/>
        </w:rPr>
        <w:t xml:space="preserve">storage </w:t>
      </w:r>
      <w:r>
        <w:rPr>
          <w:rFonts w:hint="eastAsia"/>
          <w:b/>
          <w:bCs/>
          <w:sz w:val="28"/>
          <w:szCs w:val="24"/>
        </w:rPr>
        <w:t xml:space="preserve">in </w:t>
      </w:r>
      <w:r w:rsidR="00453D3B">
        <w:rPr>
          <w:rFonts w:hint="eastAsia"/>
          <w:b/>
          <w:bCs/>
          <w:sz w:val="28"/>
          <w:szCs w:val="24"/>
        </w:rPr>
        <w:t>s</w:t>
      </w:r>
      <w:r w:rsidR="00453D3B">
        <w:rPr>
          <w:b/>
          <w:bCs/>
          <w:sz w:val="28"/>
          <w:szCs w:val="24"/>
        </w:rPr>
        <w:t xml:space="preserve">oil </w:t>
      </w:r>
      <w:r w:rsidR="00453D3B">
        <w:rPr>
          <w:rFonts w:hint="eastAsia"/>
          <w:b/>
          <w:bCs/>
          <w:sz w:val="28"/>
          <w:szCs w:val="24"/>
        </w:rPr>
        <w:t>o</w:t>
      </w:r>
      <w:r w:rsidR="00453D3B">
        <w:rPr>
          <w:b/>
          <w:bCs/>
          <w:sz w:val="28"/>
          <w:szCs w:val="24"/>
        </w:rPr>
        <w:t xml:space="preserve">rganic </w:t>
      </w:r>
      <w:r w:rsidR="00453D3B">
        <w:rPr>
          <w:rFonts w:hint="eastAsia"/>
          <w:b/>
          <w:bCs/>
          <w:sz w:val="28"/>
          <w:szCs w:val="24"/>
        </w:rPr>
        <w:t>l</w:t>
      </w:r>
      <w:r w:rsidR="00453D3B">
        <w:rPr>
          <w:b/>
          <w:bCs/>
          <w:sz w:val="28"/>
          <w:szCs w:val="24"/>
        </w:rPr>
        <w:t xml:space="preserve">ayer </w:t>
      </w:r>
      <w:r>
        <w:rPr>
          <w:rFonts w:hint="eastAsia"/>
          <w:b/>
          <w:bCs/>
          <w:sz w:val="28"/>
          <w:szCs w:val="24"/>
        </w:rPr>
        <w:t>of</w:t>
      </w:r>
      <w:r w:rsidR="0028714F">
        <w:rPr>
          <w:rFonts w:hint="eastAsia"/>
          <w:b/>
          <w:bCs/>
          <w:sz w:val="28"/>
          <w:szCs w:val="24"/>
        </w:rPr>
        <w:t xml:space="preserve"> </w:t>
      </w:r>
      <w:r>
        <w:rPr>
          <w:rFonts w:hint="eastAsia"/>
          <w:b/>
          <w:bCs/>
          <w:sz w:val="28"/>
          <w:szCs w:val="24"/>
        </w:rPr>
        <w:t>t</w:t>
      </w:r>
      <w:r>
        <w:rPr>
          <w:b/>
          <w:bCs/>
          <w:sz w:val="28"/>
          <w:szCs w:val="24"/>
        </w:rPr>
        <w:t xml:space="preserve">he </w:t>
      </w:r>
      <w:r w:rsidR="00453D3B">
        <w:rPr>
          <w:rFonts w:hint="eastAsia"/>
          <w:b/>
          <w:bCs/>
          <w:sz w:val="28"/>
          <w:szCs w:val="24"/>
        </w:rPr>
        <w:t>s</w:t>
      </w:r>
      <w:r w:rsidR="00453D3B">
        <w:rPr>
          <w:b/>
          <w:bCs/>
          <w:sz w:val="28"/>
          <w:szCs w:val="24"/>
        </w:rPr>
        <w:t xml:space="preserve">ubalpine </w:t>
      </w:r>
      <w:r w:rsidR="00453D3B">
        <w:rPr>
          <w:rFonts w:hint="eastAsia"/>
          <w:b/>
          <w:bCs/>
          <w:sz w:val="28"/>
          <w:szCs w:val="24"/>
        </w:rPr>
        <w:t>f</w:t>
      </w:r>
      <w:r w:rsidR="00453D3B">
        <w:rPr>
          <w:b/>
          <w:bCs/>
          <w:sz w:val="28"/>
          <w:szCs w:val="24"/>
        </w:rPr>
        <w:t>orests</w:t>
      </w:r>
      <w:r w:rsidR="00453D3B">
        <w:rPr>
          <w:rFonts w:hint="eastAsia"/>
          <w:b/>
          <w:bCs/>
          <w:sz w:val="28"/>
          <w:szCs w:val="24"/>
        </w:rPr>
        <w:t xml:space="preserve"> </w:t>
      </w:r>
      <w:r>
        <w:rPr>
          <w:rFonts w:hint="eastAsia"/>
          <w:b/>
          <w:bCs/>
          <w:sz w:val="28"/>
          <w:szCs w:val="24"/>
        </w:rPr>
        <w:t>in</w:t>
      </w:r>
      <w:r>
        <w:rPr>
          <w:b/>
          <w:bCs/>
          <w:sz w:val="28"/>
          <w:szCs w:val="24"/>
        </w:rPr>
        <w:t xml:space="preserve"> </w:t>
      </w:r>
      <w:r w:rsidR="00453D3B">
        <w:rPr>
          <w:rFonts w:hint="eastAsia"/>
          <w:b/>
          <w:bCs/>
          <w:sz w:val="28"/>
          <w:szCs w:val="24"/>
        </w:rPr>
        <w:t>w</w:t>
      </w:r>
      <w:r w:rsidR="00453D3B">
        <w:rPr>
          <w:b/>
          <w:bCs/>
          <w:sz w:val="28"/>
          <w:szCs w:val="24"/>
        </w:rPr>
        <w:t xml:space="preserve">estern </w:t>
      </w:r>
      <w:r>
        <w:rPr>
          <w:b/>
          <w:bCs/>
          <w:sz w:val="28"/>
          <w:szCs w:val="24"/>
        </w:rPr>
        <w:t>Sichuan</w:t>
      </w:r>
    </w:p>
    <w:p w:rsidR="009F1C67" w:rsidRPr="00BB079B" w:rsidRDefault="009F1C67" w:rsidP="00C53795">
      <w:pPr>
        <w:jc w:val="left"/>
        <w:rPr>
          <w:rFonts w:hint="eastAsia"/>
          <w:bCs/>
          <w:vertAlign w:val="superscript"/>
        </w:rPr>
      </w:pPr>
      <w:commentRangeStart w:id="12"/>
      <w:r w:rsidRPr="00BB079B">
        <w:rPr>
          <w:bCs/>
          <w:color w:val="CC00CC"/>
        </w:rPr>
        <w:t>D</w:t>
      </w:r>
      <w:r w:rsidRPr="00BB079B">
        <w:rPr>
          <w:rFonts w:hint="eastAsia"/>
          <w:bCs/>
          <w:color w:val="CC00CC"/>
        </w:rPr>
        <w:t>ENG</w:t>
      </w:r>
      <w:r w:rsidRPr="00BB079B">
        <w:rPr>
          <w:bCs/>
          <w:color w:val="CC00CC"/>
        </w:rPr>
        <w:t xml:space="preserve"> Renju</w:t>
      </w:r>
      <w:r w:rsidRPr="00BB079B">
        <w:rPr>
          <w:rFonts w:hint="eastAsia"/>
          <w:bCs/>
          <w:vertAlign w:val="superscript"/>
        </w:rPr>
        <w:t>1</w:t>
      </w:r>
      <w:r w:rsidRPr="00BB079B">
        <w:rPr>
          <w:bCs/>
        </w:rPr>
        <w:t>, Y</w:t>
      </w:r>
      <w:r w:rsidRPr="00BB079B">
        <w:rPr>
          <w:rFonts w:hint="eastAsia"/>
          <w:bCs/>
        </w:rPr>
        <w:t>ANG</w:t>
      </w:r>
      <w:commentRangeEnd w:id="12"/>
      <w:r w:rsidR="00CC0676" w:rsidRPr="00BB079B">
        <w:rPr>
          <w:rStyle w:val="a8"/>
        </w:rPr>
        <w:commentReference w:id="12"/>
      </w:r>
      <w:r w:rsidRPr="00BB079B">
        <w:rPr>
          <w:bCs/>
        </w:rPr>
        <w:t xml:space="preserve"> Wanqin</w:t>
      </w:r>
      <w:commentRangeStart w:id="13"/>
      <w:r w:rsidRPr="00BB079B">
        <w:rPr>
          <w:rFonts w:eastAsia="仿宋_GB2312"/>
          <w:vertAlign w:val="superscript"/>
        </w:rPr>
        <w:t>1,</w:t>
      </w:r>
      <w:r w:rsidRPr="00BB079B">
        <w:rPr>
          <w:rFonts w:eastAsia="仿宋_GB2312" w:hint="eastAsia"/>
          <w:vertAlign w:val="superscript"/>
        </w:rPr>
        <w:t xml:space="preserve"> </w:t>
      </w:r>
      <w:r w:rsidRPr="00BB079B">
        <w:rPr>
          <w:rFonts w:eastAsia="仿宋_GB2312"/>
          <w:vertAlign w:val="superscript"/>
        </w:rPr>
        <w:t>2</w:t>
      </w:r>
      <w:r w:rsidRPr="00BB079B">
        <w:rPr>
          <w:rFonts w:eastAsia="仿宋_GB2312" w:hint="eastAsia"/>
          <w:color w:val="CC00CC"/>
          <w:vertAlign w:val="superscript"/>
        </w:rPr>
        <w:t>**</w:t>
      </w:r>
      <w:commentRangeEnd w:id="13"/>
      <w:r w:rsidR="00CC0676" w:rsidRPr="00BB079B">
        <w:rPr>
          <w:rStyle w:val="a8"/>
        </w:rPr>
        <w:commentReference w:id="13"/>
      </w:r>
      <w:r w:rsidRPr="00BB079B">
        <w:rPr>
          <w:bCs/>
        </w:rPr>
        <w:t xml:space="preserve">, </w:t>
      </w:r>
      <w:r w:rsidRPr="00BB079B">
        <w:rPr>
          <w:rFonts w:hint="eastAsia"/>
          <w:bCs/>
        </w:rPr>
        <w:t>ZHANG Jian</w:t>
      </w:r>
      <w:r w:rsidRPr="00BB079B">
        <w:rPr>
          <w:rFonts w:hint="eastAsia"/>
          <w:bCs/>
          <w:vertAlign w:val="superscript"/>
        </w:rPr>
        <w:t>1</w:t>
      </w:r>
      <w:r w:rsidRPr="00BB079B">
        <w:rPr>
          <w:rFonts w:hint="eastAsia"/>
          <w:bCs/>
        </w:rPr>
        <w:t xml:space="preserve">, </w:t>
      </w:r>
      <w:r w:rsidRPr="00BB079B">
        <w:rPr>
          <w:bCs/>
        </w:rPr>
        <w:t>H</w:t>
      </w:r>
      <w:r w:rsidRPr="00BB079B">
        <w:rPr>
          <w:rFonts w:hint="eastAsia"/>
          <w:bCs/>
        </w:rPr>
        <w:t>U</w:t>
      </w:r>
      <w:r w:rsidRPr="00BB079B">
        <w:rPr>
          <w:bCs/>
        </w:rPr>
        <w:t xml:space="preserve"> Jianli</w:t>
      </w:r>
      <w:r w:rsidRPr="00BB079B">
        <w:rPr>
          <w:rFonts w:hint="eastAsia"/>
          <w:bCs/>
          <w:vertAlign w:val="superscript"/>
        </w:rPr>
        <w:t>1</w:t>
      </w:r>
      <w:r w:rsidRPr="00BB079B">
        <w:rPr>
          <w:bCs/>
        </w:rPr>
        <w:t>, F</w:t>
      </w:r>
      <w:r w:rsidRPr="00BB079B">
        <w:rPr>
          <w:rFonts w:hint="eastAsia"/>
          <w:bCs/>
        </w:rPr>
        <w:t>ENG</w:t>
      </w:r>
      <w:r w:rsidRPr="00BB079B">
        <w:rPr>
          <w:bCs/>
        </w:rPr>
        <w:t xml:space="preserve"> Ruifang</w:t>
      </w:r>
      <w:r w:rsidRPr="00BB079B">
        <w:rPr>
          <w:rFonts w:hint="eastAsia"/>
          <w:bCs/>
          <w:vertAlign w:val="superscript"/>
        </w:rPr>
        <w:t>1</w:t>
      </w:r>
      <w:r w:rsidRPr="00BB079B">
        <w:rPr>
          <w:bCs/>
        </w:rPr>
        <w:t>, J</w:t>
      </w:r>
      <w:r w:rsidRPr="00BB079B">
        <w:rPr>
          <w:rFonts w:hint="eastAsia"/>
          <w:bCs/>
        </w:rPr>
        <w:t>IAN</w:t>
      </w:r>
      <w:r w:rsidRPr="00BB079B">
        <w:rPr>
          <w:bCs/>
        </w:rPr>
        <w:t xml:space="preserve"> Yi</w:t>
      </w:r>
      <w:r w:rsidRPr="00BB079B">
        <w:rPr>
          <w:rFonts w:hint="eastAsia"/>
          <w:bCs/>
          <w:vertAlign w:val="superscript"/>
        </w:rPr>
        <w:t>1</w:t>
      </w:r>
      <w:r w:rsidRPr="00BB079B">
        <w:rPr>
          <w:rFonts w:hint="eastAsia"/>
          <w:bCs/>
        </w:rPr>
        <w:t xml:space="preserve"> </w:t>
      </w:r>
      <w:r w:rsidRPr="00BB079B">
        <w:rPr>
          <w:rFonts w:hint="eastAsia"/>
          <w:bCs/>
          <w:color w:val="CC00CC"/>
          <w:lang w:val="en-GB"/>
        </w:rPr>
        <w:t>&amp;</w:t>
      </w:r>
      <w:r w:rsidRPr="00BB079B">
        <w:rPr>
          <w:bCs/>
        </w:rPr>
        <w:t xml:space="preserve"> L</w:t>
      </w:r>
      <w:r w:rsidRPr="00BB079B">
        <w:rPr>
          <w:rFonts w:hint="eastAsia"/>
          <w:bCs/>
        </w:rPr>
        <w:t>IN</w:t>
      </w:r>
      <w:r w:rsidRPr="00BB079B">
        <w:rPr>
          <w:bCs/>
        </w:rPr>
        <w:t xml:space="preserve"> Jing</w:t>
      </w:r>
      <w:r w:rsidRPr="00BB079B">
        <w:rPr>
          <w:rFonts w:hint="eastAsia"/>
          <w:bCs/>
          <w:vertAlign w:val="superscript"/>
        </w:rPr>
        <w:t>1</w:t>
      </w:r>
    </w:p>
    <w:p w:rsidR="009F1C67" w:rsidRDefault="009F1C67" w:rsidP="00C53795">
      <w:pPr>
        <w:tabs>
          <w:tab w:val="center" w:pos="4153"/>
          <w:tab w:val="right" w:pos="8306"/>
        </w:tabs>
        <w:jc w:val="left"/>
        <w:rPr>
          <w:b/>
          <w:bCs/>
          <w:sz w:val="15"/>
        </w:rPr>
      </w:pPr>
      <w:r>
        <w:rPr>
          <w:rFonts w:eastAsia="新宋体"/>
          <w:color w:val="000000"/>
          <w:kern w:val="0"/>
          <w:sz w:val="15"/>
          <w:vertAlign w:val="superscript"/>
        </w:rPr>
        <w:t>1</w:t>
      </w:r>
      <w:r w:rsidR="009F77E7">
        <w:rPr>
          <w:rFonts w:eastAsia="新宋体" w:hint="eastAsia"/>
          <w:color w:val="000000"/>
          <w:kern w:val="0"/>
          <w:sz w:val="15"/>
          <w:vertAlign w:val="superscript"/>
        </w:rPr>
        <w:t xml:space="preserve"> </w:t>
      </w:r>
      <w:commentRangeStart w:id="14"/>
      <w:r w:rsidRPr="001D1579">
        <w:rPr>
          <w:i/>
          <w:iCs/>
          <w:color w:val="CC00CC"/>
          <w:sz w:val="15"/>
        </w:rPr>
        <w:t>Faculty of Forestry and Horticulture</w:t>
      </w:r>
      <w:r w:rsidRPr="001D1579">
        <w:rPr>
          <w:rFonts w:hint="eastAsia"/>
          <w:i/>
          <w:iCs/>
          <w:color w:val="CC00CC"/>
          <w:sz w:val="15"/>
          <w:lang w:val="en-GB"/>
        </w:rPr>
        <w:t xml:space="preserve">, </w:t>
      </w:r>
      <w:r w:rsidRPr="001D1579">
        <w:rPr>
          <w:i/>
          <w:iCs/>
          <w:color w:val="CC00CC"/>
          <w:sz w:val="15"/>
        </w:rPr>
        <w:t>Sichuan Agricultural University</w:t>
      </w:r>
      <w:commentRangeEnd w:id="14"/>
      <w:r w:rsidR="00D632EC">
        <w:rPr>
          <w:rStyle w:val="a8"/>
        </w:rPr>
        <w:commentReference w:id="14"/>
      </w:r>
      <w:r w:rsidRPr="001D1579">
        <w:rPr>
          <w:iCs/>
          <w:color w:val="CC00CC"/>
          <w:sz w:val="15"/>
        </w:rPr>
        <w:t>,</w:t>
      </w:r>
      <w:r>
        <w:rPr>
          <w:i/>
          <w:iCs/>
          <w:sz w:val="15"/>
        </w:rPr>
        <w:t xml:space="preserve"> </w:t>
      </w:r>
      <w:r>
        <w:rPr>
          <w:sz w:val="15"/>
        </w:rPr>
        <w:t>Ya’an 625014</w:t>
      </w:r>
      <w:r>
        <w:rPr>
          <w:rFonts w:hint="eastAsia"/>
          <w:sz w:val="15"/>
        </w:rPr>
        <w:t>, China</w:t>
      </w:r>
    </w:p>
    <w:p w:rsidR="009F1C67" w:rsidRDefault="009F1C67" w:rsidP="00C53795">
      <w:pPr>
        <w:autoSpaceDE w:val="0"/>
        <w:autoSpaceDN w:val="0"/>
        <w:adjustRightInd w:val="0"/>
        <w:jc w:val="left"/>
        <w:rPr>
          <w:rFonts w:hint="eastAsia"/>
          <w:b/>
          <w:bCs/>
          <w:sz w:val="15"/>
        </w:rPr>
      </w:pPr>
      <w:r>
        <w:rPr>
          <w:rFonts w:eastAsia="新宋体"/>
          <w:color w:val="000000"/>
          <w:kern w:val="0"/>
          <w:sz w:val="15"/>
          <w:vertAlign w:val="superscript"/>
        </w:rPr>
        <w:t>2</w:t>
      </w:r>
      <w:r w:rsidR="009F77E7">
        <w:rPr>
          <w:rFonts w:eastAsia="新宋体" w:hint="eastAsia"/>
          <w:color w:val="000000"/>
          <w:kern w:val="0"/>
          <w:sz w:val="15"/>
          <w:vertAlign w:val="superscript"/>
        </w:rPr>
        <w:t xml:space="preserve"> </w:t>
      </w:r>
      <w:r>
        <w:rPr>
          <w:i/>
          <w:iCs/>
          <w:sz w:val="15"/>
        </w:rPr>
        <w:t>Chengdu Institute of Biology</w:t>
      </w:r>
      <w:r>
        <w:rPr>
          <w:rFonts w:hint="eastAsia"/>
          <w:i/>
          <w:iCs/>
          <w:sz w:val="15"/>
          <w:lang w:val="en-GB"/>
        </w:rPr>
        <w:t>, Chinese Academy of Sciences</w:t>
      </w:r>
      <w:r w:rsidRPr="009646F2">
        <w:rPr>
          <w:rFonts w:hint="eastAsia"/>
          <w:iCs/>
          <w:sz w:val="15"/>
          <w:lang w:val="en-GB"/>
        </w:rPr>
        <w:t>,</w:t>
      </w:r>
      <w:r>
        <w:rPr>
          <w:rFonts w:hint="eastAsia"/>
          <w:i/>
          <w:iCs/>
          <w:sz w:val="15"/>
          <w:lang w:val="en-GB"/>
        </w:rPr>
        <w:t xml:space="preserve"> </w:t>
      </w:r>
      <w:r>
        <w:rPr>
          <w:sz w:val="15"/>
        </w:rPr>
        <w:t>Chengdu</w:t>
      </w:r>
      <w:r>
        <w:rPr>
          <w:b/>
          <w:bCs/>
          <w:sz w:val="15"/>
        </w:rPr>
        <w:t xml:space="preserve"> </w:t>
      </w:r>
      <w:r>
        <w:rPr>
          <w:sz w:val="15"/>
        </w:rPr>
        <w:t>610041</w:t>
      </w:r>
      <w:r>
        <w:rPr>
          <w:rFonts w:hint="eastAsia"/>
          <w:sz w:val="15"/>
        </w:rPr>
        <w:t>, China</w:t>
      </w:r>
    </w:p>
    <w:p w:rsidR="009F1C67" w:rsidRPr="009646F2" w:rsidRDefault="009F1C67">
      <w:pPr>
        <w:rPr>
          <w:rFonts w:hint="eastAsia"/>
          <w:color w:val="000000"/>
          <w:kern w:val="0"/>
          <w:sz w:val="15"/>
        </w:rPr>
      </w:pPr>
    </w:p>
    <w:p w:rsidR="0077323D" w:rsidRPr="00CF32F7" w:rsidRDefault="009F1C67">
      <w:pPr>
        <w:rPr>
          <w:rFonts w:hint="eastAsia"/>
          <w:color w:val="000000"/>
          <w:sz w:val="18"/>
          <w:szCs w:val="18"/>
        </w:rPr>
      </w:pPr>
      <w:commentRangeStart w:id="15"/>
      <w:r w:rsidRPr="00CF32F7">
        <w:rPr>
          <w:b/>
          <w:bCs/>
          <w:color w:val="000000"/>
          <w:sz w:val="18"/>
          <w:szCs w:val="18"/>
        </w:rPr>
        <w:t>Abstract</w:t>
      </w:r>
      <w:r w:rsidRPr="00CF32F7">
        <w:rPr>
          <w:rFonts w:hint="eastAsia"/>
          <w:b/>
          <w:bCs/>
          <w:color w:val="000000"/>
          <w:sz w:val="18"/>
          <w:szCs w:val="18"/>
        </w:rPr>
        <w:t xml:space="preserve"> </w:t>
      </w:r>
      <w:r w:rsidRPr="00CF32F7">
        <w:rPr>
          <w:color w:val="000000"/>
          <w:sz w:val="18"/>
          <w:szCs w:val="18"/>
        </w:rPr>
        <w:t xml:space="preserve"> </w:t>
      </w:r>
      <w:commentRangeEnd w:id="15"/>
      <w:r w:rsidR="005A355A" w:rsidRPr="00CF32F7">
        <w:rPr>
          <w:rStyle w:val="a8"/>
          <w:sz w:val="18"/>
          <w:szCs w:val="18"/>
        </w:rPr>
        <w:commentReference w:id="15"/>
      </w:r>
    </w:p>
    <w:p w:rsidR="001B4FE1" w:rsidRDefault="0077323D">
      <w:pPr>
        <w:rPr>
          <w:rFonts w:hint="eastAsia"/>
          <w:color w:val="000000"/>
          <w:sz w:val="18"/>
        </w:rPr>
      </w:pPr>
      <w:r w:rsidRPr="00C01875">
        <w:rPr>
          <w:rFonts w:hint="eastAsia"/>
          <w:b/>
          <w:i/>
          <w:color w:val="CC00CC"/>
          <w:sz w:val="18"/>
        </w:rPr>
        <w:t>Objectives:</w:t>
      </w:r>
      <w:r w:rsidRPr="00C01875">
        <w:rPr>
          <w:rFonts w:hint="eastAsia"/>
          <w:color w:val="CC00CC"/>
          <w:sz w:val="18"/>
        </w:rPr>
        <w:t xml:space="preserve"> </w:t>
      </w:r>
      <w:r w:rsidR="001B4FE1">
        <w:rPr>
          <w:rFonts w:hint="eastAsia"/>
          <w:color w:val="000000"/>
          <w:sz w:val="18"/>
        </w:rPr>
        <w:t xml:space="preserve">For a comprehensive understanding of the organic carbon fixation mechanism of the alpine forest ecosystem, the biological element reserve in soil organic layer is needed to be known. </w:t>
      </w:r>
      <w:r w:rsidR="007A6704">
        <w:rPr>
          <w:color w:val="000000"/>
          <w:sz w:val="18"/>
        </w:rPr>
        <w:t>T</w:t>
      </w:r>
      <w:r w:rsidR="007A6704">
        <w:rPr>
          <w:rFonts w:hint="eastAsia"/>
          <w:color w:val="000000"/>
          <w:sz w:val="18"/>
        </w:rPr>
        <w:t>his paper aimed to study the role of soil organic layer in the cycles of C, N, and P in the typical subalpine forests of western Sichuan of China.</w:t>
      </w:r>
    </w:p>
    <w:p w:rsidR="007A6704" w:rsidRDefault="001B4FE1">
      <w:pPr>
        <w:rPr>
          <w:rFonts w:hint="eastAsia"/>
          <w:color w:val="000000"/>
          <w:sz w:val="18"/>
        </w:rPr>
      </w:pPr>
      <w:r w:rsidRPr="00C01875">
        <w:rPr>
          <w:rFonts w:hint="eastAsia"/>
          <w:b/>
          <w:i/>
          <w:color w:val="CC00CC"/>
          <w:sz w:val="18"/>
        </w:rPr>
        <w:t>Methods:</w:t>
      </w:r>
      <w:r w:rsidRPr="00C01875">
        <w:rPr>
          <w:rFonts w:hint="eastAsia"/>
          <w:color w:val="CC00CC"/>
          <w:sz w:val="18"/>
        </w:rPr>
        <w:t xml:space="preserve"> </w:t>
      </w:r>
      <w:r w:rsidR="009F1C67">
        <w:rPr>
          <w:rFonts w:hint="eastAsia"/>
          <w:color w:val="000000"/>
          <w:sz w:val="18"/>
        </w:rPr>
        <w:t>D</w:t>
      </w:r>
      <w:r w:rsidR="009F1C67">
        <w:rPr>
          <w:color w:val="000000"/>
          <w:sz w:val="18"/>
        </w:rPr>
        <w:t>istribution characteristics of</w:t>
      </w:r>
      <w:r w:rsidR="009F1C67" w:rsidRPr="00C01875">
        <w:rPr>
          <w:color w:val="CC00CC"/>
          <w:sz w:val="18"/>
        </w:rPr>
        <w:t xml:space="preserve"> </w:t>
      </w:r>
      <w:commentRangeStart w:id="16"/>
      <w:r w:rsidR="009F1C67" w:rsidRPr="00C01875">
        <w:rPr>
          <w:color w:val="CC00CC"/>
          <w:sz w:val="18"/>
        </w:rPr>
        <w:t>organic carbon</w:t>
      </w:r>
      <w:r w:rsidR="009F1C67" w:rsidRPr="00C01875">
        <w:rPr>
          <w:rFonts w:hint="eastAsia"/>
          <w:color w:val="CC00CC"/>
          <w:sz w:val="18"/>
        </w:rPr>
        <w:t xml:space="preserve"> </w:t>
      </w:r>
      <w:r w:rsidR="009F1C67" w:rsidRPr="00C01875">
        <w:rPr>
          <w:color w:val="CC00CC"/>
          <w:sz w:val="18"/>
        </w:rPr>
        <w:t>(OC)</w:t>
      </w:r>
      <w:commentRangeEnd w:id="16"/>
      <w:r w:rsidR="00471DC1">
        <w:rPr>
          <w:rStyle w:val="a8"/>
        </w:rPr>
        <w:commentReference w:id="16"/>
      </w:r>
      <w:r w:rsidR="009F1C67">
        <w:rPr>
          <w:color w:val="000000"/>
          <w:sz w:val="18"/>
        </w:rPr>
        <w:t>,</w:t>
      </w:r>
      <w:r w:rsidR="009F1C67">
        <w:rPr>
          <w:kern w:val="0"/>
          <w:sz w:val="18"/>
          <w:szCs w:val="20"/>
        </w:rPr>
        <w:t xml:space="preserve"> read</w:t>
      </w:r>
      <w:r w:rsidR="00A04F04">
        <w:rPr>
          <w:rFonts w:hint="eastAsia"/>
          <w:kern w:val="0"/>
          <w:sz w:val="18"/>
          <w:szCs w:val="20"/>
        </w:rPr>
        <w:t>ily</w:t>
      </w:r>
      <w:r w:rsidR="009F1C67">
        <w:rPr>
          <w:kern w:val="0"/>
          <w:sz w:val="18"/>
          <w:szCs w:val="20"/>
        </w:rPr>
        <w:t xml:space="preserve"> </w:t>
      </w:r>
      <w:r w:rsidR="00A04F04">
        <w:rPr>
          <w:rFonts w:eastAsia="黑体"/>
          <w:kern w:val="0"/>
          <w:sz w:val="18"/>
          <w:szCs w:val="18"/>
        </w:rPr>
        <w:t>oxid</w:t>
      </w:r>
      <w:r w:rsidR="00A04F04">
        <w:rPr>
          <w:rFonts w:eastAsia="黑体" w:hint="eastAsia"/>
          <w:kern w:val="0"/>
          <w:sz w:val="18"/>
          <w:szCs w:val="18"/>
        </w:rPr>
        <w:t>ized</w:t>
      </w:r>
      <w:r w:rsidR="00A04F04">
        <w:rPr>
          <w:rFonts w:eastAsia="黑体"/>
          <w:kern w:val="0"/>
          <w:sz w:val="18"/>
          <w:szCs w:val="18"/>
        </w:rPr>
        <w:t xml:space="preserve"> </w:t>
      </w:r>
      <w:r w:rsidR="009F1C67">
        <w:rPr>
          <w:kern w:val="0"/>
          <w:sz w:val="18"/>
          <w:szCs w:val="20"/>
        </w:rPr>
        <w:t>carbon (ROC),</w:t>
      </w:r>
      <w:r w:rsidR="009F1C67">
        <w:rPr>
          <w:color w:val="000000"/>
          <w:sz w:val="18"/>
        </w:rPr>
        <w:t xml:space="preserve"> nitrogen</w:t>
      </w:r>
      <w:r w:rsidR="00F43F83">
        <w:rPr>
          <w:rFonts w:hint="eastAsia"/>
          <w:color w:val="000000"/>
          <w:sz w:val="18"/>
        </w:rPr>
        <w:t xml:space="preserve"> </w:t>
      </w:r>
      <w:r w:rsidR="009F1C67">
        <w:rPr>
          <w:color w:val="000000"/>
          <w:sz w:val="18"/>
        </w:rPr>
        <w:t>(N) and phosphorus</w:t>
      </w:r>
      <w:r w:rsidR="009F1C67">
        <w:rPr>
          <w:rFonts w:hint="eastAsia"/>
          <w:color w:val="000000"/>
          <w:sz w:val="18"/>
        </w:rPr>
        <w:t xml:space="preserve"> </w:t>
      </w:r>
      <w:r w:rsidR="009F1C67">
        <w:rPr>
          <w:color w:val="000000"/>
          <w:sz w:val="18"/>
        </w:rPr>
        <w:t>(P) in soil organic layer</w:t>
      </w:r>
      <w:r w:rsidR="009F1C67">
        <w:rPr>
          <w:rFonts w:hint="eastAsia"/>
          <w:color w:val="000000"/>
          <w:sz w:val="18"/>
        </w:rPr>
        <w:t xml:space="preserve"> </w:t>
      </w:r>
      <w:r w:rsidR="009F1C67">
        <w:rPr>
          <w:color w:val="000000"/>
          <w:sz w:val="18"/>
        </w:rPr>
        <w:t xml:space="preserve">(OL) and mineral soil (MS) were </w:t>
      </w:r>
      <w:r w:rsidR="009F1C67">
        <w:rPr>
          <w:rFonts w:hint="eastAsia"/>
          <w:color w:val="000000"/>
          <w:sz w:val="18"/>
        </w:rPr>
        <w:t>investigated</w:t>
      </w:r>
      <w:r w:rsidR="009F1C67">
        <w:rPr>
          <w:color w:val="000000"/>
          <w:sz w:val="18"/>
        </w:rPr>
        <w:t xml:space="preserve"> in the </w:t>
      </w:r>
      <w:r w:rsidR="00F43F83">
        <w:rPr>
          <w:rFonts w:hint="eastAsia"/>
          <w:color w:val="000000"/>
          <w:sz w:val="18"/>
        </w:rPr>
        <w:t xml:space="preserve">three typical </w:t>
      </w:r>
      <w:r w:rsidR="009F1C67">
        <w:rPr>
          <w:color w:val="000000"/>
          <w:sz w:val="18"/>
        </w:rPr>
        <w:t>forests</w:t>
      </w:r>
      <w:r w:rsidR="007A6704" w:rsidRPr="007A6704">
        <w:rPr>
          <w:rFonts w:hint="eastAsia"/>
          <w:color w:val="000000"/>
          <w:sz w:val="18"/>
        </w:rPr>
        <w:t xml:space="preserve"> </w:t>
      </w:r>
      <w:r w:rsidR="007A6704">
        <w:rPr>
          <w:rFonts w:hint="eastAsia"/>
          <w:color w:val="000000"/>
          <w:sz w:val="18"/>
        </w:rPr>
        <w:t xml:space="preserve">of </w:t>
      </w:r>
      <w:r w:rsidR="007A6704">
        <w:rPr>
          <w:color w:val="000000"/>
          <w:sz w:val="18"/>
        </w:rPr>
        <w:t>spruce (</w:t>
      </w:r>
      <w:r w:rsidR="007A6704">
        <w:rPr>
          <w:i/>
          <w:iCs/>
          <w:color w:val="000000"/>
          <w:sz w:val="18"/>
        </w:rPr>
        <w:t xml:space="preserve">Picea purpurea </w:t>
      </w:r>
      <w:r w:rsidR="007A6704">
        <w:rPr>
          <w:color w:val="000000"/>
          <w:sz w:val="18"/>
          <w:lang w:val="en-GB"/>
        </w:rPr>
        <w:t>Masters</w:t>
      </w:r>
      <w:r w:rsidR="007A6704">
        <w:rPr>
          <w:color w:val="000000"/>
          <w:sz w:val="18"/>
        </w:rPr>
        <w:t>)</w:t>
      </w:r>
      <w:r w:rsidR="00FA0453">
        <w:rPr>
          <w:rFonts w:hint="eastAsia"/>
          <w:color w:val="000000"/>
          <w:sz w:val="18"/>
        </w:rPr>
        <w:t xml:space="preserve"> (SF)</w:t>
      </w:r>
      <w:r w:rsidR="007A6704">
        <w:rPr>
          <w:color w:val="000000"/>
          <w:sz w:val="18"/>
        </w:rPr>
        <w:t>, fir (</w:t>
      </w:r>
      <w:r w:rsidR="007A6704">
        <w:rPr>
          <w:i/>
          <w:iCs/>
          <w:color w:val="000000"/>
          <w:sz w:val="18"/>
        </w:rPr>
        <w:t xml:space="preserve">Abies faxoniana </w:t>
      </w:r>
      <w:r w:rsidR="007A6704">
        <w:rPr>
          <w:color w:val="000000"/>
          <w:sz w:val="18"/>
          <w:lang w:val="en-GB"/>
        </w:rPr>
        <w:t>Rehder &amp; E. H. Wilson</w:t>
      </w:r>
      <w:r w:rsidR="007A6704">
        <w:rPr>
          <w:color w:val="000000"/>
          <w:sz w:val="18"/>
        </w:rPr>
        <w:t>)</w:t>
      </w:r>
      <w:r w:rsidR="00FA0453">
        <w:rPr>
          <w:rFonts w:hint="eastAsia"/>
          <w:color w:val="000000"/>
          <w:sz w:val="18"/>
        </w:rPr>
        <w:t xml:space="preserve"> (FF)</w:t>
      </w:r>
      <w:r w:rsidR="007A6704">
        <w:rPr>
          <w:color w:val="000000"/>
          <w:sz w:val="18"/>
        </w:rPr>
        <w:t xml:space="preserve"> and birch (</w:t>
      </w:r>
      <w:r w:rsidR="007A6704">
        <w:rPr>
          <w:i/>
          <w:iCs/>
          <w:color w:val="000000"/>
          <w:sz w:val="18"/>
        </w:rPr>
        <w:t xml:space="preserve">Betula platyphylla </w:t>
      </w:r>
      <w:r w:rsidR="007A6704">
        <w:rPr>
          <w:color w:val="000000"/>
          <w:sz w:val="18"/>
          <w:lang w:val="en-GB"/>
        </w:rPr>
        <w:t>Sukaczev</w:t>
      </w:r>
      <w:r w:rsidR="007A6704">
        <w:rPr>
          <w:color w:val="000000"/>
          <w:sz w:val="18"/>
        </w:rPr>
        <w:t>)</w:t>
      </w:r>
      <w:r w:rsidR="00FA0453">
        <w:rPr>
          <w:rFonts w:hint="eastAsia"/>
          <w:color w:val="000000"/>
          <w:sz w:val="18"/>
        </w:rPr>
        <w:t xml:space="preserve"> (BF)</w:t>
      </w:r>
      <w:r w:rsidR="009F1C67">
        <w:rPr>
          <w:rFonts w:hint="eastAsia"/>
          <w:color w:val="000000"/>
          <w:sz w:val="18"/>
        </w:rPr>
        <w:t>.</w:t>
      </w:r>
      <w:r w:rsidR="009F1C67">
        <w:rPr>
          <w:color w:val="000000"/>
          <w:sz w:val="18"/>
        </w:rPr>
        <w:t xml:space="preserve"> </w:t>
      </w:r>
    </w:p>
    <w:p w:rsidR="007A6704" w:rsidRDefault="007A6704">
      <w:pPr>
        <w:rPr>
          <w:rFonts w:hint="eastAsia"/>
          <w:color w:val="000000"/>
          <w:sz w:val="18"/>
        </w:rPr>
      </w:pPr>
      <w:r w:rsidRPr="00C01875">
        <w:rPr>
          <w:rFonts w:hint="eastAsia"/>
          <w:b/>
          <w:i/>
          <w:color w:val="CC00CC"/>
          <w:sz w:val="18"/>
        </w:rPr>
        <w:t>Results:</w:t>
      </w:r>
      <w:r w:rsidRPr="00C01875">
        <w:rPr>
          <w:rFonts w:hint="eastAsia"/>
          <w:color w:val="CC00CC"/>
          <w:sz w:val="18"/>
        </w:rPr>
        <w:t xml:space="preserve"> </w:t>
      </w:r>
      <w:r w:rsidR="009F1C67">
        <w:rPr>
          <w:color w:val="000000"/>
          <w:sz w:val="18"/>
        </w:rPr>
        <w:t xml:space="preserve">The </w:t>
      </w:r>
      <w:r w:rsidR="009F1C67" w:rsidRPr="00C01875">
        <w:rPr>
          <w:color w:val="CC00CC"/>
          <w:sz w:val="18"/>
        </w:rPr>
        <w:t>OC</w:t>
      </w:r>
      <w:r w:rsidR="009F1C67">
        <w:rPr>
          <w:color w:val="000000"/>
          <w:sz w:val="18"/>
        </w:rPr>
        <w:t xml:space="preserve"> stock was higher in OL than that in MS </w:t>
      </w:r>
      <w:r w:rsidR="009F1C67">
        <w:rPr>
          <w:rFonts w:hint="eastAsia"/>
          <w:color w:val="000000"/>
          <w:sz w:val="18"/>
        </w:rPr>
        <w:t>in</w:t>
      </w:r>
      <w:r w:rsidR="009F1C67">
        <w:rPr>
          <w:color w:val="000000"/>
          <w:sz w:val="18"/>
        </w:rPr>
        <w:t xml:space="preserve"> SF and FF, but </w:t>
      </w:r>
      <w:r w:rsidR="009F1C67">
        <w:rPr>
          <w:rFonts w:hint="eastAsia"/>
          <w:color w:val="000000"/>
          <w:sz w:val="18"/>
        </w:rPr>
        <w:t>lower</w:t>
      </w:r>
      <w:r w:rsidR="009F1C67">
        <w:rPr>
          <w:color w:val="000000"/>
          <w:sz w:val="18"/>
        </w:rPr>
        <w:t xml:space="preserve"> in BF. N and P </w:t>
      </w:r>
      <w:r w:rsidR="009F1C67">
        <w:rPr>
          <w:rFonts w:hint="eastAsia"/>
          <w:color w:val="000000"/>
          <w:sz w:val="18"/>
        </w:rPr>
        <w:t xml:space="preserve">were </w:t>
      </w:r>
      <w:r w:rsidR="009F1C67">
        <w:rPr>
          <w:color w:val="000000"/>
          <w:sz w:val="18"/>
        </w:rPr>
        <w:t>stored mainly in MS regardless of the forests. The content</w:t>
      </w:r>
      <w:r w:rsidR="009F1C67">
        <w:rPr>
          <w:rFonts w:hint="eastAsia"/>
          <w:color w:val="000000"/>
          <w:sz w:val="18"/>
        </w:rPr>
        <w:t>s</w:t>
      </w:r>
      <w:r w:rsidR="009F1C67">
        <w:rPr>
          <w:color w:val="000000"/>
          <w:sz w:val="18"/>
        </w:rPr>
        <w:t xml:space="preserve"> of N and P increased with the increas</w:t>
      </w:r>
      <w:r w:rsidR="009F1C67">
        <w:rPr>
          <w:rFonts w:hint="eastAsia"/>
          <w:color w:val="000000"/>
          <w:sz w:val="18"/>
        </w:rPr>
        <w:t>ing</w:t>
      </w:r>
      <w:r w:rsidR="009F1C67">
        <w:rPr>
          <w:color w:val="000000"/>
          <w:sz w:val="18"/>
        </w:rPr>
        <w:t xml:space="preserve"> of soil depth from fragmented </w:t>
      </w:r>
      <w:r w:rsidR="009F1C67">
        <w:rPr>
          <w:sz w:val="18"/>
        </w:rPr>
        <w:t>litter layer (FL)</w:t>
      </w:r>
      <w:r w:rsidR="009F1C67">
        <w:rPr>
          <w:color w:val="000000"/>
          <w:sz w:val="18"/>
        </w:rPr>
        <w:t xml:space="preserve"> to </w:t>
      </w:r>
      <w:r w:rsidR="009F1C67">
        <w:rPr>
          <w:sz w:val="18"/>
        </w:rPr>
        <w:t>humus layer (AL)</w:t>
      </w:r>
      <w:r w:rsidR="009F1C67">
        <w:rPr>
          <w:color w:val="000000"/>
          <w:sz w:val="18"/>
        </w:rPr>
        <w:t>, and decreased with the increas</w:t>
      </w:r>
      <w:r w:rsidR="009F1C67">
        <w:rPr>
          <w:rFonts w:hint="eastAsia"/>
          <w:color w:val="000000"/>
          <w:sz w:val="18"/>
        </w:rPr>
        <w:t>ing</w:t>
      </w:r>
      <w:r w:rsidR="009F1C67">
        <w:rPr>
          <w:color w:val="000000"/>
          <w:sz w:val="18"/>
        </w:rPr>
        <w:t xml:space="preserve"> of soil depth from </w:t>
      </w:r>
      <w:r w:rsidR="009F1C67">
        <w:rPr>
          <w:sz w:val="18"/>
        </w:rPr>
        <w:t xml:space="preserve">AL </w:t>
      </w:r>
      <w:r w:rsidR="009F1C67">
        <w:rPr>
          <w:color w:val="000000"/>
          <w:sz w:val="18"/>
        </w:rPr>
        <w:t xml:space="preserve">to parent material layer (CL) </w:t>
      </w:r>
      <w:r w:rsidR="009F1C67">
        <w:rPr>
          <w:rFonts w:hint="eastAsia"/>
          <w:color w:val="000000"/>
          <w:sz w:val="18"/>
        </w:rPr>
        <w:t>of</w:t>
      </w:r>
      <w:r w:rsidR="009F1C67">
        <w:rPr>
          <w:color w:val="000000"/>
          <w:sz w:val="18"/>
        </w:rPr>
        <w:t xml:space="preserve"> the studied forests. In OL,</w:t>
      </w:r>
      <w:r w:rsidR="009F1C67">
        <w:rPr>
          <w:rFonts w:hint="eastAsia"/>
          <w:color w:val="000000"/>
          <w:sz w:val="18"/>
        </w:rPr>
        <w:t xml:space="preserve"> the</w:t>
      </w:r>
      <w:r w:rsidR="009F1C67">
        <w:rPr>
          <w:color w:val="000000"/>
          <w:sz w:val="18"/>
        </w:rPr>
        <w:t xml:space="preserve"> total N stock was 0.85 (±</w:t>
      </w:r>
      <w:r w:rsidR="0014083E">
        <w:rPr>
          <w:rFonts w:hint="eastAsia"/>
          <w:color w:val="000000"/>
          <w:sz w:val="18"/>
        </w:rPr>
        <w:t xml:space="preserve"> </w:t>
      </w:r>
      <w:r w:rsidR="009F1C67">
        <w:rPr>
          <w:color w:val="000000"/>
          <w:sz w:val="18"/>
        </w:rPr>
        <w:t>0.11), 0.68 (±</w:t>
      </w:r>
      <w:r w:rsidR="0014083E">
        <w:rPr>
          <w:rFonts w:hint="eastAsia"/>
          <w:color w:val="000000"/>
          <w:sz w:val="18"/>
        </w:rPr>
        <w:t xml:space="preserve"> </w:t>
      </w:r>
      <w:r w:rsidR="009F1C67">
        <w:rPr>
          <w:color w:val="000000"/>
          <w:sz w:val="18"/>
        </w:rPr>
        <w:t>0.06) and 0.36 (±</w:t>
      </w:r>
      <w:r w:rsidR="0014083E">
        <w:rPr>
          <w:rFonts w:hint="eastAsia"/>
          <w:color w:val="000000"/>
          <w:sz w:val="18"/>
        </w:rPr>
        <w:t xml:space="preserve"> </w:t>
      </w:r>
      <w:r w:rsidR="009F1C67">
        <w:rPr>
          <w:color w:val="000000"/>
          <w:sz w:val="18"/>
        </w:rPr>
        <w:t xml:space="preserve">0.03) </w:t>
      </w:r>
      <w:r w:rsidR="00FE7E3C" w:rsidRPr="002351A2">
        <w:rPr>
          <w:sz w:val="18"/>
        </w:rPr>
        <w:t>t</w:t>
      </w:r>
      <w:r w:rsidR="00FE7E3C">
        <w:rPr>
          <w:rFonts w:hint="eastAsia"/>
          <w:sz w:val="18"/>
        </w:rPr>
        <w:t>/</w:t>
      </w:r>
      <w:r w:rsidR="00FE7E3C" w:rsidRPr="002351A2">
        <w:rPr>
          <w:sz w:val="18"/>
        </w:rPr>
        <w:t>hm</w:t>
      </w:r>
      <w:r w:rsidR="00FE7E3C" w:rsidRPr="002351A2">
        <w:rPr>
          <w:sz w:val="18"/>
          <w:vertAlign w:val="superscript"/>
        </w:rPr>
        <w:t>2</w:t>
      </w:r>
      <w:r w:rsidR="009F1C67">
        <w:rPr>
          <w:color w:val="000000"/>
          <w:sz w:val="18"/>
        </w:rPr>
        <w:t xml:space="preserve"> for SF, FF and BF, and total P stock was 0.29 (±</w:t>
      </w:r>
      <w:r w:rsidR="0014083E">
        <w:rPr>
          <w:rFonts w:hint="eastAsia"/>
          <w:color w:val="000000"/>
          <w:sz w:val="18"/>
        </w:rPr>
        <w:t xml:space="preserve"> </w:t>
      </w:r>
      <w:r w:rsidR="009F1C67">
        <w:rPr>
          <w:color w:val="000000"/>
          <w:sz w:val="18"/>
        </w:rPr>
        <w:t>0.03), 0.22 (±</w:t>
      </w:r>
      <w:r w:rsidR="0014083E">
        <w:rPr>
          <w:rFonts w:hint="eastAsia"/>
          <w:color w:val="000000"/>
          <w:sz w:val="18"/>
        </w:rPr>
        <w:t xml:space="preserve"> </w:t>
      </w:r>
      <w:r w:rsidR="009F1C67">
        <w:rPr>
          <w:color w:val="000000"/>
          <w:sz w:val="18"/>
        </w:rPr>
        <w:t>0.03), and 0.06 (±</w:t>
      </w:r>
      <w:r w:rsidR="0014083E">
        <w:rPr>
          <w:rFonts w:hint="eastAsia"/>
          <w:color w:val="000000"/>
          <w:sz w:val="18"/>
        </w:rPr>
        <w:t xml:space="preserve"> </w:t>
      </w:r>
      <w:r w:rsidR="009F1C67">
        <w:rPr>
          <w:color w:val="000000"/>
          <w:sz w:val="18"/>
        </w:rPr>
        <w:t xml:space="preserve">0.02) </w:t>
      </w:r>
      <w:r w:rsidR="00FE7E3C" w:rsidRPr="002351A2">
        <w:rPr>
          <w:sz w:val="18"/>
        </w:rPr>
        <w:t>t</w:t>
      </w:r>
      <w:r w:rsidR="00FE7E3C">
        <w:rPr>
          <w:rFonts w:hint="eastAsia"/>
          <w:sz w:val="18"/>
        </w:rPr>
        <w:t>/</w:t>
      </w:r>
      <w:r w:rsidR="00FE7E3C" w:rsidRPr="002351A2">
        <w:rPr>
          <w:sz w:val="18"/>
        </w:rPr>
        <w:t>hm</w:t>
      </w:r>
      <w:r w:rsidR="00FE7E3C" w:rsidRPr="002351A2">
        <w:rPr>
          <w:sz w:val="18"/>
          <w:vertAlign w:val="superscript"/>
        </w:rPr>
        <w:t>2</w:t>
      </w:r>
      <w:r w:rsidR="009F1C67">
        <w:rPr>
          <w:color w:val="000000"/>
          <w:sz w:val="18"/>
        </w:rPr>
        <w:t xml:space="preserve"> for SF, FF and BF, respectively.</w:t>
      </w:r>
      <w:r w:rsidR="009F1C67">
        <w:rPr>
          <w:rFonts w:hint="eastAsia"/>
          <w:color w:val="000000"/>
          <w:sz w:val="18"/>
        </w:rPr>
        <w:t xml:space="preserve"> </w:t>
      </w:r>
    </w:p>
    <w:p w:rsidR="009F1C67" w:rsidRDefault="007A6704" w:rsidP="00331492">
      <w:pPr>
        <w:rPr>
          <w:rFonts w:hint="eastAsia"/>
          <w:color w:val="000000"/>
          <w:sz w:val="18"/>
        </w:rPr>
      </w:pPr>
      <w:r w:rsidRPr="00C01875">
        <w:rPr>
          <w:rFonts w:hint="eastAsia"/>
          <w:b/>
          <w:i/>
          <w:color w:val="CC00CC"/>
          <w:sz w:val="18"/>
        </w:rPr>
        <w:t>Conclusions:</w:t>
      </w:r>
      <w:r w:rsidRPr="00C01875">
        <w:rPr>
          <w:rFonts w:hint="eastAsia"/>
          <w:color w:val="CC00CC"/>
          <w:sz w:val="18"/>
        </w:rPr>
        <w:t xml:space="preserve"> </w:t>
      </w:r>
      <w:r w:rsidR="00915313">
        <w:rPr>
          <w:rFonts w:hint="eastAsia"/>
          <w:color w:val="000000"/>
          <w:sz w:val="18"/>
        </w:rPr>
        <w:t>The comparatively high OC and ROC in the soil organic layer</w:t>
      </w:r>
      <w:r w:rsidR="00762D09">
        <w:rPr>
          <w:rFonts w:hint="eastAsia"/>
          <w:color w:val="000000"/>
          <w:sz w:val="18"/>
        </w:rPr>
        <w:t xml:space="preserve"> indicates the impact of climate change and anthropogenic interference on soil carbon storage in western </w:t>
      </w:r>
      <w:r w:rsidR="002F0E67">
        <w:rPr>
          <w:rFonts w:hint="eastAsia"/>
          <w:color w:val="000000"/>
          <w:sz w:val="18"/>
        </w:rPr>
        <w:t>Sichuan.</w:t>
      </w:r>
    </w:p>
    <w:p w:rsidR="00B947B2" w:rsidRPr="00EA23E8" w:rsidRDefault="00915445">
      <w:pPr>
        <w:rPr>
          <w:rFonts w:hint="eastAsia"/>
          <w:color w:val="1D27EF"/>
          <w:spacing w:val="-2"/>
          <w:sz w:val="24"/>
        </w:rPr>
      </w:pPr>
      <w:r w:rsidRPr="005827C6">
        <w:rPr>
          <w:rFonts w:hint="eastAsia"/>
          <w:b/>
          <w:color w:val="FF0000"/>
          <w:spacing w:val="-2"/>
          <w:sz w:val="24"/>
          <w:u w:val="single"/>
        </w:rPr>
        <w:t>初投稿</w:t>
      </w:r>
      <w:r w:rsidR="00916052" w:rsidRPr="005827C6">
        <w:rPr>
          <w:rFonts w:hint="eastAsia"/>
          <w:b/>
          <w:color w:val="FF0000"/>
          <w:spacing w:val="-2"/>
          <w:sz w:val="24"/>
          <w:u w:val="single"/>
        </w:rPr>
        <w:t>英文摘要为结构式</w:t>
      </w:r>
      <w:r w:rsidR="005827C6" w:rsidRPr="005827C6">
        <w:rPr>
          <w:rFonts w:hint="eastAsia"/>
          <w:b/>
          <w:color w:val="FF0000"/>
          <w:spacing w:val="-2"/>
          <w:sz w:val="24"/>
          <w:u w:val="single"/>
        </w:rPr>
        <w:t>（确保</w:t>
      </w:r>
      <w:r w:rsidRPr="005827C6">
        <w:rPr>
          <w:rFonts w:hint="eastAsia"/>
          <w:b/>
          <w:color w:val="FF0000"/>
          <w:spacing w:val="-2"/>
          <w:sz w:val="24"/>
          <w:u w:val="single"/>
        </w:rPr>
        <w:t>研究</w:t>
      </w:r>
      <w:r w:rsidR="00916052" w:rsidRPr="005827C6">
        <w:rPr>
          <w:rFonts w:hint="eastAsia"/>
          <w:b/>
          <w:color w:val="FF0000"/>
          <w:spacing w:val="-2"/>
          <w:sz w:val="24"/>
          <w:u w:val="single"/>
        </w:rPr>
        <w:t>论文</w:t>
      </w:r>
      <w:r w:rsidR="00F12752" w:rsidRPr="005827C6">
        <w:rPr>
          <w:rFonts w:hint="eastAsia"/>
          <w:b/>
          <w:color w:val="FF0000"/>
          <w:spacing w:val="-2"/>
          <w:sz w:val="24"/>
          <w:u w:val="single"/>
        </w:rPr>
        <w:t>4</w:t>
      </w:r>
      <w:r w:rsidR="00916052" w:rsidRPr="005827C6">
        <w:rPr>
          <w:rFonts w:hint="eastAsia"/>
          <w:b/>
          <w:color w:val="FF0000"/>
          <w:spacing w:val="-2"/>
          <w:sz w:val="24"/>
          <w:u w:val="single"/>
        </w:rPr>
        <w:t>个要素</w:t>
      </w:r>
      <w:r w:rsidRPr="005827C6">
        <w:rPr>
          <w:rFonts w:hint="eastAsia"/>
          <w:b/>
          <w:color w:val="FF0000"/>
          <w:spacing w:val="-2"/>
          <w:sz w:val="24"/>
          <w:u w:val="single"/>
        </w:rPr>
        <w:t>和综述论文</w:t>
      </w:r>
      <w:r w:rsidRPr="005827C6">
        <w:rPr>
          <w:rFonts w:hint="eastAsia"/>
          <w:b/>
          <w:color w:val="FF0000"/>
          <w:spacing w:val="-2"/>
          <w:sz w:val="24"/>
          <w:u w:val="single"/>
        </w:rPr>
        <w:t>3</w:t>
      </w:r>
      <w:r w:rsidRPr="005827C6">
        <w:rPr>
          <w:rFonts w:hint="eastAsia"/>
          <w:b/>
          <w:color w:val="FF0000"/>
          <w:spacing w:val="-2"/>
          <w:sz w:val="24"/>
          <w:u w:val="single"/>
        </w:rPr>
        <w:t>个要素</w:t>
      </w:r>
      <w:r w:rsidR="00301B27">
        <w:rPr>
          <w:rFonts w:hint="eastAsia"/>
          <w:b/>
          <w:color w:val="FF0000"/>
          <w:spacing w:val="-2"/>
          <w:sz w:val="24"/>
          <w:u w:val="single"/>
        </w:rPr>
        <w:t>齐全</w:t>
      </w:r>
      <w:r w:rsidR="005827C6" w:rsidRPr="005827C6">
        <w:rPr>
          <w:rFonts w:hint="eastAsia"/>
          <w:b/>
          <w:color w:val="FF0000"/>
          <w:spacing w:val="-2"/>
          <w:sz w:val="24"/>
          <w:u w:val="single"/>
        </w:rPr>
        <w:t>），</w:t>
      </w:r>
      <w:r w:rsidRPr="005827C6">
        <w:rPr>
          <w:rFonts w:hint="eastAsia"/>
          <w:b/>
          <w:color w:val="FF0000"/>
          <w:spacing w:val="-2"/>
          <w:sz w:val="24"/>
          <w:u w:val="single"/>
        </w:rPr>
        <w:t>待通过审稿后</w:t>
      </w:r>
      <w:r w:rsidR="00A0588A">
        <w:rPr>
          <w:rFonts w:hint="eastAsia"/>
          <w:b/>
          <w:color w:val="FF0000"/>
          <w:spacing w:val="-2"/>
          <w:sz w:val="24"/>
          <w:u w:val="single"/>
        </w:rPr>
        <w:t>修改</w:t>
      </w:r>
      <w:r w:rsidR="005827C6" w:rsidRPr="005827C6">
        <w:rPr>
          <w:rFonts w:hint="eastAsia"/>
          <w:b/>
          <w:color w:val="FF0000"/>
          <w:spacing w:val="-2"/>
          <w:sz w:val="24"/>
          <w:u w:val="single"/>
        </w:rPr>
        <w:t>稿</w:t>
      </w:r>
      <w:r w:rsidRPr="005827C6">
        <w:rPr>
          <w:rFonts w:hint="eastAsia"/>
          <w:b/>
          <w:color w:val="FF0000"/>
          <w:spacing w:val="-2"/>
          <w:sz w:val="24"/>
          <w:u w:val="single"/>
        </w:rPr>
        <w:t>须串联成一段话</w:t>
      </w:r>
      <w:r w:rsidR="005A355A" w:rsidRPr="005A355A">
        <w:rPr>
          <w:rFonts w:hint="eastAsia"/>
          <w:b/>
          <w:color w:val="0000FF"/>
          <w:spacing w:val="-2"/>
          <w:sz w:val="24"/>
          <w:u w:val="single"/>
        </w:rPr>
        <w:t>（</w:t>
      </w:r>
      <w:r w:rsidR="00EA23E8" w:rsidRPr="001D1579">
        <w:rPr>
          <w:rFonts w:hint="eastAsia"/>
          <w:b/>
          <w:color w:val="1D27EF"/>
          <w:spacing w:val="-2"/>
        </w:rPr>
        <w:t>为同时方便非中文读者阅读了解</w:t>
      </w:r>
      <w:r w:rsidR="00DB7091">
        <w:rPr>
          <w:rFonts w:hint="eastAsia"/>
          <w:b/>
          <w:color w:val="1D27EF"/>
          <w:spacing w:val="-2"/>
        </w:rPr>
        <w:t>、</w:t>
      </w:r>
      <w:r w:rsidR="00EA23E8" w:rsidRPr="001D1579">
        <w:rPr>
          <w:rFonts w:hint="eastAsia"/>
          <w:b/>
          <w:color w:val="1D27EF"/>
          <w:spacing w:val="-2"/>
        </w:rPr>
        <w:t>提升论文国际影响力，</w:t>
      </w:r>
      <w:r w:rsidR="00DB7091" w:rsidRPr="00B50A49">
        <w:rPr>
          <w:rFonts w:hint="eastAsia"/>
          <w:b/>
          <w:color w:val="FF0000"/>
          <w:spacing w:val="-2"/>
          <w:u w:val="single"/>
        </w:rPr>
        <w:t>英文摘要须与中文摘要一致、可</w:t>
      </w:r>
      <w:r w:rsidRPr="00B50A49">
        <w:rPr>
          <w:rFonts w:hint="eastAsia"/>
          <w:b/>
          <w:color w:val="FF0000"/>
          <w:spacing w:val="-2"/>
          <w:u w:val="single"/>
        </w:rPr>
        <w:t>适当</w:t>
      </w:r>
      <w:r w:rsidR="00DB7091" w:rsidRPr="00B50A49">
        <w:rPr>
          <w:rFonts w:hint="eastAsia"/>
          <w:b/>
          <w:color w:val="FF0000"/>
          <w:spacing w:val="-2"/>
          <w:u w:val="single"/>
        </w:rPr>
        <w:t>详细</w:t>
      </w:r>
      <w:r w:rsidR="005A355A" w:rsidRPr="001D1579">
        <w:rPr>
          <w:rFonts w:hint="eastAsia"/>
          <w:b/>
          <w:color w:val="1D27EF"/>
          <w:spacing w:val="-2"/>
        </w:rPr>
        <w:t>；</w:t>
      </w:r>
      <w:r w:rsidR="001F7685" w:rsidRPr="001D1579">
        <w:rPr>
          <w:rFonts w:hint="eastAsia"/>
          <w:b/>
          <w:color w:val="1D27EF"/>
          <w:spacing w:val="-2"/>
        </w:rPr>
        <w:t>字数要求不少于</w:t>
      </w:r>
      <w:r w:rsidR="00D033F5" w:rsidRPr="001D1579">
        <w:rPr>
          <w:rFonts w:hint="eastAsia"/>
          <w:b/>
          <w:color w:val="1D27EF"/>
          <w:spacing w:val="-2"/>
        </w:rPr>
        <w:t>20</w:t>
      </w:r>
      <w:r w:rsidR="001F7685" w:rsidRPr="001D1579">
        <w:rPr>
          <w:rFonts w:hint="eastAsia"/>
          <w:b/>
          <w:color w:val="1D27EF"/>
          <w:spacing w:val="-2"/>
        </w:rPr>
        <w:t>0</w:t>
      </w:r>
      <w:r w:rsidR="001F7685" w:rsidRPr="001D1579">
        <w:rPr>
          <w:rFonts w:hint="eastAsia"/>
          <w:b/>
          <w:color w:val="1D27EF"/>
          <w:spacing w:val="-2"/>
        </w:rPr>
        <w:t>、不多于</w:t>
      </w:r>
      <w:r w:rsidR="00AC7951" w:rsidRPr="001D1579">
        <w:rPr>
          <w:rFonts w:hint="eastAsia"/>
          <w:b/>
          <w:color w:val="1D27EF"/>
          <w:spacing w:val="-2"/>
        </w:rPr>
        <w:t>50</w:t>
      </w:r>
      <w:r w:rsidR="001F7685" w:rsidRPr="001D1579">
        <w:rPr>
          <w:rFonts w:hint="eastAsia"/>
          <w:b/>
          <w:color w:val="1D27EF"/>
          <w:spacing w:val="-2"/>
        </w:rPr>
        <w:t>0</w:t>
      </w:r>
      <w:r w:rsidR="001F7685" w:rsidRPr="001D1579">
        <w:rPr>
          <w:rFonts w:hint="eastAsia"/>
          <w:b/>
          <w:color w:val="1D27EF"/>
          <w:spacing w:val="-2"/>
        </w:rPr>
        <w:t>字</w:t>
      </w:r>
      <w:r w:rsidR="005A355A">
        <w:rPr>
          <w:rFonts w:hint="eastAsia"/>
          <w:b/>
          <w:color w:val="1D27EF"/>
          <w:spacing w:val="-2"/>
          <w:sz w:val="24"/>
        </w:rPr>
        <w:t>）</w:t>
      </w:r>
      <w:r w:rsidR="00D31FCE" w:rsidRPr="00EA23E8">
        <w:rPr>
          <w:rFonts w:hint="eastAsia"/>
          <w:b/>
          <w:color w:val="1D27EF"/>
          <w:spacing w:val="-2"/>
          <w:sz w:val="24"/>
        </w:rPr>
        <w:t>。</w:t>
      </w:r>
    </w:p>
    <w:p w:rsidR="009F1C67" w:rsidRDefault="009F1C67">
      <w:pPr>
        <w:rPr>
          <w:rFonts w:hint="eastAsia"/>
          <w:sz w:val="18"/>
        </w:rPr>
      </w:pPr>
      <w:commentRangeStart w:id="17"/>
      <w:r>
        <w:rPr>
          <w:b/>
          <w:bCs/>
          <w:sz w:val="18"/>
        </w:rPr>
        <w:t>Keyword</w:t>
      </w:r>
      <w:r w:rsidRPr="001D1579">
        <w:rPr>
          <w:b/>
          <w:bCs/>
          <w:color w:val="CC00CC"/>
          <w:sz w:val="18"/>
        </w:rPr>
        <w:t>s</w:t>
      </w:r>
      <w:r>
        <w:rPr>
          <w:sz w:val="18"/>
        </w:rPr>
        <w:t xml:space="preserve"> </w:t>
      </w:r>
      <w:r>
        <w:rPr>
          <w:rFonts w:hint="eastAsia"/>
          <w:sz w:val="18"/>
        </w:rPr>
        <w:t xml:space="preserve"> </w:t>
      </w:r>
      <w:commentRangeEnd w:id="17"/>
      <w:r w:rsidR="005A355A">
        <w:rPr>
          <w:rStyle w:val="a8"/>
        </w:rPr>
        <w:commentReference w:id="17"/>
      </w:r>
      <w:r w:rsidRPr="001D1579">
        <w:rPr>
          <w:rFonts w:hint="eastAsia"/>
          <w:color w:val="CC00CC"/>
          <w:sz w:val="18"/>
        </w:rPr>
        <w:t>s</w:t>
      </w:r>
      <w:r w:rsidRPr="001D1579">
        <w:rPr>
          <w:color w:val="CC00CC"/>
          <w:sz w:val="18"/>
        </w:rPr>
        <w:t>oil</w:t>
      </w:r>
      <w:r>
        <w:rPr>
          <w:sz w:val="18"/>
        </w:rPr>
        <w:t xml:space="preserve"> organic layer</w:t>
      </w:r>
      <w:r w:rsidRPr="009C4F62">
        <w:rPr>
          <w:color w:val="CC00CC"/>
          <w:sz w:val="18"/>
        </w:rPr>
        <w:t>;</w:t>
      </w:r>
      <w:r>
        <w:rPr>
          <w:sz w:val="18"/>
        </w:rPr>
        <w:t xml:space="preserve"> </w:t>
      </w:r>
      <w:r>
        <w:rPr>
          <w:rFonts w:hint="eastAsia"/>
          <w:sz w:val="18"/>
        </w:rPr>
        <w:t>c</w:t>
      </w:r>
      <w:r>
        <w:rPr>
          <w:sz w:val="18"/>
        </w:rPr>
        <w:t>arbon</w:t>
      </w:r>
      <w:r w:rsidR="00F12752" w:rsidRPr="00F12752">
        <w:rPr>
          <w:sz w:val="18"/>
        </w:rPr>
        <w:t xml:space="preserve"> </w:t>
      </w:r>
      <w:r w:rsidR="00F12752">
        <w:rPr>
          <w:sz w:val="18"/>
        </w:rPr>
        <w:t>stock</w:t>
      </w:r>
      <w:r w:rsidR="00F12752">
        <w:rPr>
          <w:rFonts w:hint="eastAsia"/>
          <w:sz w:val="18"/>
        </w:rPr>
        <w:t>;</w:t>
      </w:r>
      <w:r>
        <w:rPr>
          <w:sz w:val="18"/>
        </w:rPr>
        <w:t xml:space="preserve"> nitrogen </w:t>
      </w:r>
      <w:r w:rsidR="00F12752">
        <w:rPr>
          <w:sz w:val="18"/>
        </w:rPr>
        <w:t>stocks</w:t>
      </w:r>
      <w:r w:rsidR="00F12752">
        <w:rPr>
          <w:rFonts w:hint="eastAsia"/>
          <w:sz w:val="18"/>
        </w:rPr>
        <w:t>;</w:t>
      </w:r>
      <w:r w:rsidR="00F12752">
        <w:rPr>
          <w:sz w:val="18"/>
        </w:rPr>
        <w:t xml:space="preserve"> </w:t>
      </w:r>
      <w:r>
        <w:rPr>
          <w:sz w:val="18"/>
        </w:rPr>
        <w:t xml:space="preserve">phosphorus stock; </w:t>
      </w:r>
      <w:r>
        <w:rPr>
          <w:rFonts w:hint="eastAsia"/>
          <w:sz w:val="18"/>
        </w:rPr>
        <w:t>s</w:t>
      </w:r>
      <w:r>
        <w:rPr>
          <w:sz w:val="18"/>
        </w:rPr>
        <w:t>ubalpine forest</w:t>
      </w:r>
    </w:p>
    <w:p w:rsidR="009F1C67" w:rsidRPr="008C1AAA" w:rsidRDefault="009F1C67">
      <w:pPr>
        <w:rPr>
          <w:rFonts w:hint="eastAsia"/>
          <w:color w:val="1D27EF"/>
          <w:sz w:val="24"/>
        </w:rPr>
      </w:pPr>
    </w:p>
    <w:p w:rsidR="007547BC" w:rsidRDefault="007547BC">
      <w:pPr>
        <w:rPr>
          <w:rFonts w:hint="eastAsia"/>
          <w:color w:val="1D27EF"/>
          <w:sz w:val="24"/>
        </w:rPr>
      </w:pPr>
    </w:p>
    <w:p w:rsidR="005A355A" w:rsidRDefault="005A355A">
      <w:pPr>
        <w:rPr>
          <w:rFonts w:hint="eastAsia"/>
          <w:color w:val="1D27EF"/>
          <w:sz w:val="24"/>
        </w:rPr>
      </w:pPr>
    </w:p>
    <w:p w:rsidR="005A355A" w:rsidRDefault="005A355A">
      <w:pPr>
        <w:rPr>
          <w:rFonts w:hint="eastAsia"/>
          <w:color w:val="1D27EF"/>
          <w:sz w:val="24"/>
        </w:rPr>
      </w:pPr>
    </w:p>
    <w:p w:rsidR="005A355A" w:rsidRDefault="005A355A">
      <w:pPr>
        <w:rPr>
          <w:rFonts w:hint="eastAsia"/>
          <w:color w:val="1D27EF"/>
          <w:sz w:val="24"/>
        </w:rPr>
      </w:pPr>
    </w:p>
    <w:p w:rsidR="005A355A" w:rsidRDefault="005A355A">
      <w:pPr>
        <w:rPr>
          <w:rFonts w:hint="eastAsia"/>
          <w:color w:val="1D27EF"/>
          <w:sz w:val="24"/>
        </w:rPr>
      </w:pPr>
    </w:p>
    <w:p w:rsidR="005A355A" w:rsidRDefault="005A355A">
      <w:pPr>
        <w:rPr>
          <w:rFonts w:hint="eastAsia"/>
          <w:color w:val="1D27EF"/>
          <w:sz w:val="24"/>
        </w:rPr>
      </w:pPr>
    </w:p>
    <w:p w:rsidR="005A355A" w:rsidRDefault="005A355A">
      <w:pPr>
        <w:rPr>
          <w:rFonts w:hint="eastAsia"/>
          <w:color w:val="1D27EF"/>
          <w:sz w:val="24"/>
        </w:rPr>
      </w:pPr>
    </w:p>
    <w:p w:rsidR="005A355A" w:rsidRDefault="005A355A">
      <w:pPr>
        <w:rPr>
          <w:rFonts w:hint="eastAsia"/>
          <w:color w:val="1D27EF"/>
          <w:sz w:val="24"/>
        </w:rPr>
      </w:pPr>
    </w:p>
    <w:p w:rsidR="005A355A" w:rsidRDefault="005A355A">
      <w:pPr>
        <w:rPr>
          <w:rFonts w:hint="eastAsia"/>
          <w:color w:val="1D27EF"/>
          <w:sz w:val="24"/>
        </w:rPr>
      </w:pPr>
    </w:p>
    <w:p w:rsidR="005A355A" w:rsidRDefault="005A355A">
      <w:pPr>
        <w:rPr>
          <w:rFonts w:hint="eastAsia"/>
          <w:color w:val="1D27EF"/>
          <w:sz w:val="24"/>
        </w:rPr>
      </w:pPr>
    </w:p>
    <w:p w:rsidR="005A355A" w:rsidRDefault="005A355A">
      <w:pPr>
        <w:rPr>
          <w:rFonts w:hint="eastAsia"/>
          <w:color w:val="1D27EF"/>
          <w:sz w:val="24"/>
        </w:rPr>
      </w:pPr>
    </w:p>
    <w:p w:rsidR="005A355A" w:rsidRDefault="005A355A">
      <w:pPr>
        <w:rPr>
          <w:rFonts w:hint="eastAsia"/>
          <w:color w:val="1D27EF"/>
          <w:sz w:val="24"/>
        </w:rPr>
      </w:pPr>
    </w:p>
    <w:p w:rsidR="005A355A" w:rsidRDefault="005A355A">
      <w:pPr>
        <w:rPr>
          <w:rFonts w:hint="eastAsia"/>
          <w:color w:val="1D27EF"/>
          <w:sz w:val="24"/>
        </w:rPr>
      </w:pPr>
    </w:p>
    <w:p w:rsidR="005A355A" w:rsidRDefault="005A355A">
      <w:pPr>
        <w:rPr>
          <w:rFonts w:hint="eastAsia"/>
          <w:color w:val="1D27EF"/>
          <w:sz w:val="24"/>
        </w:rPr>
      </w:pPr>
    </w:p>
    <w:p w:rsidR="005A355A" w:rsidRDefault="005A355A">
      <w:pPr>
        <w:rPr>
          <w:rFonts w:hint="eastAsia"/>
          <w:color w:val="1D27EF"/>
          <w:sz w:val="24"/>
        </w:rPr>
      </w:pPr>
    </w:p>
    <w:p w:rsidR="005A355A" w:rsidRDefault="005A355A">
      <w:pPr>
        <w:rPr>
          <w:rFonts w:hint="eastAsia"/>
          <w:color w:val="1D27EF"/>
          <w:sz w:val="24"/>
        </w:rPr>
      </w:pPr>
    </w:p>
    <w:p w:rsidR="005A355A" w:rsidRDefault="005A355A">
      <w:pPr>
        <w:rPr>
          <w:rFonts w:hint="eastAsia"/>
          <w:color w:val="1D27EF"/>
          <w:sz w:val="24"/>
        </w:rPr>
      </w:pPr>
    </w:p>
    <w:p w:rsidR="005A355A" w:rsidRDefault="005A355A">
      <w:pPr>
        <w:rPr>
          <w:rFonts w:hint="eastAsia"/>
          <w:color w:val="1D27EF"/>
          <w:sz w:val="24"/>
        </w:rPr>
      </w:pPr>
    </w:p>
    <w:p w:rsidR="005A355A" w:rsidRDefault="005A355A">
      <w:pPr>
        <w:rPr>
          <w:rFonts w:hint="eastAsia"/>
          <w:color w:val="1D27EF"/>
          <w:sz w:val="24"/>
        </w:rPr>
      </w:pPr>
    </w:p>
    <w:p w:rsidR="005A355A" w:rsidRPr="008C1AAA" w:rsidRDefault="005A355A">
      <w:pPr>
        <w:rPr>
          <w:rFonts w:hint="eastAsia"/>
          <w:color w:val="1D27EF"/>
          <w:sz w:val="24"/>
        </w:rPr>
      </w:pPr>
    </w:p>
    <w:p w:rsidR="009F1C67" w:rsidRPr="009C4F62" w:rsidRDefault="00331492">
      <w:pPr>
        <w:rPr>
          <w:rFonts w:hint="eastAsia"/>
          <w:color w:val="FF0000"/>
          <w:sz w:val="24"/>
        </w:rPr>
      </w:pPr>
      <w:r w:rsidRPr="009C4F62">
        <w:rPr>
          <w:rFonts w:hint="eastAsia"/>
          <w:color w:val="FF0000"/>
          <w:sz w:val="24"/>
        </w:rPr>
        <w:t>正文</w:t>
      </w:r>
      <w:r w:rsidR="0098661A">
        <w:rPr>
          <w:rFonts w:hint="eastAsia"/>
          <w:color w:val="FF0000"/>
          <w:sz w:val="24"/>
        </w:rPr>
        <w:t>文字</w:t>
      </w:r>
      <w:r w:rsidR="007C6298" w:rsidRPr="009C4F62">
        <w:rPr>
          <w:rFonts w:hint="eastAsia"/>
          <w:color w:val="FF0000"/>
          <w:sz w:val="24"/>
        </w:rPr>
        <w:t>小五号</w:t>
      </w:r>
      <w:r w:rsidR="00C37ADA">
        <w:rPr>
          <w:rFonts w:hint="eastAsia"/>
          <w:color w:val="FF0000"/>
          <w:sz w:val="24"/>
        </w:rPr>
        <w:t>（</w:t>
      </w:r>
      <w:r w:rsidR="00C37ADA" w:rsidRPr="008C1AAA">
        <w:rPr>
          <w:rFonts w:hint="eastAsia"/>
          <w:color w:val="1D27EF"/>
          <w:sz w:val="24"/>
        </w:rPr>
        <w:t>一级标题四号</w:t>
      </w:r>
      <w:r w:rsidR="00AE4583">
        <w:rPr>
          <w:rFonts w:hint="eastAsia"/>
          <w:color w:val="1D27EF"/>
          <w:sz w:val="24"/>
        </w:rPr>
        <w:t>；</w:t>
      </w:r>
      <w:r w:rsidR="00C37ADA" w:rsidRPr="008C1AAA">
        <w:rPr>
          <w:rFonts w:hint="eastAsia"/>
          <w:color w:val="1D27EF"/>
          <w:sz w:val="24"/>
        </w:rPr>
        <w:t>二级标题五号</w:t>
      </w:r>
      <w:r w:rsidR="00C37ADA">
        <w:rPr>
          <w:rFonts w:hint="eastAsia"/>
          <w:color w:val="1D27EF"/>
          <w:sz w:val="24"/>
        </w:rPr>
        <w:t>、粗体</w:t>
      </w:r>
      <w:r w:rsidR="00C37ADA">
        <w:rPr>
          <w:rFonts w:hint="eastAsia"/>
          <w:color w:val="FF0000"/>
          <w:sz w:val="24"/>
        </w:rPr>
        <w:t>）</w:t>
      </w:r>
      <w:r w:rsidRPr="009C4F62">
        <w:rPr>
          <w:rFonts w:hint="eastAsia"/>
          <w:color w:val="FF0000"/>
          <w:sz w:val="24"/>
        </w:rPr>
        <w:t>。</w:t>
      </w:r>
      <w:r w:rsidR="009C4F62" w:rsidRPr="009C4F62">
        <w:rPr>
          <w:rFonts w:hint="eastAsia"/>
          <w:color w:val="FF0000"/>
          <w:sz w:val="24"/>
        </w:rPr>
        <w:t>图表和文献</w:t>
      </w:r>
      <w:r w:rsidR="0098661A">
        <w:rPr>
          <w:rFonts w:hint="eastAsia"/>
          <w:color w:val="FF0000"/>
          <w:sz w:val="24"/>
        </w:rPr>
        <w:t>文字都用</w:t>
      </w:r>
      <w:r w:rsidR="009C4F62" w:rsidRPr="009C4F62">
        <w:rPr>
          <w:rFonts w:hint="eastAsia"/>
          <w:color w:val="FF0000"/>
          <w:sz w:val="24"/>
        </w:rPr>
        <w:t>六号。</w:t>
      </w:r>
    </w:p>
    <w:p w:rsidR="009F1C67" w:rsidRPr="009C4F62" w:rsidRDefault="009F1C67">
      <w:pPr>
        <w:rPr>
          <w:rFonts w:hint="eastAsia"/>
          <w:color w:val="FF0000"/>
          <w:sz w:val="24"/>
        </w:rPr>
      </w:pPr>
      <w:r w:rsidRPr="009C4F62">
        <w:rPr>
          <w:rFonts w:hint="eastAsia"/>
          <w:color w:val="FF0000"/>
          <w:sz w:val="24"/>
          <w:u w:val="single"/>
        </w:rPr>
        <w:t>前言不编号</w:t>
      </w:r>
      <w:r w:rsidR="009C4F62">
        <w:rPr>
          <w:rFonts w:hint="eastAsia"/>
          <w:color w:val="FF0000"/>
          <w:sz w:val="24"/>
        </w:rPr>
        <w:t>（</w:t>
      </w:r>
      <w:r w:rsidRPr="009C4F62">
        <w:rPr>
          <w:rFonts w:hint="eastAsia"/>
          <w:color w:val="FF0000"/>
          <w:sz w:val="24"/>
        </w:rPr>
        <w:t>也不编为</w:t>
      </w:r>
      <w:r w:rsidRPr="009C4F62">
        <w:rPr>
          <w:rFonts w:hint="eastAsia"/>
          <w:color w:val="FF0000"/>
          <w:sz w:val="24"/>
        </w:rPr>
        <w:t>0</w:t>
      </w:r>
      <w:r w:rsidR="009C4F62">
        <w:rPr>
          <w:rFonts w:hint="eastAsia"/>
          <w:color w:val="FF0000"/>
          <w:sz w:val="24"/>
        </w:rPr>
        <w:t>）</w:t>
      </w:r>
      <w:r w:rsidR="00331492" w:rsidRPr="009C4F62">
        <w:rPr>
          <w:rFonts w:hint="eastAsia"/>
          <w:color w:val="FF0000"/>
          <w:sz w:val="24"/>
        </w:rPr>
        <w:t>。</w:t>
      </w:r>
    </w:p>
    <w:p w:rsidR="009F1C67" w:rsidRDefault="009F1C67">
      <w:pPr>
        <w:rPr>
          <w:rFonts w:hint="eastAsia"/>
          <w:color w:val="1D27EF"/>
          <w:sz w:val="24"/>
        </w:rPr>
      </w:pPr>
      <w:r w:rsidRPr="008C1AAA">
        <w:rPr>
          <w:rFonts w:hint="eastAsia"/>
          <w:color w:val="1D27EF"/>
          <w:sz w:val="24"/>
        </w:rPr>
        <w:t>论文内</w:t>
      </w:r>
      <w:r w:rsidRPr="002E407A">
        <w:rPr>
          <w:rFonts w:hint="eastAsia"/>
          <w:color w:val="FF0000"/>
          <w:sz w:val="24"/>
          <w:u w:val="single"/>
        </w:rPr>
        <w:t>最多分三级标题</w:t>
      </w:r>
      <w:r w:rsidRPr="008C1AAA">
        <w:rPr>
          <w:rFonts w:hint="eastAsia"/>
          <w:color w:val="1D27EF"/>
          <w:sz w:val="24"/>
        </w:rPr>
        <w:t>，即</w:t>
      </w:r>
      <w:r w:rsidRPr="008C1AAA">
        <w:rPr>
          <w:rFonts w:hint="eastAsia"/>
          <w:color w:val="1D27EF"/>
          <w:sz w:val="24"/>
        </w:rPr>
        <w:t>1</w:t>
      </w:r>
      <w:r w:rsidRPr="008C1AAA">
        <w:rPr>
          <w:rFonts w:hint="eastAsia"/>
          <w:color w:val="1D27EF"/>
          <w:sz w:val="24"/>
        </w:rPr>
        <w:t>、</w:t>
      </w:r>
      <w:r w:rsidRPr="008C1AAA">
        <w:rPr>
          <w:rFonts w:hint="eastAsia"/>
          <w:color w:val="1D27EF"/>
          <w:sz w:val="24"/>
        </w:rPr>
        <w:t>1.1</w:t>
      </w:r>
      <w:r w:rsidRPr="008C1AAA">
        <w:rPr>
          <w:rFonts w:hint="eastAsia"/>
          <w:color w:val="1D27EF"/>
          <w:sz w:val="24"/>
        </w:rPr>
        <w:t>和</w:t>
      </w:r>
      <w:r w:rsidRPr="008C1AAA">
        <w:rPr>
          <w:rFonts w:hint="eastAsia"/>
          <w:color w:val="1D27EF"/>
          <w:sz w:val="24"/>
        </w:rPr>
        <w:t>1.1.1</w:t>
      </w:r>
      <w:r w:rsidR="007547BC">
        <w:rPr>
          <w:rFonts w:hint="eastAsia"/>
          <w:color w:val="1D27EF"/>
          <w:sz w:val="24"/>
        </w:rPr>
        <w:t>形式</w:t>
      </w:r>
      <w:r w:rsidRPr="008C1AAA">
        <w:rPr>
          <w:rFonts w:hint="eastAsia"/>
          <w:color w:val="1D27EF"/>
          <w:sz w:val="24"/>
        </w:rPr>
        <w:t>。</w:t>
      </w:r>
      <w:r w:rsidR="002E407A" w:rsidRPr="002E407A">
        <w:rPr>
          <w:rFonts w:hint="eastAsia"/>
          <w:color w:val="FF0000"/>
          <w:sz w:val="24"/>
          <w:u w:val="single"/>
        </w:rPr>
        <w:t>第</w:t>
      </w:r>
      <w:r w:rsidRPr="00AA2A42">
        <w:rPr>
          <w:rFonts w:hint="eastAsia"/>
          <w:color w:val="FF0000"/>
          <w:sz w:val="24"/>
          <w:u w:val="single"/>
        </w:rPr>
        <w:t>三级标题与其后文字空</w:t>
      </w:r>
      <w:r w:rsidRPr="00AA2A42">
        <w:rPr>
          <w:rFonts w:hint="eastAsia"/>
          <w:color w:val="FF0000"/>
          <w:sz w:val="24"/>
          <w:u w:val="single"/>
        </w:rPr>
        <w:t>4</w:t>
      </w:r>
      <w:r w:rsidR="00331492" w:rsidRPr="00AA2A42">
        <w:rPr>
          <w:rFonts w:hint="eastAsia"/>
          <w:color w:val="FF0000"/>
          <w:sz w:val="24"/>
          <w:u w:val="single"/>
        </w:rPr>
        <w:t>格接排。</w:t>
      </w:r>
    </w:p>
    <w:p w:rsidR="00F1101E" w:rsidRDefault="00F1101E">
      <w:pPr>
        <w:rPr>
          <w:rFonts w:hint="eastAsia"/>
          <w:color w:val="1D27EF"/>
          <w:sz w:val="24"/>
        </w:rPr>
      </w:pPr>
      <w:r w:rsidRPr="00F1101E">
        <w:rPr>
          <w:rFonts w:hint="eastAsia"/>
          <w:color w:val="1D27EF"/>
          <w:sz w:val="24"/>
        </w:rPr>
        <w:t>文字叙述、图、表</w:t>
      </w:r>
      <w:r w:rsidR="00617999">
        <w:rPr>
          <w:rFonts w:hint="eastAsia"/>
          <w:color w:val="1D27EF"/>
          <w:sz w:val="24"/>
        </w:rPr>
        <w:t>尽量</w:t>
      </w:r>
      <w:r w:rsidRPr="00F1101E">
        <w:rPr>
          <w:rFonts w:hint="eastAsia"/>
          <w:color w:val="1D27EF"/>
          <w:sz w:val="24"/>
        </w:rPr>
        <w:t>避免重复</w:t>
      </w:r>
      <w:r>
        <w:rPr>
          <w:rFonts w:hint="eastAsia"/>
          <w:color w:val="1D27EF"/>
          <w:sz w:val="24"/>
        </w:rPr>
        <w:t>。</w:t>
      </w:r>
    </w:p>
    <w:p w:rsidR="00253E78" w:rsidRDefault="00253E78">
      <w:pPr>
        <w:rPr>
          <w:rFonts w:hint="eastAsia"/>
          <w:color w:val="1D27EF"/>
          <w:sz w:val="24"/>
        </w:rPr>
      </w:pPr>
    </w:p>
    <w:p w:rsidR="0024282C" w:rsidRPr="006F3A43" w:rsidRDefault="00594274">
      <w:pPr>
        <w:rPr>
          <w:rFonts w:hint="eastAsia"/>
          <w:b/>
          <w:color w:val="FF0000"/>
          <w:sz w:val="24"/>
          <w:highlight w:val="lightGray"/>
        </w:rPr>
      </w:pPr>
      <w:r w:rsidRPr="006F3A43">
        <w:rPr>
          <w:rFonts w:hint="eastAsia"/>
          <w:b/>
          <w:color w:val="FF0000"/>
          <w:sz w:val="24"/>
          <w:highlight w:val="lightGray"/>
        </w:rPr>
        <w:t>研究论文</w:t>
      </w:r>
      <w:r w:rsidR="0024282C" w:rsidRPr="006F3A43">
        <w:rPr>
          <w:rFonts w:hint="eastAsia"/>
          <w:b/>
          <w:color w:val="FF0000"/>
          <w:sz w:val="24"/>
          <w:highlight w:val="lightGray"/>
        </w:rPr>
        <w:t>：</w:t>
      </w:r>
    </w:p>
    <w:p w:rsidR="0024282C" w:rsidRPr="006F3A43" w:rsidRDefault="00594274">
      <w:pPr>
        <w:rPr>
          <w:rFonts w:hint="eastAsia"/>
          <w:color w:val="1D27EF"/>
          <w:sz w:val="24"/>
          <w:highlight w:val="lightGray"/>
        </w:rPr>
      </w:pPr>
      <w:r w:rsidRPr="006F3A43">
        <w:rPr>
          <w:rFonts w:hint="eastAsia"/>
          <w:color w:val="1D27EF"/>
          <w:sz w:val="24"/>
          <w:highlight w:val="lightGray"/>
        </w:rPr>
        <w:t>“</w:t>
      </w:r>
      <w:r w:rsidRPr="006F3A43">
        <w:rPr>
          <w:rFonts w:hint="eastAsia"/>
          <w:b/>
          <w:color w:val="1D27EF"/>
          <w:sz w:val="24"/>
          <w:highlight w:val="lightGray"/>
          <w:u w:val="single"/>
        </w:rPr>
        <w:t>前</w:t>
      </w:r>
      <w:r w:rsidR="00AE4583">
        <w:rPr>
          <w:rFonts w:hint="eastAsia"/>
          <w:b/>
          <w:color w:val="1D27EF"/>
          <w:sz w:val="24"/>
          <w:highlight w:val="lightGray"/>
          <w:u w:val="single"/>
        </w:rPr>
        <w:t xml:space="preserve"> </w:t>
      </w:r>
      <w:r w:rsidRPr="006F3A43">
        <w:rPr>
          <w:rFonts w:hint="eastAsia"/>
          <w:b/>
          <w:color w:val="1D27EF"/>
          <w:sz w:val="24"/>
          <w:highlight w:val="lightGray"/>
          <w:u w:val="single"/>
        </w:rPr>
        <w:t>言</w:t>
      </w:r>
      <w:r w:rsidRPr="006F3A43">
        <w:rPr>
          <w:rFonts w:hint="eastAsia"/>
          <w:color w:val="1D27EF"/>
          <w:sz w:val="24"/>
          <w:highlight w:val="lightGray"/>
        </w:rPr>
        <w:t>”说明</w:t>
      </w:r>
      <w:r w:rsidR="0024282C" w:rsidRPr="006F3A43">
        <w:rPr>
          <w:rFonts w:ascii="宋体" w:hAnsi="宋体" w:hint="eastAsia"/>
          <w:color w:val="1D27EF"/>
          <w:sz w:val="24"/>
          <w:highlight w:val="lightGray"/>
        </w:rPr>
        <w:t>①</w:t>
      </w:r>
      <w:r w:rsidRPr="006F3A43">
        <w:rPr>
          <w:rFonts w:hint="eastAsia"/>
          <w:color w:val="1D27EF"/>
          <w:sz w:val="24"/>
          <w:highlight w:val="lightGray"/>
        </w:rPr>
        <w:t>研究背景（含此前进展及结论）、</w:t>
      </w:r>
      <w:r w:rsidR="0024282C" w:rsidRPr="006F3A43">
        <w:rPr>
          <w:rFonts w:ascii="宋体" w:hAnsi="宋体" w:hint="eastAsia"/>
          <w:color w:val="1D27EF"/>
          <w:sz w:val="24"/>
          <w:highlight w:val="lightGray"/>
        </w:rPr>
        <w:t>②</w:t>
      </w:r>
      <w:r w:rsidR="006F3A43" w:rsidRPr="006F3A43">
        <w:rPr>
          <w:rFonts w:hint="eastAsia"/>
          <w:color w:val="1D27EF"/>
          <w:sz w:val="24"/>
          <w:highlight w:val="lightGray"/>
        </w:rPr>
        <w:t>与前人工作的关系</w:t>
      </w:r>
      <w:r w:rsidRPr="006F3A43">
        <w:rPr>
          <w:rFonts w:hint="eastAsia"/>
          <w:color w:val="1D27EF"/>
          <w:sz w:val="24"/>
          <w:highlight w:val="lightGray"/>
        </w:rPr>
        <w:t>（即</w:t>
      </w:r>
      <w:r w:rsidR="006F3A43" w:rsidRPr="00301B27">
        <w:rPr>
          <w:rFonts w:hint="eastAsia"/>
          <w:b/>
          <w:color w:val="FF0000"/>
          <w:sz w:val="24"/>
          <w:highlight w:val="lightGray"/>
        </w:rPr>
        <w:t>之前研究存在问题</w:t>
      </w:r>
      <w:r w:rsidRPr="006F3A43">
        <w:rPr>
          <w:rFonts w:hint="eastAsia"/>
          <w:color w:val="1D27EF"/>
          <w:sz w:val="24"/>
          <w:highlight w:val="lightGray"/>
        </w:rPr>
        <w:t>）以及</w:t>
      </w:r>
      <w:r w:rsidR="0024282C" w:rsidRPr="006F3A43">
        <w:rPr>
          <w:rFonts w:ascii="宋体" w:hAnsi="宋体" w:hint="eastAsia"/>
          <w:color w:val="1D27EF"/>
          <w:sz w:val="24"/>
          <w:highlight w:val="lightGray"/>
        </w:rPr>
        <w:t>③本</w:t>
      </w:r>
      <w:r w:rsidRPr="006F3A43">
        <w:rPr>
          <w:rFonts w:hint="eastAsia"/>
          <w:color w:val="1D27EF"/>
          <w:sz w:val="24"/>
          <w:highlight w:val="lightGray"/>
        </w:rPr>
        <w:t>研究内容和目的（</w:t>
      </w:r>
      <w:r w:rsidRPr="006F3A43">
        <w:rPr>
          <w:rFonts w:hint="eastAsia"/>
          <w:color w:val="FF0000"/>
          <w:sz w:val="24"/>
          <w:highlight w:val="lightGray"/>
        </w:rPr>
        <w:t>包括</w:t>
      </w:r>
      <w:r w:rsidR="00301B27">
        <w:rPr>
          <w:rFonts w:hint="eastAsia"/>
          <w:color w:val="FF0000"/>
          <w:sz w:val="24"/>
          <w:highlight w:val="lightGray"/>
        </w:rPr>
        <w:t>本</w:t>
      </w:r>
      <w:r w:rsidRPr="006F3A43">
        <w:rPr>
          <w:rFonts w:hint="eastAsia"/>
          <w:color w:val="FF0000"/>
          <w:sz w:val="24"/>
          <w:highlight w:val="lightGray"/>
        </w:rPr>
        <w:t>研究设想、方法、实验设计及预期结果和意义，必须提出</w:t>
      </w:r>
      <w:r w:rsidRPr="00301B27">
        <w:rPr>
          <w:rFonts w:hint="eastAsia"/>
          <w:b/>
          <w:color w:val="FF0000"/>
          <w:sz w:val="24"/>
          <w:highlight w:val="lightGray"/>
        </w:rPr>
        <w:t>科学问题</w:t>
      </w:r>
      <w:r w:rsidRPr="006F3A43">
        <w:rPr>
          <w:rFonts w:hint="eastAsia"/>
          <w:color w:val="1D27EF"/>
          <w:sz w:val="24"/>
          <w:highlight w:val="lightGray"/>
        </w:rPr>
        <w:t>）。</w:t>
      </w:r>
    </w:p>
    <w:p w:rsidR="0024282C" w:rsidRPr="006F3A43" w:rsidRDefault="00594274">
      <w:pPr>
        <w:rPr>
          <w:rFonts w:hint="eastAsia"/>
          <w:color w:val="1D27EF"/>
          <w:sz w:val="24"/>
          <w:highlight w:val="lightGray"/>
        </w:rPr>
      </w:pPr>
      <w:r w:rsidRPr="006F3A43">
        <w:rPr>
          <w:rFonts w:hint="eastAsia"/>
          <w:color w:val="1D27EF"/>
          <w:sz w:val="24"/>
          <w:highlight w:val="lightGray"/>
        </w:rPr>
        <w:t>“</w:t>
      </w:r>
      <w:r w:rsidRPr="006F3A43">
        <w:rPr>
          <w:rFonts w:hint="eastAsia"/>
          <w:b/>
          <w:color w:val="1D27EF"/>
          <w:sz w:val="24"/>
          <w:highlight w:val="lightGray"/>
          <w:u w:val="single"/>
        </w:rPr>
        <w:t>材料与方法</w:t>
      </w:r>
      <w:r w:rsidRPr="006F3A43">
        <w:rPr>
          <w:rFonts w:hint="eastAsia"/>
          <w:color w:val="1D27EF"/>
          <w:sz w:val="24"/>
          <w:highlight w:val="lightGray"/>
        </w:rPr>
        <w:t>”应具足够信息和重复操作性</w:t>
      </w:r>
      <w:r w:rsidR="006F3A43">
        <w:rPr>
          <w:rFonts w:hint="eastAsia"/>
          <w:color w:val="1D27EF"/>
          <w:sz w:val="24"/>
          <w:highlight w:val="lightGray"/>
        </w:rPr>
        <w:t>（</w:t>
      </w:r>
      <w:r w:rsidR="0040010B" w:rsidRPr="00301B27">
        <w:rPr>
          <w:rFonts w:hint="eastAsia"/>
          <w:color w:val="FF0000"/>
          <w:sz w:val="24"/>
          <w:highlight w:val="lightGray"/>
        </w:rPr>
        <w:t>如参考文献</w:t>
      </w:r>
      <w:r w:rsidR="00301B27">
        <w:rPr>
          <w:rFonts w:hint="eastAsia"/>
          <w:color w:val="FF0000"/>
          <w:sz w:val="24"/>
          <w:highlight w:val="lightGray"/>
        </w:rPr>
        <w:t>内容</w:t>
      </w:r>
      <w:r w:rsidR="0040010B" w:rsidRPr="00301B27">
        <w:rPr>
          <w:rFonts w:hint="eastAsia"/>
          <w:color w:val="FF0000"/>
          <w:sz w:val="24"/>
          <w:highlight w:val="lightGray"/>
        </w:rPr>
        <w:t>，</w:t>
      </w:r>
      <w:r w:rsidR="006F3A43" w:rsidRPr="0040010B">
        <w:rPr>
          <w:rFonts w:hint="eastAsia"/>
          <w:color w:val="FF0000"/>
          <w:sz w:val="24"/>
          <w:highlight w:val="lightGray"/>
        </w:rPr>
        <w:t>不</w:t>
      </w:r>
      <w:r w:rsidR="00443EDD">
        <w:rPr>
          <w:rFonts w:hint="eastAsia"/>
          <w:color w:val="FF0000"/>
          <w:sz w:val="24"/>
          <w:highlight w:val="lightGray"/>
        </w:rPr>
        <w:t>能</w:t>
      </w:r>
      <w:r w:rsidR="006F3A43" w:rsidRPr="0040010B">
        <w:rPr>
          <w:rFonts w:hint="eastAsia"/>
          <w:color w:val="FF0000"/>
          <w:sz w:val="24"/>
          <w:highlight w:val="lightGray"/>
        </w:rPr>
        <w:t>大量拷贝，</w:t>
      </w:r>
      <w:r w:rsidR="00443EDD">
        <w:rPr>
          <w:rFonts w:hint="eastAsia"/>
          <w:color w:val="FF0000"/>
          <w:sz w:val="24"/>
          <w:highlight w:val="lightGray"/>
        </w:rPr>
        <w:t>应</w:t>
      </w:r>
      <w:r w:rsidR="006F3A43" w:rsidRPr="0040010B">
        <w:rPr>
          <w:rFonts w:hint="eastAsia"/>
          <w:color w:val="FF0000"/>
          <w:sz w:val="24"/>
          <w:highlight w:val="lightGray"/>
        </w:rPr>
        <w:t>简洁</w:t>
      </w:r>
      <w:r w:rsidR="00301B27">
        <w:rPr>
          <w:rFonts w:hint="eastAsia"/>
          <w:color w:val="FF0000"/>
          <w:sz w:val="24"/>
          <w:highlight w:val="lightGray"/>
        </w:rPr>
        <w:t>、</w:t>
      </w:r>
      <w:r w:rsidR="006F3A43" w:rsidRPr="0040010B">
        <w:rPr>
          <w:rFonts w:hint="eastAsia"/>
          <w:color w:val="FF0000"/>
          <w:sz w:val="24"/>
          <w:highlight w:val="lightGray"/>
        </w:rPr>
        <w:t>必要表达后引用文献</w:t>
      </w:r>
      <w:r w:rsidR="006F3A43">
        <w:rPr>
          <w:rFonts w:hint="eastAsia"/>
          <w:color w:val="1D27EF"/>
          <w:sz w:val="24"/>
          <w:highlight w:val="lightGray"/>
        </w:rPr>
        <w:t>）</w:t>
      </w:r>
      <w:r w:rsidRPr="006F3A43">
        <w:rPr>
          <w:rFonts w:hint="eastAsia"/>
          <w:color w:val="1D27EF"/>
          <w:sz w:val="24"/>
          <w:highlight w:val="lightGray"/>
        </w:rPr>
        <w:t>。</w:t>
      </w:r>
    </w:p>
    <w:p w:rsidR="0024282C" w:rsidRPr="006F3A43" w:rsidRDefault="00594274">
      <w:pPr>
        <w:rPr>
          <w:rFonts w:hint="eastAsia"/>
          <w:color w:val="1D27EF"/>
          <w:sz w:val="24"/>
          <w:highlight w:val="lightGray"/>
        </w:rPr>
      </w:pPr>
      <w:r w:rsidRPr="006F3A43">
        <w:rPr>
          <w:rFonts w:hint="eastAsia"/>
          <w:color w:val="1D27EF"/>
          <w:sz w:val="24"/>
          <w:highlight w:val="lightGray"/>
        </w:rPr>
        <w:t>“</w:t>
      </w:r>
      <w:r w:rsidRPr="006F3A43">
        <w:rPr>
          <w:rFonts w:hint="eastAsia"/>
          <w:b/>
          <w:color w:val="0000FF"/>
          <w:sz w:val="24"/>
          <w:highlight w:val="lightGray"/>
          <w:u w:val="single"/>
        </w:rPr>
        <w:t>结果</w:t>
      </w:r>
      <w:r w:rsidR="00301B27">
        <w:rPr>
          <w:rFonts w:hint="eastAsia"/>
          <w:b/>
          <w:color w:val="0000FF"/>
          <w:sz w:val="24"/>
          <w:highlight w:val="lightGray"/>
          <w:u w:val="single"/>
        </w:rPr>
        <w:t>与分析</w:t>
      </w:r>
      <w:r w:rsidRPr="006F3A43">
        <w:rPr>
          <w:rFonts w:hint="eastAsia"/>
          <w:color w:val="1D27EF"/>
          <w:sz w:val="24"/>
          <w:highlight w:val="lightGray"/>
        </w:rPr>
        <w:t>”对研究结果进行</w:t>
      </w:r>
      <w:r w:rsidRPr="00D747D1">
        <w:rPr>
          <w:rFonts w:hint="eastAsia"/>
          <w:b/>
          <w:color w:val="FF0000"/>
          <w:sz w:val="24"/>
          <w:highlight w:val="lightGray"/>
        </w:rPr>
        <w:t>介绍、描述、说明</w:t>
      </w:r>
      <w:r w:rsidR="007D4451">
        <w:rPr>
          <w:rFonts w:hint="eastAsia"/>
          <w:color w:val="1D27EF"/>
          <w:sz w:val="24"/>
          <w:highlight w:val="lightGray"/>
        </w:rPr>
        <w:t>（</w:t>
      </w:r>
      <w:r w:rsidR="007D4451" w:rsidRPr="007D4451">
        <w:rPr>
          <w:rFonts w:hint="eastAsia"/>
          <w:b/>
          <w:color w:val="FF0000"/>
          <w:sz w:val="24"/>
          <w:highlight w:val="lightGray"/>
        </w:rPr>
        <w:t>一般不</w:t>
      </w:r>
      <w:r w:rsidR="007D4451">
        <w:rPr>
          <w:rFonts w:hint="eastAsia"/>
          <w:b/>
          <w:color w:val="FF0000"/>
          <w:sz w:val="24"/>
          <w:highlight w:val="lightGray"/>
        </w:rPr>
        <w:t>能</w:t>
      </w:r>
      <w:r w:rsidR="007D4451" w:rsidRPr="007D4451">
        <w:rPr>
          <w:rFonts w:hint="eastAsia"/>
          <w:b/>
          <w:color w:val="FF0000"/>
          <w:sz w:val="24"/>
          <w:highlight w:val="lightGray"/>
        </w:rPr>
        <w:t>包括讨论内容</w:t>
      </w:r>
      <w:r w:rsidR="007D4451">
        <w:rPr>
          <w:rFonts w:hint="eastAsia"/>
          <w:color w:val="1D27EF"/>
          <w:sz w:val="24"/>
          <w:highlight w:val="lightGray"/>
        </w:rPr>
        <w:t>）</w:t>
      </w:r>
      <w:r w:rsidRPr="006F3A43">
        <w:rPr>
          <w:rFonts w:hint="eastAsia"/>
          <w:color w:val="1D27EF"/>
          <w:sz w:val="24"/>
          <w:highlight w:val="lightGray"/>
        </w:rPr>
        <w:t>；重要结果用原始数据，一般性结果用总结数据（如平均值、标准偏差）或转换数据（如百分数），正确进行统计分析。</w:t>
      </w:r>
    </w:p>
    <w:p w:rsidR="0024282C" w:rsidRPr="006F3A43" w:rsidRDefault="00594274">
      <w:pPr>
        <w:rPr>
          <w:rFonts w:hint="eastAsia"/>
          <w:color w:val="1D27EF"/>
          <w:sz w:val="24"/>
          <w:highlight w:val="lightGray"/>
        </w:rPr>
      </w:pPr>
      <w:r w:rsidRPr="006F3A43">
        <w:rPr>
          <w:rFonts w:hint="eastAsia"/>
          <w:color w:val="1D27EF"/>
          <w:sz w:val="24"/>
          <w:highlight w:val="lightGray"/>
        </w:rPr>
        <w:t>“</w:t>
      </w:r>
      <w:r w:rsidRPr="006F3A43">
        <w:rPr>
          <w:rFonts w:hint="eastAsia"/>
          <w:b/>
          <w:color w:val="1D27EF"/>
          <w:sz w:val="24"/>
          <w:highlight w:val="lightGray"/>
          <w:u w:val="single"/>
        </w:rPr>
        <w:t>讨</w:t>
      </w:r>
      <w:r w:rsidR="00AE4583">
        <w:rPr>
          <w:rFonts w:hint="eastAsia"/>
          <w:b/>
          <w:color w:val="1D27EF"/>
          <w:sz w:val="24"/>
          <w:highlight w:val="lightGray"/>
          <w:u w:val="single"/>
        </w:rPr>
        <w:t xml:space="preserve"> </w:t>
      </w:r>
      <w:r w:rsidRPr="006F3A43">
        <w:rPr>
          <w:rFonts w:hint="eastAsia"/>
          <w:b/>
          <w:color w:val="1D27EF"/>
          <w:sz w:val="24"/>
          <w:highlight w:val="lightGray"/>
          <w:u w:val="single"/>
        </w:rPr>
        <w:t>论</w:t>
      </w:r>
      <w:r w:rsidRPr="006F3A43">
        <w:rPr>
          <w:rFonts w:hint="eastAsia"/>
          <w:color w:val="1D27EF"/>
          <w:sz w:val="24"/>
          <w:highlight w:val="lightGray"/>
        </w:rPr>
        <w:t>”</w:t>
      </w:r>
      <w:r w:rsidRPr="00301B27">
        <w:rPr>
          <w:rFonts w:hint="eastAsia"/>
          <w:color w:val="FF0000"/>
          <w:sz w:val="24"/>
          <w:highlight w:val="lightGray"/>
        </w:rPr>
        <w:t>将结果与自身研究目的和他人研究结果进行</w:t>
      </w:r>
      <w:r w:rsidRPr="00D747D1">
        <w:rPr>
          <w:rFonts w:hint="eastAsia"/>
          <w:b/>
          <w:color w:val="FF0000"/>
          <w:sz w:val="24"/>
          <w:highlight w:val="lightGray"/>
        </w:rPr>
        <w:t>比较、</w:t>
      </w:r>
      <w:r w:rsidR="00443EDD">
        <w:rPr>
          <w:rFonts w:hint="eastAsia"/>
          <w:b/>
          <w:color w:val="FF0000"/>
          <w:sz w:val="24"/>
          <w:highlight w:val="lightGray"/>
        </w:rPr>
        <w:t>充分</w:t>
      </w:r>
      <w:r w:rsidRPr="00D747D1">
        <w:rPr>
          <w:rFonts w:hint="eastAsia"/>
          <w:b/>
          <w:color w:val="FF0000"/>
          <w:sz w:val="24"/>
          <w:highlight w:val="lightGray"/>
        </w:rPr>
        <w:t>阐释和</w:t>
      </w:r>
      <w:r w:rsidR="00443EDD">
        <w:rPr>
          <w:rFonts w:hint="eastAsia"/>
          <w:b/>
          <w:color w:val="FF0000"/>
          <w:sz w:val="24"/>
          <w:highlight w:val="lightGray"/>
        </w:rPr>
        <w:t>合理</w:t>
      </w:r>
      <w:r w:rsidRPr="00D747D1">
        <w:rPr>
          <w:rFonts w:hint="eastAsia"/>
          <w:b/>
          <w:color w:val="FF0000"/>
          <w:sz w:val="24"/>
          <w:highlight w:val="lightGray"/>
        </w:rPr>
        <w:t>推断</w:t>
      </w:r>
      <w:r w:rsidRPr="006F3A43">
        <w:rPr>
          <w:rFonts w:hint="eastAsia"/>
          <w:color w:val="1D27EF"/>
          <w:sz w:val="24"/>
          <w:highlight w:val="lightGray"/>
        </w:rPr>
        <w:t>；</w:t>
      </w:r>
    </w:p>
    <w:p w:rsidR="00594274" w:rsidRPr="006F3A43" w:rsidRDefault="00594274">
      <w:pPr>
        <w:rPr>
          <w:rFonts w:hint="eastAsia"/>
          <w:color w:val="1D27EF"/>
          <w:sz w:val="24"/>
          <w:highlight w:val="lightGray"/>
        </w:rPr>
      </w:pPr>
      <w:r w:rsidRPr="006F3A43">
        <w:rPr>
          <w:rFonts w:hint="eastAsia"/>
          <w:color w:val="1D27EF"/>
          <w:sz w:val="24"/>
          <w:highlight w:val="lightGray"/>
        </w:rPr>
        <w:t>“</w:t>
      </w:r>
      <w:r w:rsidRPr="006F3A43">
        <w:rPr>
          <w:rFonts w:hint="eastAsia"/>
          <w:b/>
          <w:color w:val="1D27EF"/>
          <w:sz w:val="24"/>
          <w:highlight w:val="lightGray"/>
          <w:u w:val="single"/>
        </w:rPr>
        <w:t>结</w:t>
      </w:r>
      <w:r w:rsidR="00AE4583">
        <w:rPr>
          <w:rFonts w:hint="eastAsia"/>
          <w:b/>
          <w:color w:val="1D27EF"/>
          <w:sz w:val="24"/>
          <w:highlight w:val="lightGray"/>
          <w:u w:val="single"/>
        </w:rPr>
        <w:t xml:space="preserve"> </w:t>
      </w:r>
      <w:r w:rsidRPr="006F3A43">
        <w:rPr>
          <w:rFonts w:hint="eastAsia"/>
          <w:b/>
          <w:color w:val="1D27EF"/>
          <w:sz w:val="24"/>
          <w:highlight w:val="lightGray"/>
          <w:u w:val="single"/>
        </w:rPr>
        <w:t>论</w:t>
      </w:r>
      <w:r w:rsidRPr="006F3A43">
        <w:rPr>
          <w:rFonts w:hint="eastAsia"/>
          <w:color w:val="1D27EF"/>
          <w:sz w:val="24"/>
          <w:highlight w:val="lightGray"/>
        </w:rPr>
        <w:t>”指出</w:t>
      </w:r>
      <w:r w:rsidR="007D4451" w:rsidRPr="00617999">
        <w:rPr>
          <w:rFonts w:ascii="宋体" w:hAnsi="宋体" w:hint="eastAsia"/>
          <w:color w:val="FF0000"/>
          <w:sz w:val="24"/>
          <w:highlight w:val="lightGray"/>
        </w:rPr>
        <w:t>①</w:t>
      </w:r>
      <w:r w:rsidRPr="00301B27">
        <w:rPr>
          <w:rFonts w:hint="eastAsia"/>
          <w:color w:val="FF0000"/>
          <w:sz w:val="24"/>
          <w:highlight w:val="lightGray"/>
        </w:rPr>
        <w:t>结论性观点、</w:t>
      </w:r>
      <w:r w:rsidR="007D4451">
        <w:rPr>
          <w:rFonts w:ascii="宋体" w:hAnsi="宋体" w:hint="eastAsia"/>
          <w:color w:val="FF0000"/>
          <w:sz w:val="24"/>
          <w:highlight w:val="lightGray"/>
        </w:rPr>
        <w:t>②</w:t>
      </w:r>
      <w:r w:rsidRPr="00301B27">
        <w:rPr>
          <w:rFonts w:hint="eastAsia"/>
          <w:color w:val="FF0000"/>
          <w:sz w:val="24"/>
          <w:highlight w:val="lightGray"/>
        </w:rPr>
        <w:t>成果</w:t>
      </w:r>
      <w:r w:rsidR="00443EDD">
        <w:rPr>
          <w:rFonts w:hint="eastAsia"/>
          <w:color w:val="FF0000"/>
          <w:sz w:val="24"/>
          <w:highlight w:val="lightGray"/>
        </w:rPr>
        <w:t>理论与</w:t>
      </w:r>
      <w:r w:rsidRPr="00301B27">
        <w:rPr>
          <w:rFonts w:hint="eastAsia"/>
          <w:color w:val="FF0000"/>
          <w:sz w:val="24"/>
          <w:highlight w:val="lightGray"/>
        </w:rPr>
        <w:t>应用前景</w:t>
      </w:r>
      <w:r w:rsidR="00443EDD">
        <w:rPr>
          <w:rFonts w:hint="eastAsia"/>
          <w:color w:val="FF0000"/>
          <w:sz w:val="24"/>
          <w:highlight w:val="lightGray"/>
        </w:rPr>
        <w:t>、</w:t>
      </w:r>
      <w:r w:rsidR="00443EDD">
        <w:rPr>
          <w:rFonts w:ascii="宋体" w:hAnsi="宋体" w:hint="eastAsia"/>
          <w:color w:val="FF0000"/>
          <w:sz w:val="24"/>
          <w:highlight w:val="lightGray"/>
        </w:rPr>
        <w:t>③研究</w:t>
      </w:r>
      <w:r w:rsidR="007D4451" w:rsidRPr="00301B27">
        <w:rPr>
          <w:rFonts w:hint="eastAsia"/>
          <w:color w:val="FF0000"/>
          <w:sz w:val="24"/>
          <w:highlight w:val="lightGray"/>
        </w:rPr>
        <w:t>局限</w:t>
      </w:r>
      <w:r w:rsidR="007D4451">
        <w:rPr>
          <w:rFonts w:hint="eastAsia"/>
          <w:color w:val="FF0000"/>
          <w:sz w:val="24"/>
          <w:highlight w:val="lightGray"/>
        </w:rPr>
        <w:t>以及</w:t>
      </w:r>
      <w:r w:rsidR="00443EDD">
        <w:rPr>
          <w:rFonts w:ascii="宋体" w:hAnsi="宋体" w:hint="eastAsia"/>
          <w:color w:val="FF0000"/>
          <w:sz w:val="24"/>
          <w:highlight w:val="lightGray"/>
        </w:rPr>
        <w:t>④</w:t>
      </w:r>
      <w:r w:rsidRPr="00301B27">
        <w:rPr>
          <w:rFonts w:hint="eastAsia"/>
          <w:color w:val="FF0000"/>
          <w:sz w:val="24"/>
          <w:highlight w:val="lightGray"/>
        </w:rPr>
        <w:t>进一步研究方向</w:t>
      </w:r>
      <w:r w:rsidRPr="006F3A43">
        <w:rPr>
          <w:rFonts w:hint="eastAsia"/>
          <w:color w:val="1D27EF"/>
          <w:sz w:val="24"/>
          <w:highlight w:val="lightGray"/>
        </w:rPr>
        <w:t>。</w:t>
      </w:r>
    </w:p>
    <w:p w:rsidR="00E52ED4" w:rsidRDefault="00E52ED4">
      <w:pPr>
        <w:rPr>
          <w:rFonts w:hint="eastAsia"/>
          <w:b/>
          <w:color w:val="FF0000"/>
          <w:sz w:val="24"/>
          <w:highlight w:val="lightGray"/>
        </w:rPr>
      </w:pPr>
    </w:p>
    <w:p w:rsidR="0024282C" w:rsidRPr="006F3A43" w:rsidRDefault="00594274">
      <w:pPr>
        <w:rPr>
          <w:rFonts w:hint="eastAsia"/>
          <w:b/>
          <w:color w:val="FF0000"/>
          <w:sz w:val="24"/>
          <w:highlight w:val="lightGray"/>
        </w:rPr>
      </w:pPr>
      <w:r w:rsidRPr="006F3A43">
        <w:rPr>
          <w:rFonts w:hint="eastAsia"/>
          <w:b/>
          <w:color w:val="FF0000"/>
          <w:sz w:val="24"/>
          <w:highlight w:val="lightGray"/>
        </w:rPr>
        <w:t>综述</w:t>
      </w:r>
      <w:r w:rsidR="0024282C" w:rsidRPr="006F3A43">
        <w:rPr>
          <w:rFonts w:hint="eastAsia"/>
          <w:b/>
          <w:color w:val="FF0000"/>
          <w:sz w:val="24"/>
          <w:highlight w:val="lightGray"/>
        </w:rPr>
        <w:t>：</w:t>
      </w:r>
    </w:p>
    <w:p w:rsidR="00594274" w:rsidRDefault="00594274">
      <w:pPr>
        <w:rPr>
          <w:rFonts w:hint="eastAsia"/>
          <w:color w:val="1D27EF"/>
          <w:sz w:val="24"/>
        </w:rPr>
      </w:pPr>
      <w:r w:rsidRPr="006F3A43">
        <w:rPr>
          <w:rFonts w:hint="eastAsia"/>
          <w:color w:val="1D27EF"/>
          <w:sz w:val="24"/>
          <w:highlight w:val="lightGray"/>
        </w:rPr>
        <w:t>正文在大的结构下</w:t>
      </w:r>
      <w:r w:rsidRPr="00E52ED4">
        <w:rPr>
          <w:rFonts w:hint="eastAsia"/>
          <w:b/>
          <w:color w:val="FF0000"/>
          <w:sz w:val="24"/>
          <w:highlight w:val="lightGray"/>
        </w:rPr>
        <w:t>每一部分包括有</w:t>
      </w:r>
      <w:r w:rsidRPr="00D747D1">
        <w:rPr>
          <w:rFonts w:hint="eastAsia"/>
          <w:b/>
          <w:color w:val="FF0000"/>
          <w:sz w:val="24"/>
          <w:highlight w:val="lightGray"/>
        </w:rPr>
        <w:t>提示、引用、分析、总结、连接</w:t>
      </w:r>
      <w:r w:rsidRPr="006F3A43">
        <w:rPr>
          <w:rFonts w:hint="eastAsia"/>
          <w:color w:val="1D27EF"/>
          <w:sz w:val="24"/>
          <w:highlight w:val="lightGray"/>
        </w:rPr>
        <w:t>等，不能一引到底，在表述上也要有所区分；前言和结论应体现本文的价值与高度；全文要详略得当，凸显有深度有新颖性的内容。综述尤其要结合自己课题组的研究。</w:t>
      </w:r>
    </w:p>
    <w:p w:rsidR="00AB3E19" w:rsidRDefault="00AB3E19">
      <w:pPr>
        <w:rPr>
          <w:rFonts w:hint="eastAsia"/>
          <w:color w:val="1D27EF"/>
          <w:sz w:val="24"/>
        </w:rPr>
      </w:pPr>
    </w:p>
    <w:p w:rsidR="009F1C67" w:rsidRPr="00C01875" w:rsidRDefault="009F1C67" w:rsidP="00035C3D">
      <w:pPr>
        <w:ind w:firstLineChars="187" w:firstLine="337"/>
        <w:rPr>
          <w:color w:val="CC00CC"/>
          <w:sz w:val="18"/>
        </w:rPr>
      </w:pPr>
      <w:r w:rsidRPr="00C01875">
        <w:rPr>
          <w:rFonts w:hint="eastAsia"/>
          <w:color w:val="CC00CC"/>
          <w:sz w:val="18"/>
        </w:rPr>
        <w:t>土壤有机层</w:t>
      </w:r>
      <w:r w:rsidR="00DC2145" w:rsidRPr="00C01875">
        <w:rPr>
          <w:rFonts w:hint="eastAsia"/>
          <w:color w:val="CC00CC"/>
          <w:sz w:val="18"/>
        </w:rPr>
        <w:t>（</w:t>
      </w:r>
      <w:commentRangeStart w:id="18"/>
      <w:r w:rsidR="00443EDD" w:rsidRPr="00C01875">
        <w:rPr>
          <w:color w:val="CC00CC"/>
          <w:sz w:val="18"/>
        </w:rPr>
        <w:t>o</w:t>
      </w:r>
      <w:r w:rsidRPr="00C01875">
        <w:rPr>
          <w:color w:val="CC00CC"/>
          <w:sz w:val="18"/>
        </w:rPr>
        <w:t>rganic layer</w:t>
      </w:r>
      <w:commentRangeEnd w:id="18"/>
      <w:r w:rsidR="00443EDD">
        <w:rPr>
          <w:rStyle w:val="a8"/>
        </w:rPr>
        <w:commentReference w:id="18"/>
      </w:r>
      <w:r w:rsidR="007547BC" w:rsidRPr="00C01875">
        <w:rPr>
          <w:rFonts w:hint="eastAsia"/>
          <w:color w:val="CC00CC"/>
          <w:sz w:val="18"/>
        </w:rPr>
        <w:t>，</w:t>
      </w:r>
      <w:commentRangeStart w:id="19"/>
      <w:r w:rsidR="00035C3D" w:rsidRPr="00C01875">
        <w:rPr>
          <w:rFonts w:hint="eastAsia"/>
          <w:color w:val="CC00CC"/>
          <w:sz w:val="18"/>
        </w:rPr>
        <w:t>OL</w:t>
      </w:r>
      <w:commentRangeEnd w:id="19"/>
      <w:r w:rsidR="00D739DF">
        <w:rPr>
          <w:rStyle w:val="a8"/>
        </w:rPr>
        <w:commentReference w:id="19"/>
      </w:r>
      <w:r w:rsidR="00DC2145" w:rsidRPr="00C01875">
        <w:rPr>
          <w:rFonts w:hint="eastAsia"/>
          <w:color w:val="CC00CC"/>
          <w:sz w:val="18"/>
        </w:rPr>
        <w:t>）</w:t>
      </w:r>
      <w:r>
        <w:rPr>
          <w:rFonts w:hint="eastAsia"/>
          <w:color w:val="000000"/>
          <w:sz w:val="18"/>
        </w:rPr>
        <w:t>主要由累积在矿质土壤上的各种未分解、半分解以及腐殖化的有机物质</w:t>
      </w:r>
      <w:r>
        <w:rPr>
          <w:rFonts w:hint="eastAsia"/>
          <w:sz w:val="18"/>
        </w:rPr>
        <w:t>组成</w:t>
      </w:r>
      <w:commentRangeStart w:id="20"/>
      <w:r w:rsidRPr="00C01875">
        <w:rPr>
          <w:color w:val="CC00CC"/>
          <w:sz w:val="18"/>
          <w:vertAlign w:val="superscript"/>
        </w:rPr>
        <w:t>[1</w:t>
      </w:r>
      <w:r w:rsidR="00273A55" w:rsidRPr="00C01875">
        <w:rPr>
          <w:rFonts w:hint="eastAsia"/>
          <w:color w:val="CC00CC"/>
          <w:sz w:val="18"/>
          <w:vertAlign w:val="superscript"/>
          <w:lang w:val="en-GB"/>
        </w:rPr>
        <w:t>-</w:t>
      </w:r>
      <w:r w:rsidRPr="00C01875">
        <w:rPr>
          <w:color w:val="CC00CC"/>
          <w:sz w:val="18"/>
          <w:vertAlign w:val="superscript"/>
        </w:rPr>
        <w:t>2]</w:t>
      </w:r>
      <w:commentRangeEnd w:id="20"/>
      <w:r w:rsidR="00D739DF">
        <w:rPr>
          <w:rStyle w:val="a8"/>
        </w:rPr>
        <w:commentReference w:id="20"/>
      </w:r>
      <w:r>
        <w:rPr>
          <w:rFonts w:hint="eastAsia"/>
          <w:sz w:val="18"/>
        </w:rPr>
        <w:t>，是高寒森林生态系统中极具特征的重要组成部分</w:t>
      </w:r>
      <w:r>
        <w:rPr>
          <w:sz w:val="18"/>
          <w:vertAlign w:val="superscript"/>
        </w:rPr>
        <w:t>[3</w:t>
      </w:r>
      <w:r w:rsidR="00273A55">
        <w:rPr>
          <w:rFonts w:hint="eastAsia"/>
          <w:sz w:val="18"/>
          <w:vertAlign w:val="superscript"/>
        </w:rPr>
        <w:t>-</w:t>
      </w:r>
      <w:r>
        <w:rPr>
          <w:sz w:val="18"/>
          <w:vertAlign w:val="superscript"/>
        </w:rPr>
        <w:t>4]</w:t>
      </w:r>
      <w:r>
        <w:rPr>
          <w:rFonts w:hint="eastAsia"/>
          <w:sz w:val="18"/>
        </w:rPr>
        <w:t>，不仅在水土保持和维持土壤肥力方面具有重要的生态功能，</w:t>
      </w:r>
      <w:r>
        <w:rPr>
          <w:rFonts w:hint="eastAsia"/>
          <w:color w:val="000000"/>
          <w:sz w:val="18"/>
        </w:rPr>
        <w:t>而且被认为是高寒森林生态系统中植被与土壤之间进行物质循环和能量转换的最为活跃的生态界面</w:t>
      </w:r>
      <w:r w:rsidR="00DC2145">
        <w:rPr>
          <w:rFonts w:hint="eastAsia"/>
          <w:color w:val="000000"/>
          <w:sz w:val="18"/>
        </w:rPr>
        <w:t>（</w:t>
      </w:r>
      <w:r w:rsidR="00A52556">
        <w:rPr>
          <w:rFonts w:hint="eastAsia"/>
          <w:color w:val="000000"/>
          <w:sz w:val="18"/>
        </w:rPr>
        <w:t>e</w:t>
      </w:r>
      <w:r>
        <w:rPr>
          <w:color w:val="000000"/>
          <w:sz w:val="18"/>
        </w:rPr>
        <w:t>cological interface</w:t>
      </w:r>
      <w:r w:rsidR="00DC2145">
        <w:rPr>
          <w:rFonts w:hint="eastAsia"/>
          <w:color w:val="000000"/>
          <w:sz w:val="18"/>
        </w:rPr>
        <w:t>）</w:t>
      </w:r>
      <w:r>
        <w:rPr>
          <w:rFonts w:hint="eastAsia"/>
          <w:color w:val="000000"/>
          <w:sz w:val="18"/>
        </w:rPr>
        <w:t>之一</w:t>
      </w:r>
      <w:r w:rsidRPr="00C01875">
        <w:rPr>
          <w:color w:val="CC00CC"/>
          <w:sz w:val="18"/>
          <w:vertAlign w:val="superscript"/>
        </w:rPr>
        <w:t>[3</w:t>
      </w:r>
      <w:r w:rsidR="00273A55" w:rsidRPr="00C01875">
        <w:rPr>
          <w:rFonts w:hint="eastAsia"/>
          <w:color w:val="CC00CC"/>
          <w:sz w:val="18"/>
          <w:vertAlign w:val="superscript"/>
        </w:rPr>
        <w:t>-</w:t>
      </w:r>
      <w:r w:rsidRPr="00C01875">
        <w:rPr>
          <w:color w:val="CC00CC"/>
          <w:sz w:val="18"/>
          <w:vertAlign w:val="superscript"/>
        </w:rPr>
        <w:t>7]</w:t>
      </w:r>
      <w:r>
        <w:rPr>
          <w:rFonts w:hint="eastAsia"/>
          <w:color w:val="000000"/>
          <w:sz w:val="18"/>
        </w:rPr>
        <w:t>。由于</w:t>
      </w:r>
      <w:r w:rsidR="00391A16" w:rsidRPr="00391A16">
        <w:rPr>
          <w:rFonts w:hint="eastAsia"/>
          <w:sz w:val="18"/>
        </w:rPr>
        <w:t>土壤有机层</w:t>
      </w:r>
      <w:r>
        <w:rPr>
          <w:rFonts w:hint="eastAsia"/>
          <w:color w:val="000000"/>
          <w:sz w:val="18"/>
        </w:rPr>
        <w:t>不仅控制着森林生态系统中的养分循环格局和有效性</w:t>
      </w:r>
      <w:r>
        <w:rPr>
          <w:color w:val="000000"/>
          <w:sz w:val="18"/>
          <w:vertAlign w:val="superscript"/>
        </w:rPr>
        <w:t>[</w:t>
      </w:r>
      <w:r>
        <w:rPr>
          <w:rFonts w:hint="eastAsia"/>
          <w:color w:val="000000"/>
          <w:sz w:val="18"/>
          <w:vertAlign w:val="superscript"/>
        </w:rPr>
        <w:t>8</w:t>
      </w:r>
      <w:r>
        <w:rPr>
          <w:color w:val="000000"/>
          <w:sz w:val="18"/>
          <w:vertAlign w:val="superscript"/>
        </w:rPr>
        <w:t>]</w:t>
      </w:r>
      <w:r>
        <w:rPr>
          <w:rFonts w:hint="eastAsia"/>
          <w:color w:val="000000"/>
          <w:sz w:val="18"/>
        </w:rPr>
        <w:t>，而且是森林生态系统中最为活跃的有机碳</w:t>
      </w:r>
      <w:r w:rsidR="00035C3D">
        <w:rPr>
          <w:rFonts w:hint="eastAsia"/>
          <w:color w:val="000000"/>
          <w:sz w:val="18"/>
        </w:rPr>
        <w:t>（</w:t>
      </w:r>
      <w:r w:rsidR="00A52556">
        <w:rPr>
          <w:rFonts w:hint="eastAsia"/>
          <w:color w:val="000000"/>
          <w:sz w:val="18"/>
        </w:rPr>
        <w:t>o</w:t>
      </w:r>
      <w:r w:rsidR="00035C3D" w:rsidRPr="00035C3D">
        <w:rPr>
          <w:sz w:val="18"/>
        </w:rPr>
        <w:t>rganic</w:t>
      </w:r>
      <w:r w:rsidR="00035C3D" w:rsidRPr="00035C3D">
        <w:rPr>
          <w:rFonts w:hint="eastAsia"/>
          <w:sz w:val="18"/>
        </w:rPr>
        <w:t xml:space="preserve"> carbon</w:t>
      </w:r>
      <w:r w:rsidR="007547BC">
        <w:rPr>
          <w:rFonts w:hint="eastAsia"/>
          <w:color w:val="000000"/>
          <w:sz w:val="18"/>
        </w:rPr>
        <w:t>，</w:t>
      </w:r>
      <w:r w:rsidR="00035C3D">
        <w:rPr>
          <w:rFonts w:hint="eastAsia"/>
          <w:color w:val="000000"/>
          <w:sz w:val="18"/>
        </w:rPr>
        <w:t>OC</w:t>
      </w:r>
      <w:r w:rsidR="00035C3D">
        <w:rPr>
          <w:rFonts w:hint="eastAsia"/>
          <w:color w:val="000000"/>
          <w:sz w:val="18"/>
        </w:rPr>
        <w:t>）</w:t>
      </w:r>
      <w:r>
        <w:rPr>
          <w:rFonts w:hint="eastAsia"/>
          <w:color w:val="000000"/>
          <w:sz w:val="18"/>
        </w:rPr>
        <w:t>和养分的源</w:t>
      </w:r>
      <w:r w:rsidR="00DC2145">
        <w:rPr>
          <w:rFonts w:hint="eastAsia"/>
          <w:color w:val="000000"/>
          <w:sz w:val="18"/>
        </w:rPr>
        <w:t>（</w:t>
      </w:r>
      <w:r w:rsidR="00A52556">
        <w:rPr>
          <w:rFonts w:hint="eastAsia"/>
          <w:color w:val="000000"/>
          <w:sz w:val="18"/>
        </w:rPr>
        <w:t>s</w:t>
      </w:r>
      <w:r>
        <w:rPr>
          <w:color w:val="000000"/>
          <w:sz w:val="18"/>
        </w:rPr>
        <w:t>ource</w:t>
      </w:r>
      <w:r w:rsidR="00DC2145">
        <w:rPr>
          <w:rFonts w:hint="eastAsia"/>
          <w:color w:val="000000"/>
          <w:sz w:val="18"/>
        </w:rPr>
        <w:t>）</w:t>
      </w:r>
      <w:r>
        <w:rPr>
          <w:rFonts w:hint="eastAsia"/>
          <w:color w:val="000000"/>
          <w:sz w:val="18"/>
        </w:rPr>
        <w:t>和汇</w:t>
      </w:r>
      <w:r w:rsidR="00DC2145">
        <w:rPr>
          <w:rFonts w:hint="eastAsia"/>
          <w:color w:val="000000"/>
          <w:sz w:val="18"/>
        </w:rPr>
        <w:t>（</w:t>
      </w:r>
      <w:r w:rsidR="00A52556">
        <w:rPr>
          <w:rFonts w:hint="eastAsia"/>
          <w:color w:val="000000"/>
          <w:sz w:val="18"/>
        </w:rPr>
        <w:t>s</w:t>
      </w:r>
      <w:r>
        <w:rPr>
          <w:color w:val="000000"/>
          <w:sz w:val="18"/>
        </w:rPr>
        <w:t>ink</w:t>
      </w:r>
      <w:r w:rsidR="00DC2145">
        <w:rPr>
          <w:rFonts w:hint="eastAsia"/>
          <w:color w:val="000000"/>
          <w:sz w:val="18"/>
        </w:rPr>
        <w:t>）</w:t>
      </w:r>
      <w:r>
        <w:rPr>
          <w:rFonts w:hint="eastAsia"/>
          <w:color w:val="000000"/>
          <w:sz w:val="18"/>
        </w:rPr>
        <w:t>，因而对全球气候变化的响应可能比土壤更敏感</w:t>
      </w:r>
      <w:r>
        <w:rPr>
          <w:color w:val="000000"/>
          <w:sz w:val="18"/>
          <w:vertAlign w:val="superscript"/>
        </w:rPr>
        <w:t>[</w:t>
      </w:r>
      <w:r>
        <w:rPr>
          <w:rFonts w:hint="eastAsia"/>
          <w:color w:val="000000"/>
          <w:sz w:val="18"/>
          <w:vertAlign w:val="superscript"/>
        </w:rPr>
        <w:t>6</w:t>
      </w:r>
      <w:r>
        <w:rPr>
          <w:color w:val="000000"/>
          <w:sz w:val="18"/>
          <w:vertAlign w:val="superscript"/>
        </w:rPr>
        <w:t xml:space="preserve">, </w:t>
      </w:r>
      <w:r>
        <w:rPr>
          <w:rFonts w:hint="eastAsia"/>
          <w:color w:val="000000"/>
          <w:sz w:val="18"/>
          <w:vertAlign w:val="superscript"/>
        </w:rPr>
        <w:t>9</w:t>
      </w:r>
      <w:r>
        <w:rPr>
          <w:color w:val="000000"/>
          <w:sz w:val="18"/>
          <w:vertAlign w:val="superscript"/>
        </w:rPr>
        <w:t>]</w:t>
      </w:r>
      <w:r>
        <w:rPr>
          <w:rFonts w:hint="eastAsia"/>
          <w:color w:val="000000"/>
          <w:sz w:val="18"/>
        </w:rPr>
        <w:t>。可见，了解高寒森林</w:t>
      </w:r>
      <w:r w:rsidR="00391A16" w:rsidRPr="00391A16">
        <w:rPr>
          <w:rFonts w:hint="eastAsia"/>
          <w:sz w:val="18"/>
        </w:rPr>
        <w:t>土壤有机层</w:t>
      </w:r>
      <w:r>
        <w:rPr>
          <w:rFonts w:hint="eastAsia"/>
          <w:color w:val="000000"/>
          <w:sz w:val="18"/>
        </w:rPr>
        <w:t>的碳、氮、磷等生物元素储量对于揭示土壤</w:t>
      </w:r>
      <w:r w:rsidR="00391A16">
        <w:rPr>
          <w:rFonts w:hint="eastAsia"/>
          <w:color w:val="000000"/>
          <w:sz w:val="18"/>
        </w:rPr>
        <w:t>有机碳</w:t>
      </w:r>
      <w:r>
        <w:rPr>
          <w:rFonts w:hint="eastAsia"/>
          <w:color w:val="000000"/>
          <w:sz w:val="18"/>
        </w:rPr>
        <w:t>固定</w:t>
      </w:r>
      <w:r w:rsidR="00DC2145">
        <w:rPr>
          <w:rFonts w:hint="eastAsia"/>
          <w:color w:val="000000"/>
          <w:sz w:val="18"/>
        </w:rPr>
        <w:t>（</w:t>
      </w:r>
      <w:r w:rsidR="00A52556">
        <w:rPr>
          <w:rFonts w:hint="eastAsia"/>
          <w:color w:val="000000"/>
          <w:sz w:val="18"/>
        </w:rPr>
        <w:t>c</w:t>
      </w:r>
      <w:r>
        <w:rPr>
          <w:color w:val="000000"/>
          <w:sz w:val="18"/>
        </w:rPr>
        <w:t>arbon sequestration</w:t>
      </w:r>
      <w:r w:rsidR="00DC2145">
        <w:rPr>
          <w:rFonts w:hint="eastAsia"/>
          <w:color w:val="000000"/>
          <w:sz w:val="18"/>
        </w:rPr>
        <w:t>）</w:t>
      </w:r>
      <w:r>
        <w:rPr>
          <w:rFonts w:hint="eastAsia"/>
          <w:color w:val="000000"/>
          <w:sz w:val="18"/>
        </w:rPr>
        <w:t>机制具有重要意义。</w:t>
      </w:r>
      <w:r w:rsidRPr="00C01875">
        <w:rPr>
          <w:rFonts w:hint="eastAsia"/>
          <w:color w:val="CC00CC"/>
          <w:sz w:val="18"/>
        </w:rPr>
        <w:t>但已有的研究更强调土壤</w:t>
      </w:r>
      <w:r w:rsidR="008D0188" w:rsidRPr="00C01875">
        <w:rPr>
          <w:rFonts w:hint="eastAsia"/>
          <w:color w:val="CC00CC"/>
          <w:sz w:val="18"/>
        </w:rPr>
        <w:t>矿质</w:t>
      </w:r>
      <w:r w:rsidRPr="00C01875">
        <w:rPr>
          <w:rFonts w:hint="eastAsia"/>
          <w:color w:val="CC00CC"/>
          <w:sz w:val="18"/>
        </w:rPr>
        <w:t>层</w:t>
      </w:r>
      <w:r w:rsidR="008D0188" w:rsidRPr="00C01875">
        <w:rPr>
          <w:rFonts w:hint="eastAsia"/>
          <w:color w:val="CC00CC"/>
          <w:sz w:val="18"/>
        </w:rPr>
        <w:t>（</w:t>
      </w:r>
      <w:r w:rsidR="00A52556">
        <w:rPr>
          <w:rFonts w:hint="eastAsia"/>
          <w:color w:val="CC00CC"/>
          <w:sz w:val="18"/>
        </w:rPr>
        <w:t>m</w:t>
      </w:r>
      <w:r w:rsidR="008D0188" w:rsidRPr="00C01875">
        <w:rPr>
          <w:color w:val="CC00CC"/>
          <w:sz w:val="18"/>
        </w:rPr>
        <w:t>ineral soil</w:t>
      </w:r>
      <w:r w:rsidR="007547BC" w:rsidRPr="00C01875">
        <w:rPr>
          <w:rFonts w:hint="eastAsia"/>
          <w:color w:val="CC00CC"/>
          <w:sz w:val="18"/>
        </w:rPr>
        <w:t>，</w:t>
      </w:r>
      <w:r w:rsidR="00035C3D" w:rsidRPr="00C01875">
        <w:rPr>
          <w:rFonts w:hint="eastAsia"/>
          <w:color w:val="CC00CC"/>
          <w:sz w:val="18"/>
        </w:rPr>
        <w:t>MS</w:t>
      </w:r>
      <w:r w:rsidR="008D0188" w:rsidRPr="00C01875">
        <w:rPr>
          <w:rFonts w:hint="eastAsia"/>
          <w:color w:val="CC00CC"/>
          <w:sz w:val="18"/>
        </w:rPr>
        <w:t>）</w:t>
      </w:r>
      <w:r w:rsidRPr="00C01875">
        <w:rPr>
          <w:rFonts w:hint="eastAsia"/>
          <w:color w:val="CC00CC"/>
          <w:sz w:val="18"/>
        </w:rPr>
        <w:t>的碳、氮、磷储量特征，有关</w:t>
      </w:r>
      <w:r w:rsidR="00391A16" w:rsidRPr="00C01875">
        <w:rPr>
          <w:rFonts w:hint="eastAsia"/>
          <w:color w:val="CC00CC"/>
          <w:sz w:val="18"/>
        </w:rPr>
        <w:t>土壤有机层</w:t>
      </w:r>
      <w:r w:rsidRPr="00C01875">
        <w:rPr>
          <w:rFonts w:hint="eastAsia"/>
          <w:color w:val="CC00CC"/>
          <w:sz w:val="18"/>
        </w:rPr>
        <w:t>碳、氮、磷储量的研究还</w:t>
      </w:r>
      <w:commentRangeStart w:id="21"/>
      <w:r w:rsidRPr="00C01875">
        <w:rPr>
          <w:rFonts w:hint="eastAsia"/>
          <w:color w:val="CC00CC"/>
          <w:sz w:val="18"/>
        </w:rPr>
        <w:t>相当有限</w:t>
      </w:r>
      <w:commentRangeEnd w:id="21"/>
      <w:r w:rsidR="00D739DF">
        <w:rPr>
          <w:rStyle w:val="a8"/>
        </w:rPr>
        <w:commentReference w:id="21"/>
      </w:r>
      <w:r w:rsidRPr="00C01875">
        <w:rPr>
          <w:rFonts w:hint="eastAsia"/>
          <w:color w:val="CC00CC"/>
          <w:sz w:val="18"/>
        </w:rPr>
        <w:t>。</w:t>
      </w:r>
    </w:p>
    <w:p w:rsidR="009F1C67" w:rsidRPr="00C01875" w:rsidRDefault="009F1C67">
      <w:pPr>
        <w:ind w:firstLineChars="200" w:firstLine="360"/>
        <w:rPr>
          <w:rFonts w:hint="eastAsia"/>
          <w:color w:val="CC00CC"/>
          <w:sz w:val="18"/>
        </w:rPr>
      </w:pPr>
      <w:r>
        <w:rPr>
          <w:rFonts w:hint="eastAsia"/>
          <w:sz w:val="18"/>
        </w:rPr>
        <w:t>川西高寒森林是我国第二大林区</w:t>
      </w:r>
      <w:r w:rsidR="00DC2145">
        <w:rPr>
          <w:rFonts w:hint="eastAsia"/>
          <w:sz w:val="18"/>
        </w:rPr>
        <w:t>（</w:t>
      </w:r>
      <w:r>
        <w:rPr>
          <w:rFonts w:hint="eastAsia"/>
          <w:sz w:val="18"/>
        </w:rPr>
        <w:t>西南林区</w:t>
      </w:r>
      <w:r w:rsidR="00DC2145">
        <w:rPr>
          <w:rFonts w:hint="eastAsia"/>
          <w:sz w:val="18"/>
        </w:rPr>
        <w:t>）</w:t>
      </w:r>
      <w:r>
        <w:rPr>
          <w:rFonts w:hint="eastAsia"/>
          <w:sz w:val="18"/>
        </w:rPr>
        <w:t>的主体</w:t>
      </w:r>
      <w:r>
        <w:rPr>
          <w:sz w:val="18"/>
          <w:vertAlign w:val="superscript"/>
        </w:rPr>
        <w:t>[10]</w:t>
      </w:r>
      <w:r>
        <w:rPr>
          <w:rFonts w:hint="eastAsia"/>
          <w:sz w:val="18"/>
        </w:rPr>
        <w:t>，不仅在我国国民经济建设、生物多样性保育和水源涵养等方面具有举足轻重的作用，而且作为我国西部目前唯一保存良好的天然林，也是一个巨大的土壤冷冻碳库</w:t>
      </w:r>
      <w:r>
        <w:rPr>
          <w:color w:val="000000"/>
          <w:sz w:val="18"/>
          <w:vertAlign w:val="superscript"/>
        </w:rPr>
        <w:t>[11]</w:t>
      </w:r>
      <w:r>
        <w:rPr>
          <w:rFonts w:hint="eastAsia"/>
          <w:sz w:val="18"/>
        </w:rPr>
        <w:t>。</w:t>
      </w:r>
      <w:r>
        <w:rPr>
          <w:rFonts w:hint="eastAsia"/>
          <w:color w:val="000000"/>
          <w:sz w:val="18"/>
        </w:rPr>
        <w:t>受低温和森林凋落物质量的限制，高寒森林</w:t>
      </w:r>
      <w:r w:rsidR="00391A16" w:rsidRPr="00391A16">
        <w:rPr>
          <w:rFonts w:hint="eastAsia"/>
          <w:sz w:val="18"/>
        </w:rPr>
        <w:t>土壤有机层</w:t>
      </w:r>
      <w:r>
        <w:rPr>
          <w:rFonts w:hint="eastAsia"/>
          <w:color w:val="000000"/>
          <w:sz w:val="18"/>
        </w:rPr>
        <w:t>的微生物活性较低，凋落物分解缓慢，同时，受低温、地形地貌和频繁地质灾害等的影响，高寒森林土壤发育缓慢甚至被中断，因此，相对于同纬度、低海拔的森林生态系统而言，高寒森林普遍存在一层较厚的</w:t>
      </w:r>
      <w:r w:rsidR="00391A16" w:rsidRPr="00391A16">
        <w:rPr>
          <w:rFonts w:hint="eastAsia"/>
          <w:sz w:val="18"/>
        </w:rPr>
        <w:t>土壤有机层</w:t>
      </w:r>
      <w:r>
        <w:rPr>
          <w:rFonts w:hint="eastAsia"/>
          <w:color w:val="000000"/>
          <w:sz w:val="18"/>
        </w:rPr>
        <w:t>和浅薄的</w:t>
      </w:r>
      <w:r w:rsidR="008D0188" w:rsidRPr="00391A16">
        <w:rPr>
          <w:rFonts w:hint="eastAsia"/>
          <w:sz w:val="18"/>
        </w:rPr>
        <w:t>土壤</w:t>
      </w:r>
      <w:r w:rsidR="00391A16" w:rsidRPr="00391A16">
        <w:rPr>
          <w:rFonts w:hint="eastAsia"/>
          <w:sz w:val="18"/>
        </w:rPr>
        <w:t>矿质层</w:t>
      </w:r>
      <w:r>
        <w:rPr>
          <w:sz w:val="18"/>
          <w:vertAlign w:val="superscript"/>
        </w:rPr>
        <w:t>[15]</w:t>
      </w:r>
      <w:r>
        <w:rPr>
          <w:rFonts w:hint="eastAsia"/>
          <w:color w:val="000000"/>
          <w:sz w:val="18"/>
        </w:rPr>
        <w:t>。</w:t>
      </w:r>
      <w:r>
        <w:rPr>
          <w:rFonts w:hint="eastAsia"/>
          <w:sz w:val="18"/>
        </w:rPr>
        <w:t>因而，研究川西高寒地区典型森林</w:t>
      </w:r>
      <w:r w:rsidR="00391A16" w:rsidRPr="00391A16">
        <w:rPr>
          <w:rFonts w:hint="eastAsia"/>
          <w:sz w:val="18"/>
        </w:rPr>
        <w:t>土壤有机层</w:t>
      </w:r>
      <w:r>
        <w:rPr>
          <w:rFonts w:hint="eastAsia"/>
          <w:sz w:val="18"/>
        </w:rPr>
        <w:t>碳</w:t>
      </w:r>
      <w:r>
        <w:rPr>
          <w:rFonts w:hint="eastAsia"/>
          <w:kern w:val="0"/>
          <w:sz w:val="18"/>
          <w:lang w:val="zh-CN"/>
        </w:rPr>
        <w:t>、氮和磷库的分布特征</w:t>
      </w:r>
      <w:r>
        <w:rPr>
          <w:rFonts w:hint="eastAsia"/>
          <w:sz w:val="18"/>
        </w:rPr>
        <w:t>对深入探讨土壤碳、氮、磷循环及其对全球变化的响应具有重要意义。</w:t>
      </w:r>
      <w:r w:rsidR="00273A55">
        <w:rPr>
          <w:rFonts w:hint="eastAsia"/>
          <w:color w:val="000000"/>
          <w:sz w:val="18"/>
        </w:rPr>
        <w:t>本文</w:t>
      </w:r>
      <w:r w:rsidR="00273A55">
        <w:rPr>
          <w:rFonts w:hint="eastAsia"/>
          <w:sz w:val="18"/>
        </w:rPr>
        <w:t>同步研究了川西亚高山</w:t>
      </w:r>
      <w:r w:rsidR="006F35F2" w:rsidRPr="00C01875">
        <w:rPr>
          <w:color w:val="CC00CC"/>
          <w:sz w:val="18"/>
        </w:rPr>
        <w:t>云杉（</w:t>
      </w:r>
      <w:commentRangeStart w:id="22"/>
      <w:r w:rsidR="006F35F2" w:rsidRPr="00C01875">
        <w:rPr>
          <w:i/>
          <w:color w:val="CC00CC"/>
          <w:sz w:val="18"/>
          <w:lang w:val="en-GB"/>
        </w:rPr>
        <w:t>Picea purpurea</w:t>
      </w:r>
      <w:r w:rsidR="006F35F2" w:rsidRPr="00C01875">
        <w:rPr>
          <w:color w:val="CC00CC"/>
          <w:sz w:val="18"/>
          <w:lang w:val="en-GB"/>
        </w:rPr>
        <w:t xml:space="preserve"> Masters</w:t>
      </w:r>
      <w:commentRangeEnd w:id="22"/>
      <w:r w:rsidR="00D739DF">
        <w:rPr>
          <w:rStyle w:val="a8"/>
        </w:rPr>
        <w:commentReference w:id="22"/>
      </w:r>
      <w:r w:rsidR="006F35F2" w:rsidRPr="00C01875">
        <w:rPr>
          <w:color w:val="CC00CC"/>
          <w:sz w:val="18"/>
          <w:lang w:val="en-GB"/>
        </w:rPr>
        <w:t>）</w:t>
      </w:r>
      <w:r w:rsidR="006F35F2" w:rsidRPr="00C01875">
        <w:rPr>
          <w:rFonts w:hint="eastAsia"/>
          <w:color w:val="CC00CC"/>
          <w:sz w:val="18"/>
          <w:lang w:val="en-GB"/>
        </w:rPr>
        <w:t>林</w:t>
      </w:r>
      <w:r w:rsidR="005C22D4" w:rsidRPr="00C01875">
        <w:rPr>
          <w:rFonts w:hint="eastAsia"/>
          <w:color w:val="CC00CC"/>
          <w:sz w:val="18"/>
          <w:lang w:val="en-GB"/>
        </w:rPr>
        <w:t>（</w:t>
      </w:r>
      <w:r w:rsidR="005C22D4" w:rsidRPr="00C01875">
        <w:rPr>
          <w:rFonts w:hint="eastAsia"/>
          <w:color w:val="CC00CC"/>
          <w:sz w:val="18"/>
          <w:lang w:val="en-GB"/>
        </w:rPr>
        <w:t>SF</w:t>
      </w:r>
      <w:r w:rsidR="005C22D4" w:rsidRPr="00C01875">
        <w:rPr>
          <w:rFonts w:hint="eastAsia"/>
          <w:color w:val="CC00CC"/>
          <w:sz w:val="18"/>
          <w:lang w:val="en-GB"/>
        </w:rPr>
        <w:t>）</w:t>
      </w:r>
      <w:r w:rsidR="00273A55" w:rsidRPr="00C01875">
        <w:rPr>
          <w:rFonts w:hint="eastAsia"/>
          <w:color w:val="CC00CC"/>
          <w:sz w:val="18"/>
        </w:rPr>
        <w:t>、</w:t>
      </w:r>
      <w:r w:rsidR="006F35F2" w:rsidRPr="00C01875">
        <w:rPr>
          <w:color w:val="CC00CC"/>
          <w:sz w:val="18"/>
        </w:rPr>
        <w:t>冷杉</w:t>
      </w:r>
      <w:r w:rsidR="006F35F2" w:rsidRPr="00C01875">
        <w:rPr>
          <w:color w:val="CC00CC"/>
          <w:sz w:val="18"/>
          <w:lang w:val="en-GB"/>
        </w:rPr>
        <w:t>（</w:t>
      </w:r>
      <w:r w:rsidR="006F35F2" w:rsidRPr="00C01875">
        <w:rPr>
          <w:i/>
          <w:color w:val="CC00CC"/>
          <w:sz w:val="18"/>
          <w:lang w:val="en-GB"/>
        </w:rPr>
        <w:t>Abies faxoniana</w:t>
      </w:r>
      <w:r w:rsidR="006F35F2" w:rsidRPr="00C01875">
        <w:rPr>
          <w:color w:val="CC00CC"/>
          <w:sz w:val="18"/>
          <w:lang w:val="en-GB"/>
        </w:rPr>
        <w:t xml:space="preserve"> Rehder &amp; E. H. Wilson</w:t>
      </w:r>
      <w:r w:rsidR="006F35F2" w:rsidRPr="00C01875">
        <w:rPr>
          <w:color w:val="CC00CC"/>
          <w:sz w:val="18"/>
          <w:lang w:val="en-GB"/>
        </w:rPr>
        <w:t>）</w:t>
      </w:r>
      <w:r w:rsidR="006F35F2" w:rsidRPr="00C01875">
        <w:rPr>
          <w:rFonts w:hint="eastAsia"/>
          <w:color w:val="CC00CC"/>
          <w:sz w:val="18"/>
          <w:lang w:val="en-GB"/>
        </w:rPr>
        <w:t>林</w:t>
      </w:r>
      <w:r w:rsidR="005C22D4" w:rsidRPr="00C01875">
        <w:rPr>
          <w:rFonts w:hint="eastAsia"/>
          <w:color w:val="CC00CC"/>
          <w:sz w:val="18"/>
          <w:lang w:val="en-GB"/>
        </w:rPr>
        <w:t>（</w:t>
      </w:r>
      <w:r w:rsidR="005C22D4" w:rsidRPr="00C01875">
        <w:rPr>
          <w:rFonts w:hint="eastAsia"/>
          <w:color w:val="CC00CC"/>
          <w:sz w:val="18"/>
          <w:lang w:val="en-GB"/>
        </w:rPr>
        <w:t>FF</w:t>
      </w:r>
      <w:r w:rsidR="005C22D4" w:rsidRPr="00C01875">
        <w:rPr>
          <w:rFonts w:hint="eastAsia"/>
          <w:color w:val="CC00CC"/>
          <w:sz w:val="18"/>
          <w:lang w:val="en-GB"/>
        </w:rPr>
        <w:t>）</w:t>
      </w:r>
      <w:r w:rsidR="00273A55" w:rsidRPr="00C01875">
        <w:rPr>
          <w:rFonts w:hint="eastAsia"/>
          <w:color w:val="CC00CC"/>
          <w:sz w:val="18"/>
        </w:rPr>
        <w:t>和</w:t>
      </w:r>
      <w:r w:rsidR="006F35F2" w:rsidRPr="00C01875">
        <w:rPr>
          <w:color w:val="CC00CC"/>
          <w:sz w:val="18"/>
        </w:rPr>
        <w:t>白桦</w:t>
      </w:r>
      <w:r w:rsidR="006F35F2" w:rsidRPr="00C01875">
        <w:rPr>
          <w:color w:val="CC00CC"/>
          <w:sz w:val="18"/>
          <w:lang w:val="en-GB"/>
        </w:rPr>
        <w:t>（</w:t>
      </w:r>
      <w:r w:rsidR="006F35F2" w:rsidRPr="00C01875">
        <w:rPr>
          <w:i/>
          <w:color w:val="CC00CC"/>
          <w:sz w:val="18"/>
          <w:lang w:val="en-GB"/>
        </w:rPr>
        <w:t>Betula platyphylla</w:t>
      </w:r>
      <w:r w:rsidR="006F35F2" w:rsidRPr="00C01875">
        <w:rPr>
          <w:color w:val="CC00CC"/>
          <w:sz w:val="18"/>
          <w:lang w:val="en-GB"/>
        </w:rPr>
        <w:t xml:space="preserve"> Sukaczev</w:t>
      </w:r>
      <w:r w:rsidR="006F35F2" w:rsidRPr="00C01875">
        <w:rPr>
          <w:color w:val="CC00CC"/>
          <w:sz w:val="18"/>
          <w:lang w:val="en-GB"/>
        </w:rPr>
        <w:t>）</w:t>
      </w:r>
      <w:r w:rsidR="006F35F2" w:rsidRPr="00C01875">
        <w:rPr>
          <w:rFonts w:hint="eastAsia"/>
          <w:color w:val="CC00CC"/>
          <w:sz w:val="18"/>
          <w:lang w:val="en-GB"/>
        </w:rPr>
        <w:t>林</w:t>
      </w:r>
      <w:r w:rsidR="005C22D4" w:rsidRPr="00C01875">
        <w:rPr>
          <w:rFonts w:hint="eastAsia"/>
          <w:color w:val="CC00CC"/>
          <w:sz w:val="18"/>
          <w:lang w:val="en-GB"/>
        </w:rPr>
        <w:t>（</w:t>
      </w:r>
      <w:r w:rsidR="005C22D4" w:rsidRPr="00C01875">
        <w:rPr>
          <w:rFonts w:hint="eastAsia"/>
          <w:color w:val="CC00CC"/>
          <w:sz w:val="18"/>
          <w:lang w:val="en-GB"/>
        </w:rPr>
        <w:t>BF</w:t>
      </w:r>
      <w:r w:rsidR="005C22D4" w:rsidRPr="00C01875">
        <w:rPr>
          <w:rFonts w:hint="eastAsia"/>
          <w:color w:val="CC00CC"/>
          <w:sz w:val="18"/>
          <w:lang w:val="en-GB"/>
        </w:rPr>
        <w:t>）</w:t>
      </w:r>
      <w:r w:rsidR="00273A55">
        <w:rPr>
          <w:rFonts w:hint="eastAsia"/>
          <w:sz w:val="18"/>
        </w:rPr>
        <w:t>生态系统</w:t>
      </w:r>
      <w:r w:rsidR="00391A16" w:rsidRPr="00391A16">
        <w:rPr>
          <w:rFonts w:hint="eastAsia"/>
          <w:sz w:val="18"/>
        </w:rPr>
        <w:t>土壤有机层</w:t>
      </w:r>
      <w:r w:rsidR="00273A55" w:rsidRPr="00273A55">
        <w:rPr>
          <w:rFonts w:hint="eastAsia"/>
          <w:sz w:val="18"/>
        </w:rPr>
        <w:t>和</w:t>
      </w:r>
      <w:r w:rsidR="008D0188" w:rsidRPr="00391A16">
        <w:rPr>
          <w:rFonts w:hint="eastAsia"/>
          <w:sz w:val="18"/>
        </w:rPr>
        <w:t>土壤</w:t>
      </w:r>
      <w:r w:rsidR="00391A16" w:rsidRPr="00391A16">
        <w:rPr>
          <w:rFonts w:hint="eastAsia"/>
          <w:sz w:val="18"/>
        </w:rPr>
        <w:t>矿质层</w:t>
      </w:r>
      <w:r w:rsidR="00273A55" w:rsidRPr="00273A55">
        <w:rPr>
          <w:rFonts w:hint="eastAsia"/>
          <w:sz w:val="18"/>
        </w:rPr>
        <w:t>的</w:t>
      </w:r>
      <w:r w:rsidR="00391A16">
        <w:rPr>
          <w:rFonts w:hint="eastAsia"/>
          <w:color w:val="000000"/>
          <w:sz w:val="18"/>
        </w:rPr>
        <w:t>有机碳</w:t>
      </w:r>
      <w:r w:rsidR="00273A55">
        <w:rPr>
          <w:rFonts w:hint="eastAsia"/>
          <w:sz w:val="18"/>
        </w:rPr>
        <w:t>、全氮</w:t>
      </w:r>
      <w:r w:rsidR="005C22D4">
        <w:rPr>
          <w:rFonts w:hint="eastAsia"/>
          <w:sz w:val="18"/>
        </w:rPr>
        <w:t>（</w:t>
      </w:r>
      <w:r w:rsidR="00A52556">
        <w:rPr>
          <w:rFonts w:hint="eastAsia"/>
          <w:sz w:val="18"/>
        </w:rPr>
        <w:t>t</w:t>
      </w:r>
      <w:r w:rsidR="005C22D4">
        <w:rPr>
          <w:rFonts w:hint="eastAsia"/>
          <w:sz w:val="18"/>
        </w:rPr>
        <w:t xml:space="preserve">otal </w:t>
      </w:r>
      <w:r w:rsidR="005C22D4">
        <w:rPr>
          <w:color w:val="000000"/>
          <w:sz w:val="18"/>
        </w:rPr>
        <w:t>nitrogen</w:t>
      </w:r>
      <w:r w:rsidR="007547BC">
        <w:rPr>
          <w:rFonts w:hint="eastAsia"/>
          <w:color w:val="000000"/>
          <w:sz w:val="18"/>
        </w:rPr>
        <w:t>，</w:t>
      </w:r>
      <w:r w:rsidR="005C22D4">
        <w:rPr>
          <w:rFonts w:hint="eastAsia"/>
          <w:color w:val="000000"/>
          <w:sz w:val="18"/>
        </w:rPr>
        <w:t>TN</w:t>
      </w:r>
      <w:r w:rsidR="005C22D4">
        <w:rPr>
          <w:rFonts w:hint="eastAsia"/>
          <w:sz w:val="18"/>
        </w:rPr>
        <w:t>）</w:t>
      </w:r>
      <w:r w:rsidR="00273A55">
        <w:rPr>
          <w:rFonts w:hint="eastAsia"/>
          <w:sz w:val="18"/>
        </w:rPr>
        <w:t>及全磷</w:t>
      </w:r>
      <w:r w:rsidR="005C22D4">
        <w:rPr>
          <w:rFonts w:hint="eastAsia"/>
          <w:sz w:val="18"/>
        </w:rPr>
        <w:t>（</w:t>
      </w:r>
      <w:r w:rsidR="00A52556">
        <w:rPr>
          <w:rFonts w:hint="eastAsia"/>
          <w:sz w:val="18"/>
        </w:rPr>
        <w:t>t</w:t>
      </w:r>
      <w:r w:rsidR="005C22D4">
        <w:rPr>
          <w:rFonts w:hint="eastAsia"/>
          <w:sz w:val="18"/>
        </w:rPr>
        <w:t xml:space="preserve">otal </w:t>
      </w:r>
      <w:r w:rsidR="005C22D4">
        <w:rPr>
          <w:color w:val="000000"/>
          <w:sz w:val="18"/>
        </w:rPr>
        <w:t>phosphorus</w:t>
      </w:r>
      <w:r w:rsidR="007547BC">
        <w:rPr>
          <w:rFonts w:hint="eastAsia"/>
          <w:color w:val="000000"/>
          <w:sz w:val="18"/>
        </w:rPr>
        <w:t>，</w:t>
      </w:r>
      <w:r w:rsidR="005C22D4">
        <w:rPr>
          <w:rFonts w:hint="eastAsia"/>
          <w:color w:val="000000"/>
          <w:sz w:val="18"/>
        </w:rPr>
        <w:t>TP</w:t>
      </w:r>
      <w:r w:rsidR="005C22D4">
        <w:rPr>
          <w:rFonts w:hint="eastAsia"/>
          <w:sz w:val="18"/>
        </w:rPr>
        <w:t>）</w:t>
      </w:r>
      <w:r w:rsidR="00273A55">
        <w:rPr>
          <w:rFonts w:hint="eastAsia"/>
          <w:sz w:val="18"/>
        </w:rPr>
        <w:t>储量特征，</w:t>
      </w:r>
      <w:commentRangeStart w:id="23"/>
      <w:r w:rsidR="00273A55" w:rsidRPr="00C01875">
        <w:rPr>
          <w:rFonts w:hint="eastAsia"/>
          <w:color w:val="CC00CC"/>
          <w:sz w:val="18"/>
        </w:rPr>
        <w:t>以期为揭示全球变化对土壤碳、氮、磷循环的影响</w:t>
      </w:r>
      <w:r w:rsidR="00F274B5" w:rsidRPr="00C01875">
        <w:rPr>
          <w:rFonts w:hint="eastAsia"/>
          <w:color w:val="CC00CC"/>
          <w:sz w:val="18"/>
        </w:rPr>
        <w:t>提供参考依据</w:t>
      </w:r>
      <w:commentRangeEnd w:id="23"/>
      <w:r w:rsidR="00551AF7">
        <w:rPr>
          <w:rStyle w:val="a8"/>
        </w:rPr>
        <w:commentReference w:id="23"/>
      </w:r>
      <w:r w:rsidR="00273A55" w:rsidRPr="00C01875">
        <w:rPr>
          <w:rFonts w:hint="eastAsia"/>
          <w:color w:val="CC00CC"/>
          <w:sz w:val="18"/>
        </w:rPr>
        <w:t>。</w:t>
      </w:r>
    </w:p>
    <w:p w:rsidR="009F1C67" w:rsidRPr="00A52556" w:rsidRDefault="009F1C67">
      <w:pPr>
        <w:rPr>
          <w:rFonts w:hint="eastAsia"/>
          <w:color w:val="FF0000"/>
          <w:sz w:val="18"/>
        </w:rPr>
      </w:pPr>
    </w:p>
    <w:p w:rsidR="009F1C67" w:rsidRDefault="009F1C67">
      <w:pPr>
        <w:rPr>
          <w:sz w:val="28"/>
          <w:szCs w:val="28"/>
        </w:rPr>
      </w:pPr>
      <w:commentRangeStart w:id="24"/>
      <w:r>
        <w:rPr>
          <w:sz w:val="28"/>
          <w:szCs w:val="28"/>
        </w:rPr>
        <w:t xml:space="preserve">1 </w:t>
      </w:r>
      <w:commentRangeEnd w:id="24"/>
      <w:r w:rsidR="001D19AC">
        <w:rPr>
          <w:rStyle w:val="a8"/>
        </w:rPr>
        <w:commentReference w:id="24"/>
      </w:r>
      <w:r>
        <w:rPr>
          <w:sz w:val="28"/>
          <w:szCs w:val="28"/>
        </w:rPr>
        <w:t xml:space="preserve"> </w:t>
      </w:r>
      <w:r>
        <w:rPr>
          <w:sz w:val="28"/>
          <w:szCs w:val="28"/>
        </w:rPr>
        <w:t>材料与方法</w:t>
      </w:r>
    </w:p>
    <w:p w:rsidR="009F1C67" w:rsidRPr="00360F67" w:rsidRDefault="009F1C67">
      <w:pPr>
        <w:rPr>
          <w:b/>
          <w:szCs w:val="24"/>
        </w:rPr>
      </w:pPr>
      <w:r w:rsidRPr="00360F67">
        <w:rPr>
          <w:b/>
          <w:szCs w:val="24"/>
        </w:rPr>
        <w:t xml:space="preserve">1.1  </w:t>
      </w:r>
      <w:r w:rsidRPr="00360F67">
        <w:rPr>
          <w:b/>
          <w:szCs w:val="24"/>
        </w:rPr>
        <w:t>研究区域与样地概况</w:t>
      </w:r>
    </w:p>
    <w:p w:rsidR="009F1C67" w:rsidRDefault="009F1C67">
      <w:pPr>
        <w:ind w:firstLineChars="200" w:firstLine="360"/>
        <w:rPr>
          <w:rFonts w:hint="eastAsia"/>
          <w:sz w:val="18"/>
          <w:lang w:val="en-GB"/>
        </w:rPr>
      </w:pPr>
      <w:r>
        <w:rPr>
          <w:sz w:val="18"/>
        </w:rPr>
        <w:t>研究区域位于王朗国家级自然保护区</w:t>
      </w:r>
      <w:r w:rsidR="00F274B5">
        <w:rPr>
          <w:rFonts w:eastAsia="黑体" w:hint="eastAsia"/>
          <w:sz w:val="18"/>
        </w:rPr>
        <w:t>（</w:t>
      </w:r>
      <w:commentRangeStart w:id="25"/>
      <w:r w:rsidRPr="00C01875">
        <w:rPr>
          <w:rFonts w:eastAsia="黑体"/>
          <w:color w:val="CC00CC"/>
          <w:sz w:val="18"/>
        </w:rPr>
        <w:t>103°55′</w:t>
      </w:r>
      <w:r w:rsidRPr="00C01875">
        <w:rPr>
          <w:rFonts w:eastAsia="黑体"/>
          <w:color w:val="CC00CC"/>
          <w:sz w:val="18"/>
        </w:rPr>
        <w:softHyphen/>
      </w:r>
      <w:r w:rsidRPr="00C01875">
        <w:rPr>
          <w:rFonts w:eastAsia="黑体"/>
          <w:color w:val="CC00CC"/>
          <w:sz w:val="18"/>
        </w:rPr>
        <w:softHyphen/>
      </w:r>
      <w:r w:rsidR="00F274B5" w:rsidRPr="00C01875">
        <w:rPr>
          <w:rFonts w:eastAsia="黑体"/>
          <w:color w:val="CC00CC"/>
          <w:sz w:val="18"/>
        </w:rPr>
        <w:t>-</w:t>
      </w:r>
      <w:r w:rsidRPr="00C01875">
        <w:rPr>
          <w:rFonts w:eastAsia="黑体"/>
          <w:color w:val="CC00CC"/>
          <w:sz w:val="18"/>
        </w:rPr>
        <w:t>104°10′</w:t>
      </w:r>
      <w:commentRangeEnd w:id="25"/>
      <w:r w:rsidR="00C323F3">
        <w:rPr>
          <w:rStyle w:val="a8"/>
        </w:rPr>
        <w:commentReference w:id="25"/>
      </w:r>
      <w:r w:rsidR="00F274B5" w:rsidRPr="00C01875">
        <w:rPr>
          <w:rFonts w:eastAsia="黑体" w:hint="eastAsia"/>
          <w:color w:val="CC00CC"/>
          <w:sz w:val="18"/>
        </w:rPr>
        <w:t>E</w:t>
      </w:r>
      <w:r w:rsidR="00F274B5" w:rsidRPr="00C01875">
        <w:rPr>
          <w:rFonts w:hint="eastAsia"/>
          <w:color w:val="CC00CC"/>
          <w:sz w:val="18"/>
        </w:rPr>
        <w:t>，</w:t>
      </w:r>
      <w:r w:rsidRPr="00C01875">
        <w:rPr>
          <w:rFonts w:eastAsia="黑体"/>
          <w:color w:val="CC00CC"/>
          <w:sz w:val="18"/>
        </w:rPr>
        <w:t>32°49′</w:t>
      </w:r>
      <w:r w:rsidR="00F274B5" w:rsidRPr="00C01875">
        <w:rPr>
          <w:rFonts w:eastAsia="黑体"/>
          <w:color w:val="CC00CC"/>
          <w:sz w:val="18"/>
        </w:rPr>
        <w:t>-</w:t>
      </w:r>
      <w:r w:rsidRPr="00C01875">
        <w:rPr>
          <w:rFonts w:eastAsia="黑体"/>
          <w:color w:val="CC00CC"/>
          <w:sz w:val="18"/>
        </w:rPr>
        <w:t>33°2′</w:t>
      </w:r>
      <w:r w:rsidR="00F274B5" w:rsidRPr="00C01875">
        <w:rPr>
          <w:rFonts w:eastAsia="黑体" w:hint="eastAsia"/>
          <w:color w:val="CC00CC"/>
          <w:sz w:val="18"/>
        </w:rPr>
        <w:t>N</w:t>
      </w:r>
      <w:r w:rsidR="00F274B5" w:rsidRPr="00C01875">
        <w:rPr>
          <w:rFonts w:hint="eastAsia"/>
          <w:color w:val="CC00CC"/>
          <w:sz w:val="18"/>
        </w:rPr>
        <w:t>，海拔</w:t>
      </w:r>
      <w:commentRangeStart w:id="26"/>
      <w:r w:rsidRPr="00C01875">
        <w:rPr>
          <w:color w:val="CC00CC"/>
          <w:sz w:val="18"/>
        </w:rPr>
        <w:t>2</w:t>
      </w:r>
      <w:r w:rsidRPr="00C01875">
        <w:rPr>
          <w:rFonts w:hint="eastAsia"/>
          <w:color w:val="CC00CC"/>
          <w:sz w:val="18"/>
        </w:rPr>
        <w:t xml:space="preserve"> </w:t>
      </w:r>
      <w:r w:rsidRPr="00C01875">
        <w:rPr>
          <w:color w:val="CC00CC"/>
          <w:sz w:val="18"/>
        </w:rPr>
        <w:t>300</w:t>
      </w:r>
      <w:r w:rsidR="00F274B5" w:rsidRPr="00C01875">
        <w:rPr>
          <w:rFonts w:hint="eastAsia"/>
          <w:color w:val="CC00CC"/>
          <w:sz w:val="18"/>
        </w:rPr>
        <w:t>-</w:t>
      </w:r>
      <w:r w:rsidRPr="00C01875">
        <w:rPr>
          <w:color w:val="CC00CC"/>
          <w:sz w:val="18"/>
        </w:rPr>
        <w:t>4</w:t>
      </w:r>
      <w:r w:rsidRPr="00C01875">
        <w:rPr>
          <w:rFonts w:hint="eastAsia"/>
          <w:color w:val="CC00CC"/>
          <w:sz w:val="18"/>
        </w:rPr>
        <w:t xml:space="preserve"> </w:t>
      </w:r>
      <w:r w:rsidRPr="00C01875">
        <w:rPr>
          <w:color w:val="CC00CC"/>
          <w:sz w:val="18"/>
        </w:rPr>
        <w:t>980</w:t>
      </w:r>
      <w:r w:rsidRPr="00C01875">
        <w:rPr>
          <w:rFonts w:hint="eastAsia"/>
          <w:color w:val="CC00CC"/>
          <w:sz w:val="18"/>
        </w:rPr>
        <w:t xml:space="preserve"> </w:t>
      </w:r>
      <w:r w:rsidRPr="00C01875">
        <w:rPr>
          <w:color w:val="CC00CC"/>
          <w:sz w:val="18"/>
        </w:rPr>
        <w:t>m</w:t>
      </w:r>
      <w:commentRangeEnd w:id="26"/>
      <w:r w:rsidR="00C323F3">
        <w:rPr>
          <w:rStyle w:val="a8"/>
        </w:rPr>
        <w:commentReference w:id="26"/>
      </w:r>
      <w:r w:rsidR="00F274B5" w:rsidRPr="00F274B5">
        <w:rPr>
          <w:rFonts w:hint="eastAsia"/>
          <w:sz w:val="18"/>
        </w:rPr>
        <w:t>）</w:t>
      </w:r>
      <w:r>
        <w:rPr>
          <w:sz w:val="18"/>
        </w:rPr>
        <w:t>，地处</w:t>
      </w:r>
      <w:r w:rsidRPr="00C01875">
        <w:rPr>
          <w:color w:val="CC00CC"/>
          <w:sz w:val="18"/>
        </w:rPr>
        <w:t>青藏高原</w:t>
      </w:r>
      <w:commentRangeStart w:id="27"/>
      <w:r w:rsidRPr="00C01875">
        <w:rPr>
          <w:rFonts w:hint="eastAsia"/>
          <w:color w:val="CC00CC"/>
          <w:sz w:val="18"/>
        </w:rPr>
        <w:t>―</w:t>
      </w:r>
      <w:commentRangeEnd w:id="27"/>
      <w:r w:rsidR="00C323F3">
        <w:rPr>
          <w:rStyle w:val="a8"/>
        </w:rPr>
        <w:commentReference w:id="27"/>
      </w:r>
      <w:r w:rsidRPr="00C01875">
        <w:rPr>
          <w:color w:val="CC00CC"/>
          <w:sz w:val="18"/>
        </w:rPr>
        <w:t>四川盆地</w:t>
      </w:r>
      <w:r>
        <w:rPr>
          <w:sz w:val="18"/>
        </w:rPr>
        <w:t>的过渡地带，属</w:t>
      </w:r>
      <w:r w:rsidRPr="00C01875">
        <w:rPr>
          <w:color w:val="CC00CC"/>
          <w:sz w:val="18"/>
        </w:rPr>
        <w:t>丹巴</w:t>
      </w:r>
      <w:r w:rsidRPr="00C01875">
        <w:rPr>
          <w:rFonts w:hint="eastAsia"/>
          <w:color w:val="CC00CC"/>
          <w:sz w:val="18"/>
        </w:rPr>
        <w:t>―</w:t>
      </w:r>
      <w:r w:rsidRPr="00C01875">
        <w:rPr>
          <w:color w:val="CC00CC"/>
          <w:sz w:val="18"/>
        </w:rPr>
        <w:t>松潘</w:t>
      </w:r>
      <w:r>
        <w:rPr>
          <w:sz w:val="18"/>
        </w:rPr>
        <w:t>半湿润气候。受季风影响，形成干湿季节差异，干季</w:t>
      </w:r>
      <w:r w:rsidR="00F274B5">
        <w:rPr>
          <w:sz w:val="18"/>
        </w:rPr>
        <w:t>（</w:t>
      </w:r>
      <w:r>
        <w:rPr>
          <w:sz w:val="18"/>
        </w:rPr>
        <w:t>当年</w:t>
      </w:r>
      <w:r>
        <w:rPr>
          <w:sz w:val="18"/>
        </w:rPr>
        <w:t>11</w:t>
      </w:r>
      <w:r>
        <w:rPr>
          <w:sz w:val="18"/>
        </w:rPr>
        <w:t>月至次年</w:t>
      </w:r>
      <w:r>
        <w:rPr>
          <w:sz w:val="18"/>
        </w:rPr>
        <w:t>4</w:t>
      </w:r>
      <w:r>
        <w:rPr>
          <w:sz w:val="18"/>
        </w:rPr>
        <w:t>月</w:t>
      </w:r>
      <w:r w:rsidR="00F274B5">
        <w:rPr>
          <w:sz w:val="18"/>
        </w:rPr>
        <w:t>）</w:t>
      </w:r>
      <w:r>
        <w:rPr>
          <w:sz w:val="18"/>
        </w:rPr>
        <w:t>表现为日照强烈</w:t>
      </w:r>
      <w:r>
        <w:rPr>
          <w:rFonts w:hint="eastAsia"/>
          <w:sz w:val="18"/>
        </w:rPr>
        <w:t>，</w:t>
      </w:r>
      <w:r>
        <w:rPr>
          <w:sz w:val="18"/>
        </w:rPr>
        <w:t>降水少</w:t>
      </w:r>
      <w:r>
        <w:rPr>
          <w:rFonts w:hint="eastAsia"/>
          <w:sz w:val="18"/>
        </w:rPr>
        <w:t>，</w:t>
      </w:r>
      <w:r>
        <w:rPr>
          <w:sz w:val="18"/>
        </w:rPr>
        <w:t>气候寒冷</w:t>
      </w:r>
      <w:r>
        <w:rPr>
          <w:rFonts w:hint="eastAsia"/>
          <w:sz w:val="18"/>
        </w:rPr>
        <w:t>，</w:t>
      </w:r>
      <w:r>
        <w:rPr>
          <w:sz w:val="18"/>
        </w:rPr>
        <w:t>空气干燥；湿季</w:t>
      </w:r>
      <w:r w:rsidR="00F274B5">
        <w:rPr>
          <w:sz w:val="18"/>
        </w:rPr>
        <w:t>（</w:t>
      </w:r>
      <w:r>
        <w:rPr>
          <w:sz w:val="18"/>
        </w:rPr>
        <w:t>5</w:t>
      </w:r>
      <w:r w:rsidR="00F274B5">
        <w:rPr>
          <w:rFonts w:hint="eastAsia"/>
          <w:sz w:val="18"/>
        </w:rPr>
        <w:t>-</w:t>
      </w:r>
      <w:r>
        <w:rPr>
          <w:sz w:val="18"/>
        </w:rPr>
        <w:t>10</w:t>
      </w:r>
      <w:r>
        <w:rPr>
          <w:sz w:val="18"/>
        </w:rPr>
        <w:t>月</w:t>
      </w:r>
      <w:r w:rsidR="00F274B5">
        <w:rPr>
          <w:sz w:val="18"/>
        </w:rPr>
        <w:t>）</w:t>
      </w:r>
      <w:r>
        <w:rPr>
          <w:sz w:val="18"/>
        </w:rPr>
        <w:t>的气候特征为降雨集中</w:t>
      </w:r>
      <w:r>
        <w:rPr>
          <w:rFonts w:hint="eastAsia"/>
          <w:sz w:val="18"/>
        </w:rPr>
        <w:t>，</w:t>
      </w:r>
      <w:r>
        <w:rPr>
          <w:sz w:val="18"/>
        </w:rPr>
        <w:t>多云雾</w:t>
      </w:r>
      <w:r>
        <w:rPr>
          <w:rFonts w:hint="eastAsia"/>
          <w:sz w:val="18"/>
        </w:rPr>
        <w:t>，</w:t>
      </w:r>
      <w:r>
        <w:rPr>
          <w:sz w:val="18"/>
        </w:rPr>
        <w:t>日照少</w:t>
      </w:r>
      <w:r>
        <w:rPr>
          <w:rFonts w:hint="eastAsia"/>
          <w:sz w:val="18"/>
        </w:rPr>
        <w:t>，</w:t>
      </w:r>
      <w:r>
        <w:rPr>
          <w:sz w:val="18"/>
        </w:rPr>
        <w:t>气候暖湿。年平均气温</w:t>
      </w:r>
      <w:r w:rsidRPr="00C01875">
        <w:rPr>
          <w:color w:val="CC00CC"/>
          <w:sz w:val="18"/>
        </w:rPr>
        <w:t>2.5</w:t>
      </w:r>
      <w:r w:rsidR="00F274B5" w:rsidRPr="00C01875">
        <w:rPr>
          <w:color w:val="CC00CC"/>
          <w:sz w:val="18"/>
        </w:rPr>
        <w:t>-</w:t>
      </w:r>
      <w:r w:rsidRPr="00C01875">
        <w:rPr>
          <w:color w:val="CC00CC"/>
          <w:sz w:val="18"/>
        </w:rPr>
        <w:t>2.9</w:t>
      </w:r>
      <w:r w:rsidR="00F274B5" w:rsidRPr="00C01875">
        <w:rPr>
          <w:rFonts w:hint="eastAsia"/>
          <w:color w:val="CC00CC"/>
          <w:sz w:val="18"/>
        </w:rPr>
        <w:t xml:space="preserve"> </w:t>
      </w:r>
      <w:r w:rsidRPr="00C01875">
        <w:rPr>
          <w:rFonts w:hint="eastAsia"/>
          <w:color w:val="CC00CC"/>
          <w:sz w:val="18"/>
        </w:rPr>
        <w:t>℃</w:t>
      </w:r>
      <w:r w:rsidRPr="00C01875">
        <w:rPr>
          <w:rFonts w:hint="eastAsia"/>
          <w:color w:val="CC00CC"/>
          <w:sz w:val="18"/>
        </w:rPr>
        <w:t xml:space="preserve"> </w:t>
      </w:r>
      <w:r w:rsidR="00F274B5">
        <w:rPr>
          <w:sz w:val="18"/>
        </w:rPr>
        <w:lastRenderedPageBreak/>
        <w:t>（</w:t>
      </w:r>
      <w:r>
        <w:rPr>
          <w:sz w:val="18"/>
        </w:rPr>
        <w:t>最高气温</w:t>
      </w:r>
      <w:r>
        <w:rPr>
          <w:sz w:val="18"/>
        </w:rPr>
        <w:t>26.2</w:t>
      </w:r>
      <w:r>
        <w:rPr>
          <w:rFonts w:hint="eastAsia"/>
          <w:sz w:val="18"/>
        </w:rPr>
        <w:t xml:space="preserve"> </w:t>
      </w:r>
      <w:r>
        <w:rPr>
          <w:rFonts w:hint="eastAsia"/>
          <w:sz w:val="18"/>
        </w:rPr>
        <w:t>℃</w:t>
      </w:r>
      <w:r>
        <w:rPr>
          <w:sz w:val="18"/>
        </w:rPr>
        <w:t>，最低气温</w:t>
      </w:r>
      <w:commentRangeStart w:id="28"/>
      <w:r w:rsidRPr="00C01875">
        <w:rPr>
          <w:rFonts w:hint="eastAsia"/>
          <w:color w:val="CC00CC"/>
          <w:sz w:val="18"/>
        </w:rPr>
        <w:t>－</w:t>
      </w:r>
      <w:r w:rsidRPr="00C01875">
        <w:rPr>
          <w:color w:val="CC00CC"/>
          <w:sz w:val="18"/>
        </w:rPr>
        <w:t>17.8</w:t>
      </w:r>
      <w:r w:rsidRPr="00C01875">
        <w:rPr>
          <w:rFonts w:hint="eastAsia"/>
          <w:color w:val="CC00CC"/>
          <w:sz w:val="18"/>
        </w:rPr>
        <w:t xml:space="preserve"> </w:t>
      </w:r>
      <w:r w:rsidRPr="00C01875">
        <w:rPr>
          <w:rFonts w:hint="eastAsia"/>
          <w:color w:val="CC00CC"/>
          <w:sz w:val="18"/>
        </w:rPr>
        <w:t>℃</w:t>
      </w:r>
      <w:commentRangeEnd w:id="28"/>
      <w:r w:rsidR="00C323F3">
        <w:rPr>
          <w:rStyle w:val="a8"/>
        </w:rPr>
        <w:commentReference w:id="28"/>
      </w:r>
      <w:r w:rsidR="00F274B5">
        <w:rPr>
          <w:sz w:val="18"/>
        </w:rPr>
        <w:t>）</w:t>
      </w:r>
      <w:r>
        <w:rPr>
          <w:sz w:val="18"/>
        </w:rPr>
        <w:t>，</w:t>
      </w:r>
      <w:r>
        <w:rPr>
          <w:sz w:val="18"/>
        </w:rPr>
        <w:t>7</w:t>
      </w:r>
      <w:r>
        <w:rPr>
          <w:sz w:val="18"/>
        </w:rPr>
        <w:t>月平均气温</w:t>
      </w:r>
      <w:r>
        <w:rPr>
          <w:sz w:val="18"/>
        </w:rPr>
        <w:t>12.7</w:t>
      </w:r>
      <w:r>
        <w:rPr>
          <w:rFonts w:hint="eastAsia"/>
          <w:sz w:val="18"/>
        </w:rPr>
        <w:t xml:space="preserve"> </w:t>
      </w:r>
      <w:r>
        <w:rPr>
          <w:rFonts w:hint="eastAsia"/>
          <w:sz w:val="18"/>
        </w:rPr>
        <w:t>℃</w:t>
      </w:r>
      <w:r>
        <w:rPr>
          <w:sz w:val="18"/>
        </w:rPr>
        <w:t>，</w:t>
      </w:r>
      <w:r>
        <w:rPr>
          <w:sz w:val="18"/>
        </w:rPr>
        <w:t>1</w:t>
      </w:r>
      <w:r>
        <w:rPr>
          <w:sz w:val="18"/>
        </w:rPr>
        <w:t>月平均气温</w:t>
      </w:r>
      <w:r>
        <w:rPr>
          <w:rFonts w:hint="eastAsia"/>
          <w:sz w:val="18"/>
        </w:rPr>
        <w:t>－</w:t>
      </w:r>
      <w:r>
        <w:rPr>
          <w:sz w:val="18"/>
        </w:rPr>
        <w:t>6.1</w:t>
      </w:r>
      <w:r>
        <w:rPr>
          <w:rFonts w:hint="eastAsia"/>
          <w:sz w:val="18"/>
        </w:rPr>
        <w:t xml:space="preserve"> </w:t>
      </w:r>
      <w:r>
        <w:rPr>
          <w:rFonts w:hint="eastAsia"/>
          <w:sz w:val="18"/>
        </w:rPr>
        <w:t>℃</w:t>
      </w:r>
      <w:r>
        <w:rPr>
          <w:sz w:val="18"/>
        </w:rPr>
        <w:t>，年降雨量</w:t>
      </w:r>
      <w:r>
        <w:rPr>
          <w:sz w:val="18"/>
        </w:rPr>
        <w:t>805.2 mm</w:t>
      </w:r>
      <w:r>
        <w:rPr>
          <w:sz w:val="18"/>
        </w:rPr>
        <w:t>，主要植被为针阔混交林和针叶林。</w:t>
      </w:r>
      <w:r w:rsidR="00391A16" w:rsidRPr="00391A16">
        <w:rPr>
          <w:sz w:val="18"/>
        </w:rPr>
        <w:t>云杉</w:t>
      </w:r>
      <w:r w:rsidR="00391A16" w:rsidRPr="00391A16">
        <w:rPr>
          <w:rFonts w:hint="eastAsia"/>
          <w:sz w:val="18"/>
        </w:rPr>
        <w:t>林</w:t>
      </w:r>
      <w:r w:rsidRPr="00391A16">
        <w:rPr>
          <w:sz w:val="18"/>
        </w:rPr>
        <w:t>、</w:t>
      </w:r>
      <w:r w:rsidR="00391A16" w:rsidRPr="00391A16">
        <w:rPr>
          <w:sz w:val="18"/>
        </w:rPr>
        <w:t>冷杉</w:t>
      </w:r>
      <w:r w:rsidR="00391A16" w:rsidRPr="00391A16">
        <w:rPr>
          <w:rFonts w:hint="eastAsia"/>
          <w:sz w:val="18"/>
          <w:lang w:val="en-GB"/>
        </w:rPr>
        <w:t>林</w:t>
      </w:r>
      <w:r w:rsidRPr="00391A16">
        <w:rPr>
          <w:sz w:val="18"/>
        </w:rPr>
        <w:t>和</w:t>
      </w:r>
      <w:r w:rsidR="00391A16" w:rsidRPr="00391A16">
        <w:rPr>
          <w:sz w:val="18"/>
        </w:rPr>
        <w:t>白桦</w:t>
      </w:r>
      <w:r w:rsidR="00391A16" w:rsidRPr="00391A16">
        <w:rPr>
          <w:rFonts w:hint="eastAsia"/>
          <w:sz w:val="18"/>
          <w:lang w:val="en-GB"/>
        </w:rPr>
        <w:t>林</w:t>
      </w:r>
      <w:r w:rsidRPr="00391A16">
        <w:rPr>
          <w:sz w:val="18"/>
          <w:lang w:val="en-GB"/>
        </w:rPr>
        <w:t>是</w:t>
      </w:r>
      <w:r>
        <w:rPr>
          <w:sz w:val="18"/>
          <w:lang w:val="en-GB"/>
        </w:rPr>
        <w:t>该区最为典型的</w:t>
      </w:r>
      <w:r>
        <w:rPr>
          <w:sz w:val="18"/>
          <w:lang w:val="en-GB"/>
        </w:rPr>
        <w:t>3</w:t>
      </w:r>
      <w:r>
        <w:rPr>
          <w:rFonts w:hint="eastAsia"/>
          <w:sz w:val="18"/>
          <w:lang w:val="en-GB"/>
        </w:rPr>
        <w:t>类</w:t>
      </w:r>
      <w:r>
        <w:rPr>
          <w:sz w:val="18"/>
          <w:lang w:val="en-GB"/>
        </w:rPr>
        <w:t>森林生态系统</w:t>
      </w:r>
      <w:r>
        <w:rPr>
          <w:rFonts w:hint="eastAsia"/>
          <w:sz w:val="18"/>
          <w:vertAlign w:val="superscript"/>
          <w:lang w:val="en-GB"/>
        </w:rPr>
        <w:t>[3]</w:t>
      </w:r>
      <w:r>
        <w:rPr>
          <w:rFonts w:hint="eastAsia"/>
          <w:sz w:val="18"/>
          <w:lang w:val="en-GB"/>
        </w:rPr>
        <w:t>。</w:t>
      </w:r>
      <w:r>
        <w:rPr>
          <w:rFonts w:hint="eastAsia"/>
          <w:sz w:val="18"/>
        </w:rPr>
        <w:t>为了研究川西高寒森林生态系统过程及其对气候变化的响应，</w:t>
      </w:r>
      <w:r w:rsidR="00F274B5">
        <w:rPr>
          <w:rFonts w:hint="eastAsia"/>
          <w:sz w:val="18"/>
        </w:rPr>
        <w:t>我们</w:t>
      </w:r>
      <w:r>
        <w:rPr>
          <w:rFonts w:hint="eastAsia"/>
          <w:sz w:val="18"/>
        </w:rPr>
        <w:t>于</w:t>
      </w:r>
      <w:r>
        <w:rPr>
          <w:rFonts w:hint="eastAsia"/>
          <w:sz w:val="18"/>
        </w:rPr>
        <w:t>2001</w:t>
      </w:r>
      <w:r>
        <w:rPr>
          <w:rFonts w:hint="eastAsia"/>
          <w:sz w:val="18"/>
        </w:rPr>
        <w:t>年在这</w:t>
      </w:r>
      <w:r>
        <w:rPr>
          <w:rFonts w:hint="eastAsia"/>
          <w:sz w:val="18"/>
        </w:rPr>
        <w:t>3</w:t>
      </w:r>
      <w:r>
        <w:rPr>
          <w:rFonts w:hint="eastAsia"/>
          <w:sz w:val="18"/>
        </w:rPr>
        <w:t>个典型森林生态系统内设置了</w:t>
      </w:r>
      <w:r>
        <w:rPr>
          <w:rFonts w:hint="eastAsia"/>
          <w:sz w:val="18"/>
        </w:rPr>
        <w:t>3</w:t>
      </w:r>
      <w:r>
        <w:rPr>
          <w:sz w:val="18"/>
        </w:rPr>
        <w:t>个面积均为</w:t>
      </w:r>
      <w:r w:rsidRPr="00C01875">
        <w:rPr>
          <w:color w:val="CC00CC"/>
          <w:sz w:val="18"/>
        </w:rPr>
        <w:t>600</w:t>
      </w:r>
      <w:r w:rsidRPr="00C01875">
        <w:rPr>
          <w:rFonts w:hint="eastAsia"/>
          <w:color w:val="CC00CC"/>
          <w:sz w:val="18"/>
        </w:rPr>
        <w:t xml:space="preserve"> m</w:t>
      </w:r>
      <w:r w:rsidRPr="00C01875">
        <w:rPr>
          <w:rFonts w:hint="eastAsia"/>
          <w:color w:val="CC00CC"/>
          <w:sz w:val="18"/>
          <w:vertAlign w:val="superscript"/>
        </w:rPr>
        <w:t>2</w:t>
      </w:r>
      <w:r w:rsidR="00F274B5" w:rsidRPr="00C01875">
        <w:rPr>
          <w:rFonts w:hint="eastAsia"/>
          <w:color w:val="CC00CC"/>
          <w:sz w:val="18"/>
        </w:rPr>
        <w:t>（</w:t>
      </w:r>
      <w:commentRangeStart w:id="29"/>
      <w:r w:rsidRPr="001D1579">
        <w:rPr>
          <w:sz w:val="18"/>
        </w:rPr>
        <w:t>20</w:t>
      </w:r>
      <w:r w:rsidRPr="001D1579">
        <w:rPr>
          <w:rFonts w:hint="eastAsia"/>
          <w:sz w:val="18"/>
        </w:rPr>
        <w:t xml:space="preserve"> </w:t>
      </w:r>
      <w:r w:rsidRPr="001D1579">
        <w:rPr>
          <w:color w:val="CC00CC"/>
          <w:sz w:val="18"/>
        </w:rPr>
        <w:t>m</w:t>
      </w:r>
      <w:r w:rsidR="00D13127" w:rsidRPr="001D1579">
        <w:rPr>
          <w:rFonts w:hint="eastAsia"/>
          <w:sz w:val="18"/>
        </w:rPr>
        <w:t xml:space="preserve"> </w:t>
      </w:r>
      <w:r w:rsidR="007547BC" w:rsidRPr="001D1579">
        <w:rPr>
          <w:sz w:val="18"/>
        </w:rPr>
        <w:t>×</w:t>
      </w:r>
      <w:r w:rsidR="00D13127" w:rsidRPr="001D1579">
        <w:rPr>
          <w:rFonts w:hint="eastAsia"/>
          <w:sz w:val="18"/>
        </w:rPr>
        <w:t xml:space="preserve"> </w:t>
      </w:r>
      <w:r w:rsidRPr="001D1579">
        <w:rPr>
          <w:sz w:val="18"/>
        </w:rPr>
        <w:t>30</w:t>
      </w:r>
      <w:r w:rsidRPr="001D1579">
        <w:rPr>
          <w:rFonts w:hint="eastAsia"/>
          <w:sz w:val="18"/>
        </w:rPr>
        <w:t xml:space="preserve"> </w:t>
      </w:r>
      <w:r w:rsidRPr="001D1579">
        <w:rPr>
          <w:sz w:val="18"/>
        </w:rPr>
        <w:t>m</w:t>
      </w:r>
      <w:commentRangeEnd w:id="29"/>
      <w:r w:rsidR="00C323F3" w:rsidRPr="001D1579">
        <w:rPr>
          <w:rStyle w:val="a8"/>
        </w:rPr>
        <w:commentReference w:id="29"/>
      </w:r>
      <w:r w:rsidR="00F274B5" w:rsidRPr="001D1579">
        <w:rPr>
          <w:rFonts w:hint="eastAsia"/>
          <w:sz w:val="18"/>
        </w:rPr>
        <w:t>）</w:t>
      </w:r>
      <w:r>
        <w:rPr>
          <w:rFonts w:hint="eastAsia"/>
          <w:sz w:val="18"/>
        </w:rPr>
        <w:t>的</w:t>
      </w:r>
      <w:r>
        <w:rPr>
          <w:sz w:val="18"/>
        </w:rPr>
        <w:t>固定样地</w:t>
      </w:r>
      <w:r>
        <w:rPr>
          <w:rFonts w:hint="eastAsia"/>
          <w:sz w:val="18"/>
        </w:rPr>
        <w:t>。</w:t>
      </w:r>
      <w:r>
        <w:rPr>
          <w:sz w:val="18"/>
          <w:lang w:val="en-GB"/>
        </w:rPr>
        <w:t>有关土壤理化性质</w:t>
      </w:r>
      <w:r>
        <w:rPr>
          <w:rFonts w:hint="eastAsia"/>
          <w:sz w:val="18"/>
          <w:lang w:val="en-GB"/>
        </w:rPr>
        <w:t>见</w:t>
      </w:r>
      <w:commentRangeStart w:id="30"/>
      <w:r w:rsidRPr="00C01875">
        <w:rPr>
          <w:rFonts w:hint="eastAsia"/>
          <w:color w:val="CC00CC"/>
          <w:sz w:val="18"/>
          <w:lang w:val="en-GB"/>
        </w:rPr>
        <w:t>文献</w:t>
      </w:r>
      <w:r w:rsidRPr="00C01875">
        <w:rPr>
          <w:color w:val="CC00CC"/>
          <w:sz w:val="18"/>
          <w:lang w:val="en-GB"/>
        </w:rPr>
        <w:t>[3</w:t>
      </w:r>
      <w:r w:rsidRPr="00C01875">
        <w:rPr>
          <w:color w:val="CC00CC"/>
          <w:sz w:val="18"/>
        </w:rPr>
        <w:t xml:space="preserve">, </w:t>
      </w:r>
      <w:r w:rsidRPr="00C01875">
        <w:rPr>
          <w:color w:val="CC00CC"/>
          <w:sz w:val="18"/>
          <w:lang w:val="en-GB"/>
        </w:rPr>
        <w:t>12</w:t>
      </w:r>
      <w:r w:rsidR="00F274B5" w:rsidRPr="00C01875">
        <w:rPr>
          <w:rFonts w:hint="eastAsia"/>
          <w:color w:val="CC00CC"/>
          <w:sz w:val="18"/>
          <w:lang w:val="en-GB"/>
        </w:rPr>
        <w:t>-</w:t>
      </w:r>
      <w:r w:rsidRPr="00C01875">
        <w:rPr>
          <w:color w:val="CC00CC"/>
          <w:sz w:val="18"/>
          <w:lang w:val="en-GB"/>
        </w:rPr>
        <w:t>13]</w:t>
      </w:r>
      <w:commentRangeEnd w:id="30"/>
      <w:r w:rsidR="002521BA">
        <w:rPr>
          <w:rStyle w:val="a8"/>
        </w:rPr>
        <w:commentReference w:id="30"/>
      </w:r>
      <w:r>
        <w:rPr>
          <w:sz w:val="18"/>
          <w:lang w:val="en-GB"/>
        </w:rPr>
        <w:t>。</w:t>
      </w:r>
    </w:p>
    <w:p w:rsidR="009F1C67" w:rsidRPr="00360F67" w:rsidRDefault="009F1C67">
      <w:pPr>
        <w:rPr>
          <w:b/>
          <w:szCs w:val="24"/>
        </w:rPr>
      </w:pPr>
      <w:r w:rsidRPr="00360F67">
        <w:rPr>
          <w:b/>
          <w:szCs w:val="24"/>
        </w:rPr>
        <w:t xml:space="preserve">1.2  </w:t>
      </w:r>
      <w:r w:rsidRPr="00360F67">
        <w:rPr>
          <w:rFonts w:hint="eastAsia"/>
          <w:b/>
          <w:szCs w:val="24"/>
        </w:rPr>
        <w:t>样品采集与处理</w:t>
      </w:r>
    </w:p>
    <w:p w:rsidR="009F1C67" w:rsidRDefault="009F1C67">
      <w:pPr>
        <w:ind w:firstLineChars="200" w:firstLine="360"/>
        <w:rPr>
          <w:sz w:val="18"/>
          <w:lang w:val="en-GB"/>
        </w:rPr>
      </w:pPr>
      <w:r>
        <w:rPr>
          <w:rFonts w:hint="eastAsia"/>
          <w:sz w:val="18"/>
        </w:rPr>
        <w:t>根据实验目的不同，将土壤剖面分为有机</w:t>
      </w:r>
      <w:r w:rsidRPr="00462FCB">
        <w:rPr>
          <w:rFonts w:hint="eastAsia"/>
          <w:sz w:val="18"/>
        </w:rPr>
        <w:t>层和矿质层</w:t>
      </w:r>
      <w:r>
        <w:rPr>
          <w:rFonts w:hint="eastAsia"/>
          <w:sz w:val="18"/>
        </w:rPr>
        <w:t>分别采样</w:t>
      </w:r>
      <w:r>
        <w:rPr>
          <w:sz w:val="18"/>
          <w:vertAlign w:val="superscript"/>
        </w:rPr>
        <w:t>[1</w:t>
      </w:r>
      <w:r w:rsidR="00462FCB">
        <w:rPr>
          <w:rFonts w:hint="eastAsia"/>
          <w:sz w:val="18"/>
          <w:vertAlign w:val="superscript"/>
        </w:rPr>
        <w:t>-</w:t>
      </w:r>
      <w:r>
        <w:rPr>
          <w:sz w:val="18"/>
          <w:vertAlign w:val="superscript"/>
        </w:rPr>
        <w:t>2]</w:t>
      </w:r>
      <w:r>
        <w:rPr>
          <w:rFonts w:hint="eastAsia"/>
          <w:sz w:val="18"/>
        </w:rPr>
        <w:t>。</w:t>
      </w:r>
      <w:r w:rsidR="00391A16" w:rsidRPr="00391A16">
        <w:rPr>
          <w:rFonts w:hint="eastAsia"/>
          <w:sz w:val="18"/>
        </w:rPr>
        <w:t>土壤有机层</w:t>
      </w:r>
      <w:r>
        <w:rPr>
          <w:rFonts w:hint="eastAsia"/>
          <w:sz w:val="18"/>
        </w:rPr>
        <w:t>分未分解层</w:t>
      </w:r>
      <w:r w:rsidR="00F274B5">
        <w:rPr>
          <w:sz w:val="18"/>
        </w:rPr>
        <w:t>（</w:t>
      </w:r>
      <w:r w:rsidR="005C22D4">
        <w:rPr>
          <w:rFonts w:hint="eastAsia"/>
          <w:sz w:val="18"/>
        </w:rPr>
        <w:t>LL</w:t>
      </w:r>
      <w:r w:rsidR="005C22D4">
        <w:rPr>
          <w:rFonts w:hint="eastAsia"/>
          <w:sz w:val="18"/>
        </w:rPr>
        <w:t>，</w:t>
      </w:r>
      <w:r>
        <w:rPr>
          <w:rFonts w:hint="eastAsia"/>
          <w:sz w:val="18"/>
        </w:rPr>
        <w:t>主要由新鲜的或轻微变色的未分解的凋落物构成</w:t>
      </w:r>
      <w:r w:rsidR="00F274B5">
        <w:rPr>
          <w:sz w:val="18"/>
        </w:rPr>
        <w:t>）</w:t>
      </w:r>
      <w:r>
        <w:rPr>
          <w:rFonts w:hint="eastAsia"/>
          <w:sz w:val="18"/>
        </w:rPr>
        <w:t>、半分解层</w:t>
      </w:r>
      <w:r w:rsidR="00F274B5">
        <w:rPr>
          <w:sz w:val="18"/>
        </w:rPr>
        <w:t>（</w:t>
      </w:r>
      <w:r w:rsidR="005C22D4">
        <w:rPr>
          <w:rFonts w:hint="eastAsia"/>
          <w:sz w:val="18"/>
        </w:rPr>
        <w:t>FL</w:t>
      </w:r>
      <w:r w:rsidR="005C22D4">
        <w:rPr>
          <w:rFonts w:hint="eastAsia"/>
          <w:sz w:val="18"/>
        </w:rPr>
        <w:t>，</w:t>
      </w:r>
      <w:r>
        <w:rPr>
          <w:rFonts w:hint="eastAsia"/>
          <w:sz w:val="18"/>
        </w:rPr>
        <w:t>主要由具有菌丝和细根的中度到强度的成片断的凋落物构成</w:t>
      </w:r>
      <w:r w:rsidR="00F274B5">
        <w:rPr>
          <w:sz w:val="18"/>
        </w:rPr>
        <w:t>）</w:t>
      </w:r>
      <w:r>
        <w:rPr>
          <w:rFonts w:hint="eastAsia"/>
          <w:sz w:val="18"/>
        </w:rPr>
        <w:t>和完全分解层</w:t>
      </w:r>
      <w:r w:rsidR="00F274B5">
        <w:rPr>
          <w:sz w:val="18"/>
        </w:rPr>
        <w:t>（</w:t>
      </w:r>
      <w:r w:rsidR="005C22D4">
        <w:rPr>
          <w:rFonts w:hint="eastAsia"/>
          <w:sz w:val="18"/>
        </w:rPr>
        <w:t>HL</w:t>
      </w:r>
      <w:r w:rsidR="005C22D4">
        <w:rPr>
          <w:rFonts w:hint="eastAsia"/>
          <w:sz w:val="18"/>
        </w:rPr>
        <w:t>，</w:t>
      </w:r>
      <w:r>
        <w:rPr>
          <w:rFonts w:hint="eastAsia"/>
          <w:sz w:val="18"/>
        </w:rPr>
        <w:t>主要由腐殖化无定形有机物质构成</w:t>
      </w:r>
      <w:r w:rsidR="00F274B5">
        <w:rPr>
          <w:sz w:val="18"/>
        </w:rPr>
        <w:t>）</w:t>
      </w:r>
      <w:r>
        <w:rPr>
          <w:rFonts w:hint="eastAsia"/>
          <w:sz w:val="18"/>
        </w:rPr>
        <w:t>采集样品，分别放入保鲜袋，迅速带回实验室进行预处理。除去凋落物中的土壤，称其鲜重，</w:t>
      </w:r>
      <w:r>
        <w:rPr>
          <w:rFonts w:hint="eastAsia"/>
          <w:sz w:val="18"/>
          <w:lang w:val="en-GB"/>
        </w:rPr>
        <w:t>然后将样品分成两部分。一部分在</w:t>
      </w:r>
      <w:r>
        <w:rPr>
          <w:sz w:val="18"/>
          <w:lang w:val="en-GB"/>
        </w:rPr>
        <w:t>70</w:t>
      </w:r>
      <w:r>
        <w:rPr>
          <w:rFonts w:hint="eastAsia"/>
          <w:sz w:val="18"/>
          <w:lang w:val="en-GB"/>
        </w:rPr>
        <w:t xml:space="preserve"> </w:t>
      </w:r>
      <w:r>
        <w:rPr>
          <w:rFonts w:hint="eastAsia"/>
          <w:sz w:val="18"/>
          <w:lang w:val="en-GB"/>
        </w:rPr>
        <w:t>℃烘干至恒重，估算单位面积的地表上每一层次凋落物的贮量，然后研磨，过</w:t>
      </w:r>
      <w:r>
        <w:rPr>
          <w:sz w:val="18"/>
          <w:lang w:val="en-GB"/>
        </w:rPr>
        <w:t>1</w:t>
      </w:r>
      <w:r>
        <w:rPr>
          <w:rFonts w:hint="eastAsia"/>
          <w:sz w:val="18"/>
          <w:lang w:val="en-GB"/>
        </w:rPr>
        <w:t xml:space="preserve"> </w:t>
      </w:r>
      <w:r>
        <w:rPr>
          <w:sz w:val="18"/>
          <w:lang w:val="en-GB"/>
        </w:rPr>
        <w:t>mm</w:t>
      </w:r>
      <w:r>
        <w:rPr>
          <w:rFonts w:hint="eastAsia"/>
          <w:sz w:val="18"/>
          <w:lang w:val="en-GB"/>
        </w:rPr>
        <w:t>筛，贮存以备</w:t>
      </w:r>
      <w:r w:rsidR="00391A16">
        <w:rPr>
          <w:rFonts w:hint="eastAsia"/>
          <w:sz w:val="18"/>
          <w:lang w:val="en-GB"/>
        </w:rPr>
        <w:t>有机碳</w:t>
      </w:r>
      <w:r>
        <w:rPr>
          <w:rFonts w:hint="eastAsia"/>
          <w:sz w:val="18"/>
          <w:lang w:val="en-GB"/>
        </w:rPr>
        <w:t>、易氧化有机碳</w:t>
      </w:r>
      <w:r w:rsidR="005C22D4">
        <w:rPr>
          <w:rFonts w:hint="eastAsia"/>
          <w:sz w:val="18"/>
          <w:lang w:val="en-GB"/>
        </w:rPr>
        <w:t>（</w:t>
      </w:r>
      <w:r w:rsidR="00A52556">
        <w:rPr>
          <w:rFonts w:hint="eastAsia"/>
          <w:sz w:val="18"/>
          <w:lang w:val="en-GB"/>
        </w:rPr>
        <w:t>r</w:t>
      </w:r>
      <w:r w:rsidR="005C22D4">
        <w:rPr>
          <w:kern w:val="0"/>
          <w:sz w:val="18"/>
          <w:szCs w:val="20"/>
        </w:rPr>
        <w:t>ead</w:t>
      </w:r>
      <w:r w:rsidR="005C22D4">
        <w:rPr>
          <w:rFonts w:hint="eastAsia"/>
          <w:kern w:val="0"/>
          <w:sz w:val="18"/>
          <w:szCs w:val="20"/>
        </w:rPr>
        <w:t>ily</w:t>
      </w:r>
      <w:r w:rsidR="005C22D4">
        <w:rPr>
          <w:kern w:val="0"/>
          <w:sz w:val="18"/>
          <w:szCs w:val="20"/>
        </w:rPr>
        <w:t xml:space="preserve"> </w:t>
      </w:r>
      <w:r w:rsidR="005C22D4">
        <w:rPr>
          <w:rFonts w:eastAsia="黑体"/>
          <w:kern w:val="0"/>
          <w:sz w:val="18"/>
          <w:szCs w:val="18"/>
        </w:rPr>
        <w:t>oxid</w:t>
      </w:r>
      <w:r w:rsidR="005C22D4">
        <w:rPr>
          <w:rFonts w:eastAsia="黑体" w:hint="eastAsia"/>
          <w:kern w:val="0"/>
          <w:sz w:val="18"/>
          <w:szCs w:val="18"/>
        </w:rPr>
        <w:t>ized</w:t>
      </w:r>
      <w:r w:rsidR="005C22D4">
        <w:rPr>
          <w:rFonts w:eastAsia="黑体"/>
          <w:kern w:val="0"/>
          <w:sz w:val="18"/>
          <w:szCs w:val="18"/>
        </w:rPr>
        <w:t xml:space="preserve"> </w:t>
      </w:r>
      <w:r w:rsidR="005C22D4">
        <w:rPr>
          <w:kern w:val="0"/>
          <w:sz w:val="18"/>
          <w:szCs w:val="20"/>
        </w:rPr>
        <w:t>carbon</w:t>
      </w:r>
      <w:r w:rsidR="007547BC">
        <w:rPr>
          <w:rFonts w:hint="eastAsia"/>
          <w:kern w:val="0"/>
          <w:sz w:val="18"/>
          <w:szCs w:val="20"/>
        </w:rPr>
        <w:t>，</w:t>
      </w:r>
      <w:r w:rsidR="005C22D4">
        <w:rPr>
          <w:kern w:val="0"/>
          <w:sz w:val="18"/>
          <w:szCs w:val="20"/>
        </w:rPr>
        <w:t>ROC</w:t>
      </w:r>
      <w:r w:rsidR="005C22D4">
        <w:rPr>
          <w:rFonts w:hint="eastAsia"/>
          <w:sz w:val="18"/>
          <w:lang w:val="en-GB"/>
        </w:rPr>
        <w:t>）</w:t>
      </w:r>
      <w:r>
        <w:rPr>
          <w:rFonts w:hint="eastAsia"/>
          <w:sz w:val="18"/>
          <w:lang w:val="en-GB"/>
        </w:rPr>
        <w:t>、</w:t>
      </w:r>
      <w:r w:rsidR="00391A16">
        <w:rPr>
          <w:rFonts w:hint="eastAsia"/>
          <w:sz w:val="18"/>
          <w:lang w:val="en-GB"/>
        </w:rPr>
        <w:t>全氮</w:t>
      </w:r>
      <w:r>
        <w:rPr>
          <w:rFonts w:hint="eastAsia"/>
          <w:sz w:val="18"/>
          <w:lang w:val="en-GB"/>
        </w:rPr>
        <w:t>和</w:t>
      </w:r>
      <w:r w:rsidR="00391A16">
        <w:rPr>
          <w:rFonts w:hint="eastAsia"/>
          <w:sz w:val="18"/>
          <w:lang w:val="en-GB"/>
        </w:rPr>
        <w:t>全磷</w:t>
      </w:r>
      <w:r>
        <w:rPr>
          <w:rFonts w:hint="eastAsia"/>
          <w:sz w:val="18"/>
          <w:lang w:val="en-GB"/>
        </w:rPr>
        <w:t>含量测定。另一部分样品混合，过</w:t>
      </w:r>
      <w:r>
        <w:rPr>
          <w:sz w:val="18"/>
          <w:lang w:val="en-GB"/>
        </w:rPr>
        <w:t>2</w:t>
      </w:r>
      <w:r>
        <w:rPr>
          <w:rFonts w:hint="eastAsia"/>
          <w:sz w:val="18"/>
          <w:lang w:val="en-GB"/>
        </w:rPr>
        <w:t xml:space="preserve"> </w:t>
      </w:r>
      <w:r>
        <w:rPr>
          <w:sz w:val="18"/>
          <w:lang w:val="en-GB"/>
        </w:rPr>
        <w:t>mm</w:t>
      </w:r>
      <w:r>
        <w:rPr>
          <w:rFonts w:hint="eastAsia"/>
          <w:sz w:val="18"/>
          <w:lang w:val="en-GB"/>
        </w:rPr>
        <w:t>筛，装入灭菌后的塑料袋内，</w:t>
      </w:r>
      <w:r>
        <w:rPr>
          <w:rFonts w:hint="eastAsia"/>
          <w:sz w:val="18"/>
        </w:rPr>
        <w:t>贮于</w:t>
      </w:r>
      <w:r>
        <w:rPr>
          <w:sz w:val="18"/>
        </w:rPr>
        <w:t>4</w:t>
      </w:r>
      <w:r>
        <w:rPr>
          <w:rFonts w:hint="eastAsia"/>
          <w:sz w:val="18"/>
        </w:rPr>
        <w:t xml:space="preserve"> </w:t>
      </w:r>
      <w:r>
        <w:rPr>
          <w:rFonts w:hint="eastAsia"/>
          <w:sz w:val="18"/>
        </w:rPr>
        <w:t>℃的冰箱中，</w:t>
      </w:r>
      <w:r w:rsidRPr="00F9097A">
        <w:rPr>
          <w:rFonts w:hint="eastAsia"/>
          <w:color w:val="CC00CC"/>
          <w:sz w:val="18"/>
        </w:rPr>
        <w:t>1</w:t>
      </w:r>
      <w:r w:rsidR="00462FCB" w:rsidRPr="00F9097A">
        <w:rPr>
          <w:rFonts w:hint="eastAsia"/>
          <w:color w:val="CC00CC"/>
          <w:sz w:val="18"/>
        </w:rPr>
        <w:t>个月</w:t>
      </w:r>
      <w:r>
        <w:rPr>
          <w:rFonts w:hint="eastAsia"/>
          <w:sz w:val="18"/>
        </w:rPr>
        <w:t>内测定微生物数量、微生物生物量和酶活性。</w:t>
      </w:r>
    </w:p>
    <w:p w:rsidR="009F1C67" w:rsidRDefault="009F1C67">
      <w:pPr>
        <w:ind w:firstLineChars="200" w:firstLine="360"/>
      </w:pPr>
      <w:r>
        <w:rPr>
          <w:rFonts w:hint="eastAsia"/>
          <w:color w:val="000000"/>
          <w:kern w:val="0"/>
          <w:sz w:val="18"/>
        </w:rPr>
        <w:t>在采集</w:t>
      </w:r>
      <w:r w:rsidR="00391A16">
        <w:rPr>
          <w:rFonts w:hint="eastAsia"/>
          <w:color w:val="000000"/>
          <w:kern w:val="0"/>
          <w:sz w:val="18"/>
        </w:rPr>
        <w:t>有机层</w:t>
      </w:r>
      <w:r>
        <w:rPr>
          <w:rFonts w:hint="eastAsia"/>
          <w:color w:val="000000"/>
          <w:kern w:val="0"/>
          <w:sz w:val="18"/>
        </w:rPr>
        <w:t>的凋落物样品时，分别在每个样地中挖掘</w:t>
      </w:r>
      <w:r>
        <w:rPr>
          <w:color w:val="000000"/>
          <w:kern w:val="0"/>
          <w:sz w:val="18"/>
        </w:rPr>
        <w:t>3</w:t>
      </w:r>
      <w:r>
        <w:rPr>
          <w:rFonts w:hint="eastAsia"/>
          <w:color w:val="000000"/>
          <w:kern w:val="0"/>
          <w:sz w:val="18"/>
        </w:rPr>
        <w:t>个土壤剖面采集矿质土壤样品。</w:t>
      </w:r>
      <w:r w:rsidR="00391A16">
        <w:rPr>
          <w:rFonts w:hint="eastAsia"/>
          <w:sz w:val="18"/>
        </w:rPr>
        <w:t>云杉林</w:t>
      </w:r>
      <w:r>
        <w:rPr>
          <w:rFonts w:hint="eastAsia"/>
          <w:sz w:val="18"/>
        </w:rPr>
        <w:t>和</w:t>
      </w:r>
      <w:r w:rsidR="00391A16">
        <w:rPr>
          <w:rFonts w:hint="eastAsia"/>
          <w:sz w:val="18"/>
        </w:rPr>
        <w:t>白桦林</w:t>
      </w:r>
      <w:r>
        <w:rPr>
          <w:rFonts w:hint="eastAsia"/>
          <w:sz w:val="18"/>
        </w:rPr>
        <w:t>土层分化明显，分</w:t>
      </w:r>
      <w:r>
        <w:rPr>
          <w:rFonts w:hint="eastAsia"/>
          <w:color w:val="000000"/>
          <w:sz w:val="18"/>
        </w:rPr>
        <w:t>腐殖质层</w:t>
      </w:r>
      <w:r w:rsidR="005C22D4">
        <w:rPr>
          <w:rFonts w:hint="eastAsia"/>
          <w:color w:val="000000"/>
          <w:sz w:val="18"/>
        </w:rPr>
        <w:t>（</w:t>
      </w:r>
      <w:r w:rsidR="005C22D4">
        <w:rPr>
          <w:rFonts w:hint="eastAsia"/>
          <w:color w:val="000000"/>
          <w:sz w:val="18"/>
        </w:rPr>
        <w:t>AL</w:t>
      </w:r>
      <w:r w:rsidR="005C22D4">
        <w:rPr>
          <w:rFonts w:hint="eastAsia"/>
          <w:color w:val="000000"/>
          <w:sz w:val="18"/>
        </w:rPr>
        <w:t>）</w:t>
      </w:r>
      <w:r>
        <w:rPr>
          <w:rFonts w:hint="eastAsia"/>
          <w:color w:val="000000"/>
          <w:sz w:val="18"/>
        </w:rPr>
        <w:t>、淀积层</w:t>
      </w:r>
      <w:r w:rsidR="005C22D4">
        <w:rPr>
          <w:rFonts w:hint="eastAsia"/>
          <w:color w:val="000000"/>
          <w:sz w:val="18"/>
        </w:rPr>
        <w:t>（</w:t>
      </w:r>
      <w:r w:rsidR="005C22D4">
        <w:rPr>
          <w:rFonts w:hint="eastAsia"/>
          <w:color w:val="000000"/>
          <w:sz w:val="18"/>
        </w:rPr>
        <w:t>BL</w:t>
      </w:r>
      <w:r w:rsidR="005C22D4">
        <w:rPr>
          <w:rFonts w:hint="eastAsia"/>
          <w:color w:val="000000"/>
          <w:sz w:val="18"/>
        </w:rPr>
        <w:t>）</w:t>
      </w:r>
      <w:r>
        <w:rPr>
          <w:rFonts w:hint="eastAsia"/>
          <w:color w:val="000000"/>
          <w:sz w:val="18"/>
        </w:rPr>
        <w:t>和母质层</w:t>
      </w:r>
      <w:r w:rsidR="005C22D4">
        <w:rPr>
          <w:rFonts w:hint="eastAsia"/>
          <w:color w:val="000000"/>
          <w:sz w:val="18"/>
        </w:rPr>
        <w:t>（</w:t>
      </w:r>
      <w:r w:rsidR="005C22D4">
        <w:rPr>
          <w:rFonts w:hint="eastAsia"/>
          <w:color w:val="000000"/>
          <w:sz w:val="18"/>
        </w:rPr>
        <w:t>CL</w:t>
      </w:r>
      <w:r w:rsidR="005C22D4">
        <w:rPr>
          <w:rFonts w:hint="eastAsia"/>
          <w:color w:val="000000"/>
          <w:sz w:val="18"/>
        </w:rPr>
        <w:t>）</w:t>
      </w:r>
      <w:r>
        <w:rPr>
          <w:rFonts w:hint="eastAsia"/>
          <w:sz w:val="18"/>
        </w:rPr>
        <w:t>采集，</w:t>
      </w:r>
      <w:r w:rsidR="00391A16">
        <w:rPr>
          <w:rFonts w:hint="eastAsia"/>
          <w:sz w:val="18"/>
        </w:rPr>
        <w:t>冷杉林</w:t>
      </w:r>
      <w:r>
        <w:rPr>
          <w:rFonts w:hint="eastAsia"/>
          <w:sz w:val="18"/>
        </w:rPr>
        <w:t>没有明显的淀积层，分</w:t>
      </w:r>
      <w:r w:rsidR="00391A16">
        <w:rPr>
          <w:rFonts w:hint="eastAsia"/>
          <w:color w:val="000000"/>
          <w:sz w:val="18"/>
        </w:rPr>
        <w:t>腐殖质层</w:t>
      </w:r>
      <w:r>
        <w:rPr>
          <w:rFonts w:hint="eastAsia"/>
          <w:sz w:val="18"/>
        </w:rPr>
        <w:t>和</w:t>
      </w:r>
      <w:r w:rsidR="00391A16">
        <w:rPr>
          <w:rFonts w:hint="eastAsia"/>
          <w:color w:val="000000"/>
          <w:sz w:val="18"/>
        </w:rPr>
        <w:t>母质层</w:t>
      </w:r>
      <w:r>
        <w:rPr>
          <w:rFonts w:hint="eastAsia"/>
          <w:sz w:val="18"/>
        </w:rPr>
        <w:t>采集。然后将采集的每个样品分成</w:t>
      </w:r>
      <w:r>
        <w:rPr>
          <w:rFonts w:hint="eastAsia"/>
          <w:sz w:val="18"/>
        </w:rPr>
        <w:t>3</w:t>
      </w:r>
      <w:r>
        <w:rPr>
          <w:rFonts w:hint="eastAsia"/>
          <w:sz w:val="18"/>
        </w:rPr>
        <w:t>部分：</w:t>
      </w:r>
      <w:r w:rsidR="00F9097A" w:rsidRPr="00F9097A">
        <w:rPr>
          <w:rFonts w:hint="eastAsia"/>
          <w:color w:val="CC00CC"/>
          <w:sz w:val="18"/>
        </w:rPr>
        <w:t>（</w:t>
      </w:r>
      <w:r w:rsidR="00462FCB" w:rsidRPr="00F9097A">
        <w:rPr>
          <w:rFonts w:hint="eastAsia"/>
          <w:color w:val="CC00CC"/>
          <w:sz w:val="18"/>
        </w:rPr>
        <w:t>1</w:t>
      </w:r>
      <w:r w:rsidR="00462FCB" w:rsidRPr="00F9097A">
        <w:rPr>
          <w:rFonts w:hint="eastAsia"/>
          <w:color w:val="CC00CC"/>
          <w:sz w:val="18"/>
        </w:rPr>
        <w:t>）</w:t>
      </w:r>
      <w:r>
        <w:rPr>
          <w:rFonts w:hint="eastAsia"/>
          <w:sz w:val="18"/>
        </w:rPr>
        <w:t>一部分样品在去掉石块、动植物残体和根系后，研磨，过</w:t>
      </w:r>
      <w:r>
        <w:rPr>
          <w:sz w:val="18"/>
        </w:rPr>
        <w:t>2</w:t>
      </w:r>
      <w:r>
        <w:rPr>
          <w:rFonts w:hint="eastAsia"/>
          <w:sz w:val="18"/>
        </w:rPr>
        <w:t xml:space="preserve"> </w:t>
      </w:r>
      <w:r>
        <w:rPr>
          <w:sz w:val="18"/>
        </w:rPr>
        <w:t>mm</w:t>
      </w:r>
      <w:r>
        <w:rPr>
          <w:rFonts w:hint="eastAsia"/>
          <w:sz w:val="18"/>
        </w:rPr>
        <w:t>筛，混匀，装入保鲜袋，贮于</w:t>
      </w:r>
      <w:r>
        <w:rPr>
          <w:sz w:val="18"/>
        </w:rPr>
        <w:t>4</w:t>
      </w:r>
      <w:r>
        <w:rPr>
          <w:rFonts w:hint="eastAsia"/>
          <w:sz w:val="18"/>
        </w:rPr>
        <w:t xml:space="preserve"> </w:t>
      </w:r>
      <w:r>
        <w:rPr>
          <w:rFonts w:hint="eastAsia"/>
          <w:sz w:val="18"/>
        </w:rPr>
        <w:t>℃冰箱中，供土壤微生物数量、微生物生物量和酶活性的测定用，实验要求在</w:t>
      </w:r>
      <w:r>
        <w:rPr>
          <w:rFonts w:hint="eastAsia"/>
          <w:sz w:val="18"/>
        </w:rPr>
        <w:t>1</w:t>
      </w:r>
      <w:r w:rsidR="004B0E1E">
        <w:rPr>
          <w:rFonts w:hint="eastAsia"/>
          <w:sz w:val="18"/>
        </w:rPr>
        <w:t>个月</w:t>
      </w:r>
      <w:r>
        <w:rPr>
          <w:rFonts w:hint="eastAsia"/>
          <w:sz w:val="18"/>
        </w:rPr>
        <w:t>之内做完</w:t>
      </w:r>
      <w:r w:rsidR="00F9097A">
        <w:rPr>
          <w:rFonts w:hint="eastAsia"/>
          <w:sz w:val="18"/>
        </w:rPr>
        <w:t>。（</w:t>
      </w:r>
      <w:r w:rsidR="00462FCB">
        <w:rPr>
          <w:rFonts w:hint="eastAsia"/>
          <w:sz w:val="18"/>
        </w:rPr>
        <w:t>2</w:t>
      </w:r>
      <w:r w:rsidR="00462FCB">
        <w:rPr>
          <w:rFonts w:hint="eastAsia"/>
          <w:sz w:val="18"/>
        </w:rPr>
        <w:t>）</w:t>
      </w:r>
      <w:r>
        <w:rPr>
          <w:rFonts w:hint="eastAsia"/>
          <w:sz w:val="18"/>
        </w:rPr>
        <w:t>一部分样品放在草纸上风干，研磨，过</w:t>
      </w:r>
      <w:r>
        <w:rPr>
          <w:sz w:val="18"/>
        </w:rPr>
        <w:t>1</w:t>
      </w:r>
      <w:r>
        <w:rPr>
          <w:rFonts w:hint="eastAsia"/>
          <w:sz w:val="18"/>
        </w:rPr>
        <w:t xml:space="preserve"> </w:t>
      </w:r>
      <w:r>
        <w:rPr>
          <w:sz w:val="18"/>
        </w:rPr>
        <w:t>mm</w:t>
      </w:r>
      <w:r>
        <w:rPr>
          <w:rFonts w:hint="eastAsia"/>
          <w:sz w:val="18"/>
        </w:rPr>
        <w:t>和</w:t>
      </w:r>
      <w:r>
        <w:rPr>
          <w:sz w:val="18"/>
        </w:rPr>
        <w:t>0.25</w:t>
      </w:r>
      <w:r>
        <w:rPr>
          <w:rFonts w:hint="eastAsia"/>
          <w:sz w:val="18"/>
        </w:rPr>
        <w:t xml:space="preserve"> </w:t>
      </w:r>
      <w:r>
        <w:rPr>
          <w:sz w:val="18"/>
        </w:rPr>
        <w:t>mm</w:t>
      </w:r>
      <w:r>
        <w:rPr>
          <w:rFonts w:hint="eastAsia"/>
          <w:sz w:val="18"/>
        </w:rPr>
        <w:t>筛，用于</w:t>
      </w:r>
      <w:r w:rsidR="00391A16">
        <w:rPr>
          <w:rFonts w:hint="eastAsia"/>
          <w:sz w:val="18"/>
          <w:lang w:val="en-GB"/>
        </w:rPr>
        <w:t>有机碳、易氧化有机碳、全氮和全磷</w:t>
      </w:r>
      <w:r>
        <w:rPr>
          <w:rFonts w:hint="eastAsia"/>
          <w:sz w:val="18"/>
        </w:rPr>
        <w:t>及其它养分的测定。</w:t>
      </w:r>
      <w:r w:rsidR="00F9097A">
        <w:rPr>
          <w:rFonts w:hint="eastAsia"/>
          <w:sz w:val="18"/>
        </w:rPr>
        <w:t>（</w:t>
      </w:r>
      <w:r w:rsidR="00462FCB">
        <w:rPr>
          <w:rFonts w:hint="eastAsia"/>
          <w:sz w:val="18"/>
        </w:rPr>
        <w:t>3</w:t>
      </w:r>
      <w:r w:rsidR="00462FCB">
        <w:rPr>
          <w:rFonts w:hint="eastAsia"/>
          <w:sz w:val="18"/>
        </w:rPr>
        <w:t>）</w:t>
      </w:r>
      <w:r>
        <w:rPr>
          <w:rFonts w:hint="eastAsia"/>
          <w:sz w:val="18"/>
        </w:rPr>
        <w:t>一部分样品用于立即测定土壤含水量。与此同时，用环刀</w:t>
      </w:r>
      <w:r w:rsidR="00F274B5">
        <w:rPr>
          <w:sz w:val="18"/>
        </w:rPr>
        <w:t>（</w:t>
      </w:r>
      <w:r w:rsidR="004B0E1E">
        <w:rPr>
          <w:rFonts w:hint="eastAsia"/>
          <w:iCs/>
          <w:sz w:val="18"/>
        </w:rPr>
        <w:t>直径</w:t>
      </w:r>
      <w:r>
        <w:rPr>
          <w:sz w:val="18"/>
        </w:rPr>
        <w:t>6</w:t>
      </w:r>
      <w:r>
        <w:rPr>
          <w:rFonts w:hint="eastAsia"/>
          <w:sz w:val="18"/>
        </w:rPr>
        <w:t xml:space="preserve"> </w:t>
      </w:r>
      <w:r>
        <w:rPr>
          <w:sz w:val="18"/>
        </w:rPr>
        <w:t>cm</w:t>
      </w:r>
      <w:r w:rsidR="004B0E1E">
        <w:rPr>
          <w:rFonts w:hint="eastAsia"/>
          <w:sz w:val="18"/>
        </w:rPr>
        <w:t>，高</w:t>
      </w:r>
      <w:r>
        <w:rPr>
          <w:sz w:val="18"/>
        </w:rPr>
        <w:t>10</w:t>
      </w:r>
      <w:r>
        <w:rPr>
          <w:rFonts w:hint="eastAsia"/>
          <w:sz w:val="18"/>
        </w:rPr>
        <w:t xml:space="preserve"> </w:t>
      </w:r>
      <w:r>
        <w:rPr>
          <w:sz w:val="18"/>
        </w:rPr>
        <w:t>cm</w:t>
      </w:r>
      <w:r w:rsidR="00F274B5">
        <w:rPr>
          <w:sz w:val="18"/>
        </w:rPr>
        <w:t>）</w:t>
      </w:r>
      <w:r>
        <w:rPr>
          <w:rFonts w:hint="eastAsia"/>
          <w:sz w:val="18"/>
        </w:rPr>
        <w:t>在每层土壤中央取</w:t>
      </w:r>
      <w:commentRangeStart w:id="31"/>
      <w:r w:rsidRPr="00E52ED4">
        <w:rPr>
          <w:color w:val="CC00CC"/>
          <w:sz w:val="18"/>
        </w:rPr>
        <w:t>3</w:t>
      </w:r>
      <w:commentRangeEnd w:id="31"/>
      <w:r w:rsidR="00E52ED4">
        <w:rPr>
          <w:rStyle w:val="a8"/>
        </w:rPr>
        <w:commentReference w:id="31"/>
      </w:r>
      <w:r>
        <w:rPr>
          <w:rFonts w:hint="eastAsia"/>
          <w:sz w:val="18"/>
        </w:rPr>
        <w:t>个原状土样，测定土壤容重。</w:t>
      </w:r>
    </w:p>
    <w:p w:rsidR="009F1C67" w:rsidRPr="00360F67" w:rsidRDefault="009F1C67">
      <w:pPr>
        <w:rPr>
          <w:b/>
          <w:szCs w:val="24"/>
        </w:rPr>
      </w:pPr>
      <w:r w:rsidRPr="00360F67">
        <w:rPr>
          <w:b/>
          <w:szCs w:val="24"/>
        </w:rPr>
        <w:t xml:space="preserve">1.3  </w:t>
      </w:r>
      <w:r w:rsidRPr="00360F67">
        <w:rPr>
          <w:rFonts w:hint="eastAsia"/>
          <w:b/>
          <w:szCs w:val="24"/>
        </w:rPr>
        <w:t>测定方法</w:t>
      </w:r>
    </w:p>
    <w:p w:rsidR="009F1C67" w:rsidRDefault="009F1C67">
      <w:pPr>
        <w:autoSpaceDE w:val="0"/>
        <w:autoSpaceDN w:val="0"/>
        <w:adjustRightInd w:val="0"/>
        <w:ind w:firstLineChars="200" w:firstLine="360"/>
        <w:rPr>
          <w:sz w:val="18"/>
        </w:rPr>
      </w:pPr>
      <w:r>
        <w:rPr>
          <w:rFonts w:hint="eastAsia"/>
          <w:sz w:val="18"/>
        </w:rPr>
        <w:t>土壤容重采用环刀法</w:t>
      </w:r>
      <w:r>
        <w:rPr>
          <w:sz w:val="18"/>
          <w:vertAlign w:val="superscript"/>
        </w:rPr>
        <w:t>[14]</w:t>
      </w:r>
      <w:r>
        <w:rPr>
          <w:rFonts w:hint="eastAsia"/>
          <w:sz w:val="18"/>
        </w:rPr>
        <w:t>，</w:t>
      </w:r>
      <w:r w:rsidR="00391A16">
        <w:rPr>
          <w:rFonts w:hint="eastAsia"/>
          <w:sz w:val="18"/>
          <w:lang w:val="en-GB"/>
        </w:rPr>
        <w:t>有机碳</w:t>
      </w:r>
      <w:r>
        <w:rPr>
          <w:rFonts w:hint="eastAsia"/>
          <w:sz w:val="18"/>
        </w:rPr>
        <w:t>含量测定采用重铬酸钾外加热法</w:t>
      </w:r>
      <w:r>
        <w:rPr>
          <w:sz w:val="18"/>
          <w:vertAlign w:val="superscript"/>
        </w:rPr>
        <w:t>[14]</w:t>
      </w:r>
      <w:r>
        <w:rPr>
          <w:rFonts w:hint="eastAsia"/>
          <w:sz w:val="18"/>
        </w:rPr>
        <w:t>，</w:t>
      </w:r>
      <w:r w:rsidR="00391A16">
        <w:rPr>
          <w:rFonts w:hint="eastAsia"/>
          <w:sz w:val="18"/>
          <w:lang w:val="en-GB"/>
        </w:rPr>
        <w:t>易氧化有机碳</w:t>
      </w:r>
      <w:r>
        <w:rPr>
          <w:rFonts w:hint="eastAsia"/>
          <w:sz w:val="18"/>
        </w:rPr>
        <w:t>含量测定采用袁可能法</w:t>
      </w:r>
      <w:r>
        <w:rPr>
          <w:sz w:val="18"/>
          <w:vertAlign w:val="superscript"/>
        </w:rPr>
        <w:t>[15]</w:t>
      </w:r>
      <w:r>
        <w:rPr>
          <w:rFonts w:hint="eastAsia"/>
          <w:sz w:val="18"/>
        </w:rPr>
        <w:t>，</w:t>
      </w:r>
      <w:r w:rsidR="00391A16">
        <w:rPr>
          <w:rFonts w:hint="eastAsia"/>
          <w:sz w:val="18"/>
          <w:lang w:val="en-GB"/>
        </w:rPr>
        <w:t>全氮</w:t>
      </w:r>
      <w:r>
        <w:rPr>
          <w:rFonts w:hint="eastAsia"/>
          <w:sz w:val="18"/>
        </w:rPr>
        <w:t>含量测定采用半微量凯氏定氮法</w:t>
      </w:r>
      <w:r>
        <w:rPr>
          <w:sz w:val="18"/>
          <w:vertAlign w:val="superscript"/>
        </w:rPr>
        <w:t>[14]</w:t>
      </w:r>
      <w:r>
        <w:rPr>
          <w:rFonts w:hint="eastAsia"/>
          <w:sz w:val="18"/>
        </w:rPr>
        <w:t>，</w:t>
      </w:r>
      <w:r w:rsidR="00391A16">
        <w:rPr>
          <w:rFonts w:hint="eastAsia"/>
          <w:sz w:val="18"/>
          <w:lang w:val="en-GB"/>
        </w:rPr>
        <w:t>全磷</w:t>
      </w:r>
      <w:r>
        <w:rPr>
          <w:rFonts w:hint="eastAsia"/>
          <w:sz w:val="18"/>
        </w:rPr>
        <w:t>含量测定采用钼锑钪比色法</w:t>
      </w:r>
      <w:r>
        <w:rPr>
          <w:sz w:val="18"/>
          <w:vertAlign w:val="superscript"/>
        </w:rPr>
        <w:t>[15]</w:t>
      </w:r>
      <w:r>
        <w:rPr>
          <w:rFonts w:hint="eastAsia"/>
          <w:sz w:val="18"/>
        </w:rPr>
        <w:t>。</w:t>
      </w:r>
    </w:p>
    <w:p w:rsidR="009F1C67" w:rsidRPr="00360F67" w:rsidRDefault="009F1C67">
      <w:pPr>
        <w:rPr>
          <w:b/>
          <w:szCs w:val="24"/>
        </w:rPr>
      </w:pPr>
      <w:r w:rsidRPr="00360F67">
        <w:rPr>
          <w:b/>
          <w:szCs w:val="24"/>
        </w:rPr>
        <w:t xml:space="preserve">1.4  </w:t>
      </w:r>
      <w:r w:rsidRPr="00360F67">
        <w:rPr>
          <w:rFonts w:hint="eastAsia"/>
          <w:b/>
          <w:szCs w:val="24"/>
        </w:rPr>
        <w:t>计算和统计方法</w:t>
      </w:r>
    </w:p>
    <w:p w:rsidR="009F1C67" w:rsidRPr="00A850CB" w:rsidRDefault="000F748C" w:rsidP="00A850CB">
      <w:pPr>
        <w:autoSpaceDE w:val="0"/>
        <w:autoSpaceDN w:val="0"/>
        <w:adjustRightInd w:val="0"/>
        <w:ind w:firstLineChars="200" w:firstLine="360"/>
        <w:rPr>
          <w:rFonts w:hint="eastAsia"/>
          <w:color w:val="FF0000"/>
          <w:sz w:val="18"/>
        </w:rPr>
      </w:pPr>
      <w:r w:rsidRPr="00F9097A">
        <w:rPr>
          <w:rFonts w:hint="eastAsia"/>
          <w:color w:val="CC00CC"/>
          <w:sz w:val="18"/>
        </w:rPr>
        <w:t>土壤有机层</w:t>
      </w:r>
      <w:r w:rsidRPr="00F9097A">
        <w:rPr>
          <w:color w:val="CC00CC"/>
          <w:sz w:val="18"/>
          <w:szCs w:val="18"/>
        </w:rPr>
        <w:t>＝</w:t>
      </w:r>
      <w:r w:rsidRPr="00F9097A">
        <w:rPr>
          <w:rFonts w:hint="eastAsia"/>
          <w:color w:val="CC00CC"/>
          <w:sz w:val="18"/>
        </w:rPr>
        <w:t>未分解</w:t>
      </w:r>
      <w:r w:rsidRPr="00F9097A">
        <w:rPr>
          <w:rFonts w:hint="eastAsia"/>
          <w:color w:val="CC00CC"/>
          <w:sz w:val="18"/>
          <w:szCs w:val="18"/>
        </w:rPr>
        <w:t>层</w:t>
      </w:r>
      <w:r w:rsidRPr="00F9097A">
        <w:rPr>
          <w:rFonts w:ascii="宋体" w:hAnsi="宋体" w:hint="eastAsia"/>
          <w:color w:val="CC00CC"/>
          <w:sz w:val="18"/>
          <w:szCs w:val="18"/>
        </w:rPr>
        <w:t>＋</w:t>
      </w:r>
      <w:r w:rsidRPr="00F9097A">
        <w:rPr>
          <w:rFonts w:hint="eastAsia"/>
          <w:color w:val="CC00CC"/>
          <w:sz w:val="18"/>
          <w:szCs w:val="18"/>
        </w:rPr>
        <w:t>半分解层</w:t>
      </w:r>
      <w:r w:rsidRPr="00F9097A">
        <w:rPr>
          <w:rFonts w:ascii="宋体" w:hAnsi="宋体" w:hint="eastAsia"/>
          <w:color w:val="CC00CC"/>
          <w:sz w:val="18"/>
          <w:szCs w:val="18"/>
        </w:rPr>
        <w:t>＋</w:t>
      </w:r>
      <w:r w:rsidRPr="00F9097A">
        <w:rPr>
          <w:rFonts w:hint="eastAsia"/>
          <w:color w:val="CC00CC"/>
          <w:sz w:val="18"/>
          <w:szCs w:val="18"/>
        </w:rPr>
        <w:t>完</w:t>
      </w:r>
      <w:r w:rsidRPr="00F9097A">
        <w:rPr>
          <w:rFonts w:hint="eastAsia"/>
          <w:color w:val="CC00CC"/>
          <w:sz w:val="18"/>
        </w:rPr>
        <w:t>全分解层</w:t>
      </w:r>
      <w:r w:rsidR="00A850CB" w:rsidRPr="00A850CB">
        <w:rPr>
          <w:rFonts w:hint="eastAsia"/>
          <w:sz w:val="18"/>
        </w:rPr>
        <w:t>，</w:t>
      </w:r>
      <w:r w:rsidR="008D0188">
        <w:rPr>
          <w:rFonts w:hint="eastAsia"/>
          <w:sz w:val="18"/>
        </w:rPr>
        <w:t>土壤有机层</w:t>
      </w:r>
      <w:r w:rsidR="009F1C67" w:rsidRPr="00A850CB">
        <w:rPr>
          <w:rFonts w:hint="eastAsia"/>
          <w:sz w:val="18"/>
        </w:rPr>
        <w:t>中</w:t>
      </w:r>
      <w:r w:rsidR="008D0188">
        <w:rPr>
          <w:rFonts w:hint="eastAsia"/>
          <w:sz w:val="18"/>
          <w:lang w:val="en-GB"/>
        </w:rPr>
        <w:t>有机碳、易氧化有机碳、全氮和全磷</w:t>
      </w:r>
      <w:r w:rsidR="009F1C67">
        <w:rPr>
          <w:rFonts w:hint="eastAsia"/>
          <w:sz w:val="18"/>
        </w:rPr>
        <w:t>的储量根据对应层次的</w:t>
      </w:r>
      <w:r w:rsidR="008D0188">
        <w:rPr>
          <w:rFonts w:hint="eastAsia"/>
          <w:sz w:val="18"/>
          <w:lang w:val="en-GB"/>
        </w:rPr>
        <w:t>有机碳、易氧化有机碳、全氮和全磷</w:t>
      </w:r>
      <w:r w:rsidR="009F1C67">
        <w:rPr>
          <w:rFonts w:hint="eastAsia"/>
          <w:sz w:val="18"/>
        </w:rPr>
        <w:t>含量乘以单位面积内有机物质储量估算得到</w:t>
      </w:r>
      <w:r w:rsidR="009F1C67">
        <w:rPr>
          <w:sz w:val="18"/>
          <w:vertAlign w:val="superscript"/>
        </w:rPr>
        <w:t>[</w:t>
      </w:r>
      <w:r w:rsidR="009F1C67">
        <w:rPr>
          <w:rFonts w:hint="eastAsia"/>
          <w:sz w:val="18"/>
          <w:vertAlign w:val="superscript"/>
        </w:rPr>
        <w:t>1</w:t>
      </w:r>
      <w:r w:rsidR="009F1C67">
        <w:rPr>
          <w:sz w:val="18"/>
          <w:vertAlign w:val="superscript"/>
        </w:rPr>
        <w:t>6]</w:t>
      </w:r>
      <w:r w:rsidR="009F1C67">
        <w:rPr>
          <w:rFonts w:hint="eastAsia"/>
          <w:sz w:val="18"/>
        </w:rPr>
        <w:t>。</w:t>
      </w:r>
      <w:r>
        <w:rPr>
          <w:rFonts w:hint="eastAsia"/>
          <w:sz w:val="18"/>
        </w:rPr>
        <w:t>土壤矿质层</w:t>
      </w:r>
      <w:r w:rsidRPr="000F748C">
        <w:rPr>
          <w:sz w:val="18"/>
          <w:szCs w:val="18"/>
        </w:rPr>
        <w:t>＝</w:t>
      </w:r>
      <w:r>
        <w:rPr>
          <w:rFonts w:hint="eastAsia"/>
          <w:color w:val="000000"/>
          <w:sz w:val="18"/>
        </w:rPr>
        <w:t>腐殖</w:t>
      </w:r>
      <w:r w:rsidRPr="008D5EC5">
        <w:rPr>
          <w:rFonts w:hint="eastAsia"/>
          <w:sz w:val="18"/>
        </w:rPr>
        <w:t>质层</w:t>
      </w:r>
      <w:r w:rsidR="008D5EC5" w:rsidRPr="008D5EC5">
        <w:rPr>
          <w:rFonts w:ascii="宋体" w:hAnsi="宋体" w:hint="eastAsia"/>
          <w:sz w:val="18"/>
          <w:szCs w:val="18"/>
        </w:rPr>
        <w:t>＋</w:t>
      </w:r>
      <w:r w:rsidRPr="008D5EC5">
        <w:rPr>
          <w:rFonts w:hint="eastAsia"/>
          <w:sz w:val="18"/>
        </w:rPr>
        <w:t>淀积层</w:t>
      </w:r>
      <w:r w:rsidR="008D5EC5" w:rsidRPr="008D5EC5">
        <w:rPr>
          <w:rFonts w:ascii="宋体" w:hAnsi="宋体" w:hint="eastAsia"/>
          <w:sz w:val="18"/>
          <w:szCs w:val="18"/>
        </w:rPr>
        <w:t>＋</w:t>
      </w:r>
      <w:r w:rsidRPr="008D5EC5">
        <w:rPr>
          <w:rFonts w:hint="eastAsia"/>
          <w:sz w:val="18"/>
        </w:rPr>
        <w:t>母质</w:t>
      </w:r>
      <w:r>
        <w:rPr>
          <w:rFonts w:hint="eastAsia"/>
          <w:color w:val="000000"/>
          <w:sz w:val="18"/>
        </w:rPr>
        <w:t>层</w:t>
      </w:r>
      <w:r w:rsidR="00A850CB">
        <w:rPr>
          <w:rFonts w:hint="eastAsia"/>
          <w:sz w:val="18"/>
        </w:rPr>
        <w:t>，</w:t>
      </w:r>
      <w:r w:rsidR="008D0188">
        <w:rPr>
          <w:rFonts w:hint="eastAsia"/>
          <w:sz w:val="18"/>
        </w:rPr>
        <w:t>土壤矿质层</w:t>
      </w:r>
      <w:r w:rsidR="009F1C67">
        <w:rPr>
          <w:rFonts w:hint="eastAsia"/>
          <w:sz w:val="18"/>
        </w:rPr>
        <w:t>中</w:t>
      </w:r>
      <w:r w:rsidR="008D0188">
        <w:rPr>
          <w:rFonts w:hint="eastAsia"/>
          <w:sz w:val="18"/>
          <w:lang w:val="en-GB"/>
        </w:rPr>
        <w:t>有机碳、易氧化有机碳、全氮和全磷</w:t>
      </w:r>
      <w:r w:rsidR="009F1C67">
        <w:rPr>
          <w:rFonts w:hint="eastAsia"/>
          <w:sz w:val="18"/>
        </w:rPr>
        <w:t>的储量根据对应层次的</w:t>
      </w:r>
      <w:r w:rsidR="008D0188">
        <w:rPr>
          <w:rFonts w:hint="eastAsia"/>
          <w:sz w:val="18"/>
          <w:lang w:val="en-GB"/>
        </w:rPr>
        <w:t>有机碳、易氧化有机碳、全氮和全磷</w:t>
      </w:r>
      <w:r w:rsidR="009F1C67">
        <w:rPr>
          <w:rFonts w:hint="eastAsia"/>
          <w:sz w:val="18"/>
        </w:rPr>
        <w:t>含量及土壤厚度、土壤各亚类的面积、土壤容重和石砾含量等估算得到</w:t>
      </w:r>
      <w:r w:rsidR="009F1C67">
        <w:rPr>
          <w:sz w:val="18"/>
          <w:vertAlign w:val="superscript"/>
        </w:rPr>
        <w:t>[16]</w:t>
      </w:r>
      <w:r w:rsidR="009F1C67">
        <w:rPr>
          <w:rFonts w:hint="eastAsia"/>
          <w:sz w:val="18"/>
        </w:rPr>
        <w:t>。</w:t>
      </w:r>
      <w:r w:rsidR="009F1C67">
        <w:rPr>
          <w:rFonts w:hint="eastAsia"/>
          <w:kern w:val="0"/>
          <w:sz w:val="18"/>
        </w:rPr>
        <w:t>用方差分析检验处理间的效应，用</w:t>
      </w:r>
      <w:r w:rsidR="009F1C67">
        <w:rPr>
          <w:kern w:val="0"/>
          <w:sz w:val="18"/>
        </w:rPr>
        <w:t>LSD</w:t>
      </w:r>
      <w:r w:rsidR="009F1C67">
        <w:rPr>
          <w:rFonts w:hint="eastAsia"/>
          <w:kern w:val="0"/>
          <w:sz w:val="18"/>
        </w:rPr>
        <w:t>法检验平均数之间的差异。</w:t>
      </w:r>
    </w:p>
    <w:p w:rsidR="009F1C67" w:rsidRDefault="009F1C67">
      <w:pPr>
        <w:autoSpaceDE w:val="0"/>
        <w:autoSpaceDN w:val="0"/>
        <w:adjustRightInd w:val="0"/>
        <w:rPr>
          <w:kern w:val="0"/>
          <w:sz w:val="18"/>
        </w:rPr>
      </w:pPr>
    </w:p>
    <w:p w:rsidR="009F1C67" w:rsidRDefault="009F1C67">
      <w:pPr>
        <w:rPr>
          <w:sz w:val="28"/>
          <w:szCs w:val="28"/>
        </w:rPr>
      </w:pPr>
      <w:r>
        <w:rPr>
          <w:sz w:val="28"/>
          <w:szCs w:val="28"/>
        </w:rPr>
        <w:t xml:space="preserve">2  </w:t>
      </w:r>
      <w:r>
        <w:rPr>
          <w:rFonts w:hint="eastAsia"/>
          <w:sz w:val="28"/>
          <w:szCs w:val="28"/>
        </w:rPr>
        <w:t>结果与分析</w:t>
      </w:r>
    </w:p>
    <w:p w:rsidR="009F1C67" w:rsidRPr="00360F67" w:rsidRDefault="009F1C67">
      <w:pPr>
        <w:rPr>
          <w:b/>
          <w:szCs w:val="24"/>
        </w:rPr>
      </w:pPr>
      <w:r w:rsidRPr="00360F67">
        <w:rPr>
          <w:b/>
          <w:szCs w:val="24"/>
        </w:rPr>
        <w:t>2.</w:t>
      </w:r>
      <w:r w:rsidRPr="00360F67">
        <w:rPr>
          <w:rFonts w:hint="eastAsia"/>
          <w:b/>
          <w:szCs w:val="24"/>
        </w:rPr>
        <w:t>1</w:t>
      </w:r>
      <w:r w:rsidRPr="00360F67">
        <w:rPr>
          <w:b/>
          <w:szCs w:val="24"/>
        </w:rPr>
        <w:t xml:space="preserve">  </w:t>
      </w:r>
      <w:r w:rsidRPr="00360F67">
        <w:rPr>
          <w:rFonts w:hint="eastAsia"/>
          <w:b/>
          <w:szCs w:val="24"/>
        </w:rPr>
        <w:t>土壤剖面上</w:t>
      </w:r>
      <w:r w:rsidR="00340885" w:rsidRPr="00360F67">
        <w:rPr>
          <w:rFonts w:hint="eastAsia"/>
          <w:b/>
          <w:szCs w:val="24"/>
        </w:rPr>
        <w:t>有机碳</w:t>
      </w:r>
      <w:r w:rsidRPr="00360F67">
        <w:rPr>
          <w:rFonts w:hint="eastAsia"/>
          <w:b/>
          <w:szCs w:val="24"/>
        </w:rPr>
        <w:t>、</w:t>
      </w:r>
      <w:r w:rsidR="00340885" w:rsidRPr="00360F67">
        <w:rPr>
          <w:rFonts w:hint="eastAsia"/>
          <w:b/>
          <w:szCs w:val="24"/>
        </w:rPr>
        <w:t>易氧化有机碳</w:t>
      </w:r>
      <w:r w:rsidRPr="00360F67">
        <w:rPr>
          <w:rFonts w:hint="eastAsia"/>
          <w:b/>
          <w:szCs w:val="24"/>
        </w:rPr>
        <w:t>和养分含量特征及分布</w:t>
      </w:r>
    </w:p>
    <w:p w:rsidR="009F1C67" w:rsidRDefault="009F1C67">
      <w:pPr>
        <w:autoSpaceDE w:val="0"/>
        <w:autoSpaceDN w:val="0"/>
        <w:adjustRightInd w:val="0"/>
        <w:ind w:firstLineChars="200" w:firstLine="360"/>
        <w:rPr>
          <w:rFonts w:hint="eastAsia"/>
          <w:sz w:val="18"/>
        </w:rPr>
      </w:pPr>
      <w:r>
        <w:rPr>
          <w:rFonts w:hint="eastAsia"/>
          <w:sz w:val="18"/>
        </w:rPr>
        <w:t>由</w:t>
      </w:r>
      <w:commentRangeStart w:id="32"/>
      <w:r w:rsidRPr="00DC1E90">
        <w:rPr>
          <w:rFonts w:hint="eastAsia"/>
          <w:color w:val="CC00CC"/>
          <w:sz w:val="18"/>
        </w:rPr>
        <w:t>表</w:t>
      </w:r>
      <w:r w:rsidRPr="00DC1E90">
        <w:rPr>
          <w:rFonts w:hint="eastAsia"/>
          <w:color w:val="CC00CC"/>
          <w:sz w:val="18"/>
        </w:rPr>
        <w:t>1</w:t>
      </w:r>
      <w:commentRangeEnd w:id="32"/>
      <w:r w:rsidR="008921DB" w:rsidRPr="00DC1E90">
        <w:rPr>
          <w:rStyle w:val="a8"/>
          <w:color w:val="CC00CC"/>
        </w:rPr>
        <w:commentReference w:id="32"/>
      </w:r>
      <w:r w:rsidRPr="00DC1E90">
        <w:rPr>
          <w:rFonts w:hint="eastAsia"/>
          <w:color w:val="CC00CC"/>
          <w:sz w:val="18"/>
        </w:rPr>
        <w:t>可</w:t>
      </w:r>
      <w:r>
        <w:rPr>
          <w:rFonts w:hint="eastAsia"/>
          <w:sz w:val="18"/>
        </w:rPr>
        <w:t>见，整个土剖面上</w:t>
      </w:r>
      <w:r w:rsidR="00340885">
        <w:rPr>
          <w:rFonts w:hint="eastAsia"/>
          <w:sz w:val="18"/>
        </w:rPr>
        <w:t>有机碳</w:t>
      </w:r>
      <w:r>
        <w:rPr>
          <w:rFonts w:hint="eastAsia"/>
          <w:sz w:val="18"/>
        </w:rPr>
        <w:t>含量均随土壤深度的增加而降低，且</w:t>
      </w:r>
      <w:r w:rsidR="00340885">
        <w:rPr>
          <w:rFonts w:hint="eastAsia"/>
          <w:sz w:val="18"/>
        </w:rPr>
        <w:t>土壤有机层</w:t>
      </w:r>
      <w:r>
        <w:rPr>
          <w:rFonts w:hint="eastAsia"/>
          <w:sz w:val="18"/>
        </w:rPr>
        <w:t>的</w:t>
      </w:r>
      <w:r w:rsidR="00340885">
        <w:rPr>
          <w:rFonts w:hint="eastAsia"/>
          <w:sz w:val="18"/>
        </w:rPr>
        <w:t>有机碳</w:t>
      </w:r>
      <w:r>
        <w:rPr>
          <w:rFonts w:hint="eastAsia"/>
          <w:sz w:val="18"/>
        </w:rPr>
        <w:t>、</w:t>
      </w:r>
      <w:r w:rsidR="00340885">
        <w:rPr>
          <w:rFonts w:hint="eastAsia"/>
          <w:sz w:val="18"/>
        </w:rPr>
        <w:t>易氧化有机碳</w:t>
      </w:r>
      <w:r>
        <w:rPr>
          <w:rFonts w:hint="eastAsia"/>
          <w:sz w:val="18"/>
        </w:rPr>
        <w:t>含量明显高于</w:t>
      </w:r>
      <w:r w:rsidR="00340885">
        <w:rPr>
          <w:rFonts w:hint="eastAsia"/>
          <w:sz w:val="18"/>
        </w:rPr>
        <w:t>土壤矿质层</w:t>
      </w:r>
      <w:r>
        <w:rPr>
          <w:rFonts w:hint="eastAsia"/>
          <w:sz w:val="18"/>
        </w:rPr>
        <w:t>。冷杉林下的棕色冲积土中有机层的</w:t>
      </w:r>
      <w:r w:rsidR="00340885">
        <w:rPr>
          <w:rFonts w:hint="eastAsia"/>
          <w:sz w:val="18"/>
        </w:rPr>
        <w:t>有机碳、易氧化有机碳</w:t>
      </w:r>
      <w:r>
        <w:rPr>
          <w:rFonts w:hint="eastAsia"/>
          <w:sz w:val="18"/>
        </w:rPr>
        <w:t>含量高于云杉林下的暗棕壤和白桦林下的棕壤。腐殖质层的有机碳含量以冷杉林最高，其次为云杉林，白桦林最低，但云杉林和白桦林下腐殖质层的</w:t>
      </w:r>
      <w:r w:rsidR="00340885">
        <w:rPr>
          <w:rFonts w:hint="eastAsia"/>
          <w:sz w:val="18"/>
        </w:rPr>
        <w:t>有机碳</w:t>
      </w:r>
      <w:r>
        <w:rPr>
          <w:rFonts w:hint="eastAsia"/>
          <w:sz w:val="18"/>
        </w:rPr>
        <w:t>含量没有显著差异。所有林型中，</w:t>
      </w:r>
      <w:r w:rsidR="00340885">
        <w:rPr>
          <w:rFonts w:hint="eastAsia"/>
          <w:sz w:val="18"/>
        </w:rPr>
        <w:t>易氧化有机碳</w:t>
      </w:r>
      <w:r>
        <w:rPr>
          <w:sz w:val="18"/>
        </w:rPr>
        <w:t>/</w:t>
      </w:r>
      <w:r w:rsidR="00340885">
        <w:rPr>
          <w:rFonts w:hint="eastAsia"/>
          <w:sz w:val="18"/>
        </w:rPr>
        <w:t>有机碳</w:t>
      </w:r>
      <w:r>
        <w:rPr>
          <w:rFonts w:hint="eastAsia"/>
          <w:sz w:val="18"/>
        </w:rPr>
        <w:t>随着土壤深度的增加而降低。</w:t>
      </w:r>
    </w:p>
    <w:p w:rsidR="009F1C67" w:rsidRPr="00340885" w:rsidRDefault="009F1C67">
      <w:pPr>
        <w:autoSpaceDE w:val="0"/>
        <w:autoSpaceDN w:val="0"/>
        <w:adjustRightInd w:val="0"/>
        <w:ind w:firstLineChars="200" w:firstLine="360"/>
        <w:rPr>
          <w:sz w:val="18"/>
        </w:rPr>
      </w:pPr>
    </w:p>
    <w:p w:rsidR="00BA12F2" w:rsidRPr="00360F67" w:rsidRDefault="009F1C67" w:rsidP="00BA12F2">
      <w:pPr>
        <w:spacing w:line="240" w:lineRule="exact"/>
        <w:rPr>
          <w:b/>
          <w:sz w:val="15"/>
          <w:szCs w:val="15"/>
        </w:rPr>
      </w:pPr>
      <w:commentRangeStart w:id="33"/>
      <w:r w:rsidRPr="00360F67">
        <w:rPr>
          <w:b/>
          <w:color w:val="CC00CC"/>
          <w:sz w:val="15"/>
          <w:szCs w:val="15"/>
        </w:rPr>
        <w:t>表</w:t>
      </w:r>
      <w:r w:rsidRPr="00360F67">
        <w:rPr>
          <w:b/>
          <w:color w:val="CC00CC"/>
          <w:sz w:val="15"/>
          <w:szCs w:val="15"/>
        </w:rPr>
        <w:t>1</w:t>
      </w:r>
      <w:r w:rsidRPr="00360F67">
        <w:rPr>
          <w:b/>
          <w:color w:val="FF0000"/>
          <w:sz w:val="15"/>
          <w:szCs w:val="15"/>
        </w:rPr>
        <w:t xml:space="preserve"> </w:t>
      </w:r>
      <w:commentRangeEnd w:id="33"/>
      <w:r w:rsidR="008921DB" w:rsidRPr="00360F67">
        <w:rPr>
          <w:rStyle w:val="a8"/>
          <w:b/>
          <w:sz w:val="15"/>
          <w:szCs w:val="15"/>
        </w:rPr>
        <w:commentReference w:id="33"/>
      </w:r>
      <w:r w:rsidRPr="00360F67">
        <w:rPr>
          <w:b/>
          <w:color w:val="FF0000"/>
          <w:sz w:val="15"/>
          <w:szCs w:val="15"/>
        </w:rPr>
        <w:t xml:space="preserve"> </w:t>
      </w:r>
      <w:r w:rsidRPr="00360F67">
        <w:rPr>
          <w:b/>
          <w:sz w:val="15"/>
          <w:szCs w:val="15"/>
        </w:rPr>
        <w:t>不同森林群落</w:t>
      </w:r>
      <w:commentRangeStart w:id="34"/>
      <w:r w:rsidRPr="00360F67">
        <w:rPr>
          <w:b/>
          <w:color w:val="CC00CC"/>
          <w:sz w:val="15"/>
          <w:szCs w:val="15"/>
        </w:rPr>
        <w:t>总有机碳</w:t>
      </w:r>
      <w:r w:rsidR="007C40F7" w:rsidRPr="00360F67">
        <w:rPr>
          <w:b/>
          <w:color w:val="CC00CC"/>
          <w:sz w:val="15"/>
          <w:szCs w:val="15"/>
        </w:rPr>
        <w:t>（</w:t>
      </w:r>
      <w:r w:rsidR="007C40F7" w:rsidRPr="00360F67">
        <w:rPr>
          <w:b/>
          <w:color w:val="CC00CC"/>
          <w:sz w:val="15"/>
          <w:szCs w:val="15"/>
        </w:rPr>
        <w:t>TOC</w:t>
      </w:r>
      <w:r w:rsidR="007C40F7" w:rsidRPr="00360F67">
        <w:rPr>
          <w:b/>
          <w:color w:val="CC00CC"/>
          <w:sz w:val="15"/>
          <w:szCs w:val="15"/>
        </w:rPr>
        <w:t>）</w:t>
      </w:r>
      <w:commentRangeEnd w:id="34"/>
      <w:r w:rsidR="00025F21" w:rsidRPr="00360F67">
        <w:rPr>
          <w:rStyle w:val="a8"/>
          <w:b/>
        </w:rPr>
        <w:commentReference w:id="34"/>
      </w:r>
      <w:r w:rsidRPr="00360F67">
        <w:rPr>
          <w:b/>
          <w:color w:val="CC00CC"/>
          <w:sz w:val="15"/>
          <w:szCs w:val="15"/>
        </w:rPr>
        <w:t>与易氧化有机碳</w:t>
      </w:r>
      <w:r w:rsidR="007C40F7" w:rsidRPr="00360F67">
        <w:rPr>
          <w:b/>
          <w:color w:val="CC00CC"/>
          <w:sz w:val="15"/>
          <w:szCs w:val="15"/>
        </w:rPr>
        <w:t>（</w:t>
      </w:r>
      <w:r w:rsidR="007C40F7" w:rsidRPr="00360F67">
        <w:rPr>
          <w:b/>
          <w:color w:val="CC00CC"/>
          <w:kern w:val="0"/>
          <w:sz w:val="15"/>
          <w:szCs w:val="15"/>
        </w:rPr>
        <w:t>ROC</w:t>
      </w:r>
      <w:r w:rsidR="007C40F7" w:rsidRPr="00360F67">
        <w:rPr>
          <w:b/>
          <w:color w:val="CC00CC"/>
          <w:sz w:val="15"/>
          <w:szCs w:val="15"/>
        </w:rPr>
        <w:t>）</w:t>
      </w:r>
      <w:r w:rsidRPr="00360F67">
        <w:rPr>
          <w:b/>
          <w:sz w:val="15"/>
          <w:szCs w:val="15"/>
        </w:rPr>
        <w:t>含量特征</w:t>
      </w:r>
      <w:r w:rsidR="00F274B5" w:rsidRPr="00360F67">
        <w:rPr>
          <w:b/>
          <w:color w:val="CC00CC"/>
          <w:sz w:val="15"/>
          <w:szCs w:val="15"/>
        </w:rPr>
        <w:t>（</w:t>
      </w:r>
      <w:r w:rsidR="009B5A7F" w:rsidRPr="00360F67">
        <w:rPr>
          <w:b/>
          <w:i/>
          <w:iCs/>
          <w:color w:val="CC00CC"/>
          <w:sz w:val="15"/>
          <w:szCs w:val="15"/>
        </w:rPr>
        <w:t>N</w:t>
      </w:r>
      <w:r w:rsidR="008921DB" w:rsidRPr="00360F67">
        <w:rPr>
          <w:b/>
          <w:i/>
          <w:iCs/>
          <w:color w:val="CC00CC"/>
          <w:sz w:val="15"/>
          <w:szCs w:val="15"/>
        </w:rPr>
        <w:t xml:space="preserve"> </w:t>
      </w:r>
      <w:r w:rsidR="008921DB" w:rsidRPr="00360F67">
        <w:rPr>
          <w:b/>
          <w:color w:val="CC00CC"/>
          <w:sz w:val="15"/>
          <w:szCs w:val="15"/>
        </w:rPr>
        <w:t xml:space="preserve">= </w:t>
      </w:r>
      <w:r w:rsidR="009B5A7F" w:rsidRPr="00360F67">
        <w:rPr>
          <w:b/>
          <w:color w:val="CC00CC"/>
          <w:sz w:val="15"/>
          <w:szCs w:val="15"/>
        </w:rPr>
        <w:t>5</w:t>
      </w:r>
      <w:r w:rsidR="00F274B5" w:rsidRPr="00360F67">
        <w:rPr>
          <w:b/>
          <w:color w:val="CC00CC"/>
          <w:sz w:val="15"/>
          <w:szCs w:val="15"/>
        </w:rPr>
        <w:t>）</w:t>
      </w:r>
    </w:p>
    <w:p w:rsidR="00BA12F2" w:rsidRPr="00F9097A" w:rsidRDefault="009F1C67" w:rsidP="00BA12F2">
      <w:pPr>
        <w:spacing w:line="240" w:lineRule="exact"/>
        <w:rPr>
          <w:rFonts w:hint="eastAsia"/>
          <w:iCs/>
          <w:sz w:val="15"/>
          <w:szCs w:val="15"/>
          <w:lang w:val="en-GB"/>
        </w:rPr>
      </w:pPr>
      <w:r w:rsidRPr="00C0227E">
        <w:rPr>
          <w:rFonts w:eastAsia="黑体"/>
          <w:b/>
          <w:color w:val="CC00CC"/>
          <w:sz w:val="15"/>
          <w:szCs w:val="15"/>
        </w:rPr>
        <w:t>Table</w:t>
      </w:r>
      <w:r w:rsidRPr="00C0227E">
        <w:rPr>
          <w:rFonts w:eastAsia="黑体" w:hint="eastAsia"/>
          <w:b/>
          <w:color w:val="CC00CC"/>
          <w:sz w:val="15"/>
          <w:szCs w:val="15"/>
        </w:rPr>
        <w:t xml:space="preserve"> 1</w:t>
      </w:r>
      <w:r w:rsidR="009B5A7F" w:rsidRPr="00C0227E">
        <w:rPr>
          <w:rFonts w:eastAsia="黑体" w:hint="eastAsia"/>
          <w:b/>
          <w:color w:val="CC00CC"/>
          <w:sz w:val="15"/>
          <w:szCs w:val="15"/>
        </w:rPr>
        <w:t xml:space="preserve"> </w:t>
      </w:r>
      <w:r w:rsidRPr="00F9097A">
        <w:rPr>
          <w:rFonts w:eastAsia="黑体"/>
          <w:b/>
          <w:color w:val="FF0000"/>
          <w:sz w:val="15"/>
          <w:szCs w:val="15"/>
        </w:rPr>
        <w:t xml:space="preserve"> </w:t>
      </w:r>
      <w:r w:rsidRPr="00F9097A">
        <w:rPr>
          <w:rFonts w:eastAsia="黑体" w:hint="eastAsia"/>
          <w:b/>
          <w:sz w:val="15"/>
          <w:szCs w:val="15"/>
        </w:rPr>
        <w:t>C</w:t>
      </w:r>
      <w:r w:rsidRPr="00F9097A">
        <w:rPr>
          <w:rFonts w:eastAsia="黑体"/>
          <w:b/>
          <w:sz w:val="15"/>
          <w:szCs w:val="15"/>
        </w:rPr>
        <w:t>ontent</w:t>
      </w:r>
      <w:r w:rsidRPr="00F9097A">
        <w:rPr>
          <w:rFonts w:eastAsia="黑体" w:hint="eastAsia"/>
          <w:b/>
          <w:sz w:val="15"/>
          <w:szCs w:val="15"/>
        </w:rPr>
        <w:t>s</w:t>
      </w:r>
      <w:r w:rsidRPr="00F9097A">
        <w:rPr>
          <w:rFonts w:eastAsia="黑体"/>
          <w:b/>
          <w:sz w:val="15"/>
          <w:szCs w:val="15"/>
        </w:rPr>
        <w:t xml:space="preserve"> of</w:t>
      </w:r>
      <w:r w:rsidRPr="007C40F7">
        <w:rPr>
          <w:rFonts w:eastAsia="黑体"/>
          <w:b/>
          <w:color w:val="CC00CC"/>
          <w:sz w:val="15"/>
          <w:szCs w:val="15"/>
        </w:rPr>
        <w:t xml:space="preserve"> </w:t>
      </w:r>
      <w:r w:rsidRPr="007C40F7">
        <w:rPr>
          <w:rFonts w:eastAsia="黑体" w:hint="eastAsia"/>
          <w:b/>
          <w:color w:val="CC00CC"/>
          <w:sz w:val="15"/>
          <w:szCs w:val="15"/>
        </w:rPr>
        <w:t xml:space="preserve">total </w:t>
      </w:r>
      <w:r w:rsidRPr="007C40F7">
        <w:rPr>
          <w:rFonts w:eastAsia="黑体"/>
          <w:b/>
          <w:color w:val="CC00CC"/>
          <w:sz w:val="15"/>
          <w:szCs w:val="15"/>
        </w:rPr>
        <w:t>organic carbon</w:t>
      </w:r>
      <w:r w:rsidR="007C40F7" w:rsidRPr="007C40F7">
        <w:rPr>
          <w:rFonts w:eastAsia="黑体" w:hint="eastAsia"/>
          <w:b/>
          <w:color w:val="CC00CC"/>
          <w:sz w:val="15"/>
          <w:szCs w:val="15"/>
        </w:rPr>
        <w:t xml:space="preserve"> (T</w:t>
      </w:r>
      <w:r w:rsidR="007C40F7" w:rsidRPr="007C40F7">
        <w:rPr>
          <w:rFonts w:eastAsia="黑体" w:hint="eastAsia"/>
          <w:b/>
          <w:color w:val="CC00CC"/>
          <w:kern w:val="0"/>
          <w:sz w:val="15"/>
          <w:szCs w:val="15"/>
        </w:rPr>
        <w:t>OC</w:t>
      </w:r>
      <w:r w:rsidR="007C40F7" w:rsidRPr="007C40F7">
        <w:rPr>
          <w:rFonts w:eastAsia="黑体" w:hint="eastAsia"/>
          <w:b/>
          <w:color w:val="CC00CC"/>
          <w:sz w:val="15"/>
          <w:szCs w:val="15"/>
        </w:rPr>
        <w:t>)</w:t>
      </w:r>
      <w:r w:rsidRPr="007C40F7">
        <w:rPr>
          <w:rFonts w:eastAsia="黑体"/>
          <w:b/>
          <w:color w:val="CC00CC"/>
          <w:sz w:val="15"/>
          <w:szCs w:val="15"/>
        </w:rPr>
        <w:t xml:space="preserve"> and </w:t>
      </w:r>
      <w:r w:rsidRPr="007C40F7">
        <w:rPr>
          <w:rFonts w:eastAsia="黑体"/>
          <w:b/>
          <w:color w:val="CC00CC"/>
          <w:kern w:val="0"/>
          <w:sz w:val="15"/>
          <w:szCs w:val="15"/>
        </w:rPr>
        <w:t>read</w:t>
      </w:r>
      <w:r w:rsidRPr="007C40F7">
        <w:rPr>
          <w:rFonts w:eastAsia="黑体" w:hint="eastAsia"/>
          <w:b/>
          <w:color w:val="CC00CC"/>
          <w:kern w:val="0"/>
          <w:sz w:val="15"/>
          <w:szCs w:val="15"/>
        </w:rPr>
        <w:t>ily</w:t>
      </w:r>
      <w:r w:rsidRPr="007C40F7">
        <w:rPr>
          <w:rFonts w:eastAsia="黑体"/>
          <w:b/>
          <w:color w:val="CC00CC"/>
          <w:kern w:val="0"/>
          <w:sz w:val="15"/>
          <w:szCs w:val="15"/>
        </w:rPr>
        <w:t xml:space="preserve"> oxid</w:t>
      </w:r>
      <w:r w:rsidRPr="007C40F7">
        <w:rPr>
          <w:rFonts w:eastAsia="黑体" w:hint="eastAsia"/>
          <w:b/>
          <w:color w:val="CC00CC"/>
          <w:kern w:val="0"/>
          <w:sz w:val="15"/>
          <w:szCs w:val="15"/>
        </w:rPr>
        <w:t>ized</w:t>
      </w:r>
      <w:r w:rsidRPr="007C40F7">
        <w:rPr>
          <w:rFonts w:eastAsia="黑体"/>
          <w:b/>
          <w:color w:val="CC00CC"/>
          <w:kern w:val="0"/>
          <w:sz w:val="15"/>
          <w:szCs w:val="15"/>
        </w:rPr>
        <w:t xml:space="preserve"> carbon</w:t>
      </w:r>
      <w:r w:rsidR="007C40F7" w:rsidRPr="007C40F7">
        <w:rPr>
          <w:rFonts w:eastAsia="黑体" w:hint="eastAsia"/>
          <w:b/>
          <w:color w:val="CC00CC"/>
          <w:kern w:val="0"/>
          <w:sz w:val="15"/>
          <w:szCs w:val="15"/>
        </w:rPr>
        <w:t xml:space="preserve"> (ROC)</w:t>
      </w:r>
      <w:r w:rsidRPr="00F9097A">
        <w:rPr>
          <w:rFonts w:eastAsia="黑体"/>
          <w:b/>
          <w:sz w:val="15"/>
          <w:szCs w:val="15"/>
        </w:rPr>
        <w:t xml:space="preserve"> in the different </w:t>
      </w:r>
      <w:r w:rsidRPr="00F9097A">
        <w:rPr>
          <w:rFonts w:eastAsia="黑体" w:hint="eastAsia"/>
          <w:b/>
          <w:sz w:val="15"/>
          <w:szCs w:val="15"/>
        </w:rPr>
        <w:t xml:space="preserve">forest </w:t>
      </w:r>
      <w:r w:rsidRPr="00F9097A">
        <w:rPr>
          <w:rFonts w:eastAsia="黑体"/>
          <w:b/>
          <w:sz w:val="15"/>
          <w:szCs w:val="15"/>
        </w:rPr>
        <w:t>stands</w:t>
      </w:r>
      <w:r w:rsidRPr="00F9097A">
        <w:rPr>
          <w:rFonts w:eastAsia="黑体" w:hint="eastAsia"/>
          <w:b/>
          <w:sz w:val="15"/>
          <w:szCs w:val="15"/>
        </w:rPr>
        <w:t xml:space="preserve"> (</w:t>
      </w:r>
      <w:r w:rsidRPr="00F9097A">
        <w:rPr>
          <w:rFonts w:eastAsia="黑体" w:hint="eastAsia"/>
          <w:b/>
          <w:i/>
          <w:iCs/>
          <w:sz w:val="15"/>
          <w:szCs w:val="15"/>
        </w:rPr>
        <w:t>N</w:t>
      </w:r>
      <w:r w:rsidR="009B5A7F" w:rsidRPr="00F9097A">
        <w:rPr>
          <w:rFonts w:eastAsia="黑体" w:hint="eastAsia"/>
          <w:b/>
          <w:i/>
          <w:iCs/>
          <w:sz w:val="15"/>
          <w:szCs w:val="15"/>
        </w:rPr>
        <w:t xml:space="preserve"> </w:t>
      </w:r>
      <w:r w:rsidRPr="00F9097A">
        <w:rPr>
          <w:rFonts w:eastAsia="黑体" w:hint="eastAsia"/>
          <w:b/>
          <w:sz w:val="15"/>
          <w:szCs w:val="15"/>
        </w:rPr>
        <w:t>=</w:t>
      </w:r>
      <w:r w:rsidR="009B5A7F" w:rsidRPr="00F9097A">
        <w:rPr>
          <w:rFonts w:eastAsia="黑体" w:hint="eastAsia"/>
          <w:b/>
          <w:sz w:val="15"/>
          <w:szCs w:val="15"/>
        </w:rPr>
        <w:t xml:space="preserve"> </w:t>
      </w:r>
      <w:r w:rsidRPr="00F9097A">
        <w:rPr>
          <w:rFonts w:eastAsia="黑体" w:hint="eastAsia"/>
          <w:b/>
          <w:sz w:val="15"/>
          <w:szCs w:val="15"/>
        </w:rPr>
        <w:t>5)</w:t>
      </w:r>
    </w:p>
    <w:tbl>
      <w:tblPr>
        <w:tblW w:w="0" w:type="auto"/>
        <w:jc w:val="center"/>
        <w:tblInd w:w="-1588" w:type="dxa"/>
        <w:tblBorders>
          <w:top w:val="single" w:sz="4" w:space="0" w:color="auto"/>
          <w:bottom w:val="single" w:sz="4" w:space="0" w:color="auto"/>
        </w:tblBorders>
        <w:tblLook w:val="0000" w:firstRow="0" w:lastRow="0" w:firstColumn="0" w:lastColumn="0" w:noHBand="0" w:noVBand="0"/>
      </w:tblPr>
      <w:tblGrid>
        <w:gridCol w:w="1366"/>
        <w:gridCol w:w="2430"/>
        <w:gridCol w:w="1744"/>
        <w:gridCol w:w="2094"/>
        <w:gridCol w:w="2224"/>
      </w:tblGrid>
      <w:tr w:rsidR="009F1C67">
        <w:trPr>
          <w:trHeight w:val="285"/>
          <w:jc w:val="center"/>
        </w:trPr>
        <w:tc>
          <w:tcPr>
            <w:tcW w:w="1366" w:type="dxa"/>
            <w:tcBorders>
              <w:top w:val="single" w:sz="4" w:space="0" w:color="auto"/>
              <w:left w:val="nil"/>
              <w:bottom w:val="single" w:sz="4" w:space="0" w:color="auto"/>
              <w:right w:val="nil"/>
            </w:tcBorders>
            <w:vAlign w:val="center"/>
          </w:tcPr>
          <w:p w:rsidR="009F1C67" w:rsidRDefault="009F1C67">
            <w:pPr>
              <w:autoSpaceDE w:val="0"/>
              <w:autoSpaceDN w:val="0"/>
              <w:adjustRightInd w:val="0"/>
              <w:spacing w:line="240" w:lineRule="exact"/>
              <w:jc w:val="center"/>
              <w:rPr>
                <w:sz w:val="15"/>
                <w:szCs w:val="18"/>
              </w:rPr>
            </w:pPr>
            <w:commentRangeStart w:id="35"/>
            <w:r>
              <w:rPr>
                <w:rFonts w:hint="eastAsia"/>
                <w:sz w:val="15"/>
                <w:szCs w:val="18"/>
              </w:rPr>
              <w:t>群落</w:t>
            </w:r>
            <w:r>
              <w:rPr>
                <w:rFonts w:hint="eastAsia"/>
                <w:sz w:val="15"/>
                <w:szCs w:val="18"/>
              </w:rPr>
              <w:t xml:space="preserve"> </w:t>
            </w:r>
            <w:r>
              <w:rPr>
                <w:sz w:val="15"/>
                <w:szCs w:val="18"/>
              </w:rPr>
              <w:t xml:space="preserve">Forest </w:t>
            </w:r>
            <w:commentRangeEnd w:id="35"/>
            <w:r w:rsidR="008921DB">
              <w:rPr>
                <w:rStyle w:val="a8"/>
              </w:rPr>
              <w:commentReference w:id="35"/>
            </w:r>
          </w:p>
        </w:tc>
        <w:tc>
          <w:tcPr>
            <w:tcW w:w="2430" w:type="dxa"/>
            <w:tcBorders>
              <w:top w:val="single" w:sz="4" w:space="0" w:color="auto"/>
              <w:left w:val="nil"/>
              <w:bottom w:val="single" w:sz="4" w:space="0" w:color="auto"/>
              <w:right w:val="nil"/>
            </w:tcBorders>
            <w:vAlign w:val="center"/>
          </w:tcPr>
          <w:p w:rsidR="009F1C67" w:rsidRDefault="009F1C67">
            <w:pPr>
              <w:pStyle w:val="ac"/>
              <w:widowControl/>
              <w:pBdr>
                <w:bottom w:val="none" w:sz="0" w:space="0" w:color="auto"/>
              </w:pBdr>
              <w:tabs>
                <w:tab w:val="clear" w:pos="4153"/>
                <w:tab w:val="clear" w:pos="8306"/>
              </w:tabs>
              <w:snapToGrid/>
              <w:spacing w:line="240" w:lineRule="exact"/>
              <w:rPr>
                <w:rFonts w:hint="eastAsia"/>
                <w:kern w:val="0"/>
                <w:sz w:val="15"/>
              </w:rPr>
            </w:pPr>
            <w:r>
              <w:rPr>
                <w:rFonts w:hint="eastAsia"/>
                <w:kern w:val="0"/>
                <w:sz w:val="15"/>
              </w:rPr>
              <w:t>土壤剖面</w:t>
            </w:r>
            <w:r>
              <w:rPr>
                <w:rFonts w:hint="eastAsia"/>
                <w:kern w:val="0"/>
                <w:sz w:val="15"/>
              </w:rPr>
              <w:t xml:space="preserve"> </w:t>
            </w:r>
            <w:commentRangeStart w:id="36"/>
            <w:r>
              <w:rPr>
                <w:kern w:val="0"/>
                <w:sz w:val="15"/>
              </w:rPr>
              <w:t>Soil profile</w:t>
            </w:r>
            <w:commentRangeEnd w:id="36"/>
            <w:r w:rsidR="00132FA2">
              <w:rPr>
                <w:rStyle w:val="a8"/>
              </w:rPr>
              <w:commentReference w:id="36"/>
            </w:r>
          </w:p>
        </w:tc>
        <w:tc>
          <w:tcPr>
            <w:tcW w:w="1744" w:type="dxa"/>
            <w:tcBorders>
              <w:top w:val="single" w:sz="4" w:space="0" w:color="auto"/>
              <w:left w:val="nil"/>
              <w:bottom w:val="single" w:sz="4" w:space="0" w:color="auto"/>
              <w:right w:val="nil"/>
            </w:tcBorders>
            <w:vAlign w:val="center"/>
          </w:tcPr>
          <w:p w:rsidR="009F1C67" w:rsidRPr="00DC1E90" w:rsidRDefault="009F1C67" w:rsidP="00EF5982">
            <w:pPr>
              <w:widowControl/>
              <w:spacing w:line="240" w:lineRule="exact"/>
              <w:jc w:val="center"/>
              <w:rPr>
                <w:rFonts w:hint="eastAsia"/>
                <w:color w:val="CC00CC"/>
                <w:kern w:val="0"/>
                <w:sz w:val="15"/>
                <w:szCs w:val="18"/>
              </w:rPr>
            </w:pPr>
            <w:r w:rsidRPr="00DC1E90">
              <w:rPr>
                <w:color w:val="CC00CC"/>
                <w:kern w:val="0"/>
                <w:sz w:val="15"/>
                <w:szCs w:val="18"/>
              </w:rPr>
              <w:t>TOC</w:t>
            </w:r>
            <w:commentRangeStart w:id="37"/>
            <w:r w:rsidRPr="00DC1E90">
              <w:rPr>
                <w:rFonts w:hint="eastAsia"/>
                <w:color w:val="CC00CC"/>
                <w:kern w:val="0"/>
                <w:sz w:val="15"/>
                <w:szCs w:val="18"/>
              </w:rPr>
              <w:t>/</w:t>
            </w:r>
            <w:r w:rsidRPr="00DC1E90">
              <w:rPr>
                <w:color w:val="CC00CC"/>
                <w:kern w:val="0"/>
                <w:sz w:val="15"/>
                <w:szCs w:val="18"/>
              </w:rPr>
              <w:t>g</w:t>
            </w:r>
            <w:r w:rsidRPr="00DC1E90">
              <w:rPr>
                <w:rFonts w:hint="eastAsia"/>
                <w:color w:val="CC00CC"/>
                <w:kern w:val="0"/>
                <w:sz w:val="15"/>
                <w:szCs w:val="18"/>
              </w:rPr>
              <w:t xml:space="preserve"> </w:t>
            </w:r>
            <w:r w:rsidRPr="00DC1E90">
              <w:rPr>
                <w:color w:val="CC00CC"/>
                <w:kern w:val="0"/>
                <w:sz w:val="15"/>
                <w:szCs w:val="18"/>
              </w:rPr>
              <w:t>kg</w:t>
            </w:r>
            <w:r w:rsidRPr="00DC1E90">
              <w:rPr>
                <w:color w:val="CC00CC"/>
                <w:kern w:val="0"/>
                <w:sz w:val="15"/>
                <w:szCs w:val="18"/>
                <w:vertAlign w:val="superscript"/>
              </w:rPr>
              <w:t>-1</w:t>
            </w:r>
            <w:commentRangeEnd w:id="37"/>
            <w:r w:rsidR="006A623F">
              <w:rPr>
                <w:rStyle w:val="a8"/>
              </w:rPr>
              <w:commentReference w:id="37"/>
            </w:r>
          </w:p>
        </w:tc>
        <w:tc>
          <w:tcPr>
            <w:tcW w:w="2094" w:type="dxa"/>
            <w:tcBorders>
              <w:top w:val="single" w:sz="4" w:space="0" w:color="auto"/>
              <w:left w:val="nil"/>
              <w:bottom w:val="single" w:sz="4" w:space="0" w:color="auto"/>
              <w:right w:val="nil"/>
            </w:tcBorders>
            <w:vAlign w:val="center"/>
          </w:tcPr>
          <w:p w:rsidR="009F1C67" w:rsidRDefault="009F1C67" w:rsidP="00EF5982">
            <w:pPr>
              <w:widowControl/>
              <w:spacing w:line="240" w:lineRule="exact"/>
              <w:jc w:val="center"/>
              <w:rPr>
                <w:rFonts w:hint="eastAsia"/>
                <w:kern w:val="0"/>
                <w:sz w:val="15"/>
                <w:szCs w:val="18"/>
              </w:rPr>
            </w:pPr>
            <w:r>
              <w:rPr>
                <w:kern w:val="0"/>
                <w:sz w:val="15"/>
                <w:szCs w:val="18"/>
              </w:rPr>
              <w:t>ROC</w:t>
            </w:r>
            <w:r w:rsidRPr="00DC1E90">
              <w:rPr>
                <w:rFonts w:hint="eastAsia"/>
                <w:color w:val="CC00CC"/>
                <w:kern w:val="0"/>
                <w:sz w:val="15"/>
                <w:szCs w:val="18"/>
              </w:rPr>
              <w:t>/</w:t>
            </w:r>
            <w:r w:rsidRPr="00DC1E90">
              <w:rPr>
                <w:color w:val="CC00CC"/>
                <w:kern w:val="0"/>
                <w:sz w:val="15"/>
                <w:szCs w:val="18"/>
              </w:rPr>
              <w:t>g</w:t>
            </w:r>
            <w:r w:rsidRPr="00DC1E90">
              <w:rPr>
                <w:rFonts w:hint="eastAsia"/>
                <w:color w:val="CC00CC"/>
                <w:kern w:val="0"/>
                <w:sz w:val="15"/>
                <w:szCs w:val="18"/>
              </w:rPr>
              <w:t xml:space="preserve"> </w:t>
            </w:r>
            <w:r w:rsidRPr="00DC1E90">
              <w:rPr>
                <w:color w:val="CC00CC"/>
                <w:kern w:val="0"/>
                <w:sz w:val="15"/>
                <w:szCs w:val="18"/>
              </w:rPr>
              <w:t>kg</w:t>
            </w:r>
            <w:r w:rsidRPr="00DC1E90">
              <w:rPr>
                <w:color w:val="CC00CC"/>
                <w:kern w:val="0"/>
                <w:sz w:val="15"/>
                <w:szCs w:val="18"/>
                <w:vertAlign w:val="superscript"/>
              </w:rPr>
              <w:t>-1</w:t>
            </w:r>
          </w:p>
        </w:tc>
        <w:tc>
          <w:tcPr>
            <w:tcW w:w="2224" w:type="dxa"/>
            <w:tcBorders>
              <w:top w:val="single" w:sz="4" w:space="0" w:color="auto"/>
              <w:left w:val="nil"/>
              <w:bottom w:val="single" w:sz="4" w:space="0" w:color="auto"/>
              <w:right w:val="nil"/>
            </w:tcBorders>
            <w:vAlign w:val="center"/>
          </w:tcPr>
          <w:p w:rsidR="009F1C67" w:rsidRDefault="009F1C67">
            <w:pPr>
              <w:widowControl/>
              <w:spacing w:line="240" w:lineRule="exact"/>
              <w:jc w:val="center"/>
              <w:rPr>
                <w:rFonts w:hint="eastAsia"/>
                <w:kern w:val="0"/>
                <w:sz w:val="15"/>
                <w:szCs w:val="18"/>
              </w:rPr>
            </w:pPr>
            <w:r>
              <w:rPr>
                <w:kern w:val="0"/>
                <w:sz w:val="15"/>
                <w:szCs w:val="18"/>
              </w:rPr>
              <w:t>ROC/TOC</w:t>
            </w:r>
            <w:r>
              <w:rPr>
                <w:rFonts w:hint="eastAsia"/>
                <w:kern w:val="0"/>
                <w:sz w:val="15"/>
                <w:szCs w:val="18"/>
              </w:rPr>
              <w:t xml:space="preserve"> </w:t>
            </w:r>
            <w:r w:rsidRPr="00DC1E90">
              <w:rPr>
                <w:rFonts w:hint="eastAsia"/>
                <w:color w:val="CC00CC"/>
                <w:kern w:val="0"/>
                <w:sz w:val="15"/>
                <w:szCs w:val="18"/>
              </w:rPr>
              <w:t>(</w:t>
            </w:r>
            <w:r w:rsidRPr="00DC1E90">
              <w:rPr>
                <w:rFonts w:hint="eastAsia"/>
                <w:i/>
                <w:iCs/>
                <w:color w:val="CC00CC"/>
                <w:kern w:val="0"/>
                <w:sz w:val="15"/>
                <w:szCs w:val="18"/>
              </w:rPr>
              <w:t>r</w:t>
            </w:r>
            <w:r w:rsidRPr="00DC1E90">
              <w:rPr>
                <w:rFonts w:hint="eastAsia"/>
                <w:color w:val="CC00CC"/>
                <w:kern w:val="0"/>
                <w:sz w:val="15"/>
                <w:szCs w:val="18"/>
              </w:rPr>
              <w:t>/%)</w:t>
            </w:r>
          </w:p>
        </w:tc>
      </w:tr>
      <w:tr w:rsidR="009F1C67">
        <w:trPr>
          <w:cantSplit/>
          <w:trHeight w:val="315"/>
          <w:jc w:val="center"/>
        </w:trPr>
        <w:tc>
          <w:tcPr>
            <w:tcW w:w="1366" w:type="dxa"/>
            <w:vMerge w:val="restart"/>
            <w:tcBorders>
              <w:top w:val="single" w:sz="4" w:space="0" w:color="auto"/>
              <w:left w:val="nil"/>
              <w:bottom w:val="nil"/>
              <w:right w:val="nil"/>
            </w:tcBorders>
            <w:vAlign w:val="center"/>
          </w:tcPr>
          <w:p w:rsidR="009F1C67" w:rsidRDefault="009F1C67">
            <w:pPr>
              <w:autoSpaceDE w:val="0"/>
              <w:autoSpaceDN w:val="0"/>
              <w:adjustRightInd w:val="0"/>
              <w:spacing w:line="240" w:lineRule="exact"/>
              <w:jc w:val="center"/>
              <w:rPr>
                <w:sz w:val="15"/>
                <w:szCs w:val="18"/>
              </w:rPr>
            </w:pPr>
            <w:r>
              <w:rPr>
                <w:sz w:val="15"/>
                <w:szCs w:val="18"/>
              </w:rPr>
              <w:t>SF</w:t>
            </w:r>
          </w:p>
        </w:tc>
        <w:tc>
          <w:tcPr>
            <w:tcW w:w="2430" w:type="dxa"/>
            <w:tcBorders>
              <w:top w:val="single" w:sz="4" w:space="0" w:color="auto"/>
              <w:left w:val="nil"/>
              <w:bottom w:val="nil"/>
              <w:right w:val="nil"/>
            </w:tcBorders>
            <w:vAlign w:val="center"/>
          </w:tcPr>
          <w:p w:rsidR="009F1C67" w:rsidRDefault="009F1C67">
            <w:pPr>
              <w:widowControl/>
              <w:spacing w:line="240" w:lineRule="exact"/>
              <w:jc w:val="center"/>
              <w:rPr>
                <w:kern w:val="0"/>
                <w:sz w:val="15"/>
                <w:szCs w:val="18"/>
              </w:rPr>
            </w:pPr>
            <w:r>
              <w:rPr>
                <w:kern w:val="0"/>
                <w:sz w:val="15"/>
                <w:szCs w:val="18"/>
              </w:rPr>
              <w:t>LL</w:t>
            </w:r>
          </w:p>
        </w:tc>
        <w:tc>
          <w:tcPr>
            <w:tcW w:w="1744" w:type="dxa"/>
            <w:tcBorders>
              <w:top w:val="single" w:sz="4" w:space="0" w:color="auto"/>
              <w:left w:val="nil"/>
              <w:bottom w:val="nil"/>
              <w:right w:val="nil"/>
            </w:tcBorders>
            <w:vAlign w:val="center"/>
          </w:tcPr>
          <w:p w:rsidR="009F1C67" w:rsidRPr="0006755B" w:rsidRDefault="009F1C67">
            <w:pPr>
              <w:spacing w:line="240" w:lineRule="exact"/>
              <w:jc w:val="center"/>
              <w:rPr>
                <w:rFonts w:hint="eastAsia"/>
                <w:color w:val="CC00CC"/>
                <w:sz w:val="15"/>
                <w:szCs w:val="18"/>
              </w:rPr>
            </w:pPr>
            <w:r w:rsidRPr="0006755B">
              <w:rPr>
                <w:color w:val="CC00CC"/>
                <w:sz w:val="15"/>
                <w:szCs w:val="18"/>
              </w:rPr>
              <w:t>354.5</w:t>
            </w:r>
            <w:r w:rsidR="00D32C76" w:rsidRPr="0006755B">
              <w:rPr>
                <w:color w:val="CC00CC"/>
                <w:sz w:val="15"/>
                <w:szCs w:val="18"/>
              </w:rPr>
              <w:t xml:space="preserve"> </w:t>
            </w:r>
            <w:r w:rsidR="00D32C76" w:rsidRPr="0006755B">
              <w:rPr>
                <w:color w:val="CC00CC"/>
                <w:kern w:val="0"/>
                <w:sz w:val="15"/>
                <w:szCs w:val="18"/>
              </w:rPr>
              <w:t xml:space="preserve">± </w:t>
            </w:r>
            <w:r w:rsidRPr="0006755B">
              <w:rPr>
                <w:color w:val="CC00CC"/>
                <w:kern w:val="0"/>
                <w:sz w:val="15"/>
                <w:szCs w:val="18"/>
              </w:rPr>
              <w:t>34.6</w:t>
            </w:r>
          </w:p>
        </w:tc>
        <w:tc>
          <w:tcPr>
            <w:tcW w:w="2094" w:type="dxa"/>
            <w:tcBorders>
              <w:top w:val="single" w:sz="4" w:space="0" w:color="auto"/>
              <w:left w:val="nil"/>
              <w:bottom w:val="nil"/>
              <w:right w:val="nil"/>
            </w:tcBorders>
            <w:vAlign w:val="center"/>
          </w:tcPr>
          <w:p w:rsidR="009F1C67" w:rsidRDefault="009F1C67">
            <w:pPr>
              <w:spacing w:line="240" w:lineRule="exact"/>
              <w:jc w:val="center"/>
              <w:rPr>
                <w:rFonts w:hint="eastAsia"/>
                <w:sz w:val="15"/>
                <w:szCs w:val="18"/>
              </w:rPr>
            </w:pPr>
            <w:r>
              <w:rPr>
                <w:sz w:val="15"/>
                <w:szCs w:val="18"/>
              </w:rPr>
              <w:t>132.1</w:t>
            </w:r>
            <w:r w:rsidR="00D32C76">
              <w:rPr>
                <w:kern w:val="0"/>
                <w:sz w:val="15"/>
                <w:szCs w:val="18"/>
              </w:rPr>
              <w:t xml:space="preserve"> ± </w:t>
            </w:r>
            <w:r>
              <w:rPr>
                <w:sz w:val="15"/>
                <w:szCs w:val="18"/>
              </w:rPr>
              <w:t>23.4</w:t>
            </w:r>
          </w:p>
        </w:tc>
        <w:tc>
          <w:tcPr>
            <w:tcW w:w="2224" w:type="dxa"/>
            <w:tcBorders>
              <w:top w:val="single" w:sz="4" w:space="0" w:color="auto"/>
              <w:left w:val="nil"/>
              <w:bottom w:val="nil"/>
              <w:right w:val="nil"/>
            </w:tcBorders>
            <w:vAlign w:val="center"/>
          </w:tcPr>
          <w:p w:rsidR="009F1C67" w:rsidRDefault="009F1C67">
            <w:pPr>
              <w:spacing w:line="240" w:lineRule="exact"/>
              <w:jc w:val="center"/>
              <w:rPr>
                <w:rFonts w:hint="eastAsia"/>
                <w:sz w:val="15"/>
                <w:szCs w:val="18"/>
              </w:rPr>
            </w:pPr>
            <w:r>
              <w:rPr>
                <w:sz w:val="15"/>
                <w:szCs w:val="18"/>
              </w:rPr>
              <w:t>37.3</w:t>
            </w:r>
            <w:r w:rsidR="00D32C76">
              <w:rPr>
                <w:kern w:val="0"/>
                <w:sz w:val="15"/>
                <w:szCs w:val="18"/>
              </w:rPr>
              <w:t xml:space="preserve"> ± </w:t>
            </w:r>
            <w:r>
              <w:rPr>
                <w:kern w:val="0"/>
                <w:sz w:val="15"/>
                <w:szCs w:val="18"/>
              </w:rPr>
              <w:t>8.1</w:t>
            </w:r>
          </w:p>
        </w:tc>
      </w:tr>
      <w:tr w:rsidR="009F1C67">
        <w:trPr>
          <w:cantSplit/>
          <w:trHeight w:val="145"/>
          <w:jc w:val="center"/>
        </w:trPr>
        <w:tc>
          <w:tcPr>
            <w:tcW w:w="1366" w:type="dxa"/>
            <w:vMerge/>
            <w:tcBorders>
              <w:top w:val="nil"/>
              <w:left w:val="nil"/>
              <w:bottom w:val="nil"/>
              <w:right w:val="nil"/>
            </w:tcBorders>
            <w:vAlign w:val="center"/>
          </w:tcPr>
          <w:p w:rsidR="009F1C67" w:rsidRDefault="009F1C67">
            <w:pPr>
              <w:autoSpaceDE w:val="0"/>
              <w:autoSpaceDN w:val="0"/>
              <w:adjustRightInd w:val="0"/>
              <w:spacing w:line="240" w:lineRule="exact"/>
              <w:jc w:val="center"/>
              <w:rPr>
                <w:sz w:val="15"/>
                <w:szCs w:val="18"/>
              </w:rPr>
            </w:pPr>
          </w:p>
        </w:tc>
        <w:tc>
          <w:tcPr>
            <w:tcW w:w="2430" w:type="dxa"/>
            <w:tcBorders>
              <w:top w:val="nil"/>
              <w:left w:val="nil"/>
              <w:bottom w:val="nil"/>
              <w:right w:val="nil"/>
            </w:tcBorders>
            <w:vAlign w:val="center"/>
          </w:tcPr>
          <w:p w:rsidR="009F1C67" w:rsidRDefault="009F1C67">
            <w:pPr>
              <w:widowControl/>
              <w:spacing w:line="240" w:lineRule="exact"/>
              <w:jc w:val="center"/>
              <w:rPr>
                <w:kern w:val="0"/>
                <w:sz w:val="15"/>
                <w:szCs w:val="18"/>
              </w:rPr>
            </w:pPr>
            <w:r>
              <w:rPr>
                <w:kern w:val="0"/>
                <w:sz w:val="15"/>
                <w:szCs w:val="18"/>
              </w:rPr>
              <w:t>FL</w:t>
            </w:r>
          </w:p>
        </w:tc>
        <w:tc>
          <w:tcPr>
            <w:tcW w:w="1744" w:type="dxa"/>
            <w:tcBorders>
              <w:top w:val="nil"/>
              <w:left w:val="nil"/>
              <w:bottom w:val="nil"/>
              <w:right w:val="nil"/>
            </w:tcBorders>
            <w:vAlign w:val="center"/>
          </w:tcPr>
          <w:p w:rsidR="009F1C67" w:rsidRDefault="009F1C67">
            <w:pPr>
              <w:spacing w:line="240" w:lineRule="exact"/>
              <w:jc w:val="center"/>
              <w:rPr>
                <w:rFonts w:hint="eastAsia"/>
                <w:sz w:val="15"/>
                <w:szCs w:val="18"/>
              </w:rPr>
            </w:pPr>
            <w:r>
              <w:rPr>
                <w:sz w:val="15"/>
                <w:szCs w:val="18"/>
              </w:rPr>
              <w:t>276.8</w:t>
            </w:r>
            <w:r w:rsidR="00D32C76">
              <w:rPr>
                <w:sz w:val="15"/>
                <w:szCs w:val="18"/>
              </w:rPr>
              <w:t xml:space="preserve"> </w:t>
            </w:r>
            <w:r w:rsidR="00D32C76">
              <w:rPr>
                <w:kern w:val="0"/>
                <w:sz w:val="15"/>
                <w:szCs w:val="18"/>
              </w:rPr>
              <w:t xml:space="preserve">± </w:t>
            </w:r>
            <w:r>
              <w:rPr>
                <w:kern w:val="0"/>
                <w:sz w:val="15"/>
                <w:szCs w:val="18"/>
              </w:rPr>
              <w:t>29.0</w:t>
            </w:r>
          </w:p>
        </w:tc>
        <w:tc>
          <w:tcPr>
            <w:tcW w:w="2094" w:type="dxa"/>
            <w:tcBorders>
              <w:top w:val="nil"/>
              <w:left w:val="nil"/>
              <w:bottom w:val="nil"/>
              <w:right w:val="nil"/>
            </w:tcBorders>
            <w:vAlign w:val="center"/>
          </w:tcPr>
          <w:p w:rsidR="009F1C67" w:rsidRDefault="009F1C67">
            <w:pPr>
              <w:spacing w:line="240" w:lineRule="exact"/>
              <w:jc w:val="center"/>
              <w:rPr>
                <w:rFonts w:hint="eastAsia"/>
                <w:sz w:val="15"/>
                <w:szCs w:val="18"/>
              </w:rPr>
            </w:pPr>
            <w:r>
              <w:rPr>
                <w:sz w:val="15"/>
                <w:szCs w:val="18"/>
              </w:rPr>
              <w:t>94.2</w:t>
            </w:r>
            <w:r w:rsidR="00D32C76">
              <w:rPr>
                <w:kern w:val="0"/>
                <w:sz w:val="15"/>
                <w:szCs w:val="18"/>
              </w:rPr>
              <w:t xml:space="preserve"> ± </w:t>
            </w:r>
            <w:r>
              <w:rPr>
                <w:sz w:val="15"/>
                <w:szCs w:val="18"/>
              </w:rPr>
              <w:t>22.6</w:t>
            </w:r>
          </w:p>
        </w:tc>
        <w:tc>
          <w:tcPr>
            <w:tcW w:w="2224" w:type="dxa"/>
            <w:tcBorders>
              <w:top w:val="nil"/>
              <w:left w:val="nil"/>
              <w:bottom w:val="nil"/>
              <w:right w:val="nil"/>
            </w:tcBorders>
            <w:vAlign w:val="center"/>
          </w:tcPr>
          <w:p w:rsidR="009F1C67" w:rsidRDefault="009F1C67">
            <w:pPr>
              <w:spacing w:line="240" w:lineRule="exact"/>
              <w:jc w:val="center"/>
              <w:rPr>
                <w:rFonts w:hint="eastAsia"/>
                <w:sz w:val="15"/>
                <w:szCs w:val="18"/>
              </w:rPr>
            </w:pPr>
            <w:r>
              <w:rPr>
                <w:sz w:val="15"/>
                <w:szCs w:val="18"/>
              </w:rPr>
              <w:t>34.0</w:t>
            </w:r>
            <w:r w:rsidR="00D32C76">
              <w:rPr>
                <w:kern w:val="0"/>
                <w:sz w:val="15"/>
                <w:szCs w:val="18"/>
              </w:rPr>
              <w:t xml:space="preserve"> ± </w:t>
            </w:r>
            <w:r>
              <w:rPr>
                <w:kern w:val="0"/>
                <w:sz w:val="15"/>
                <w:szCs w:val="18"/>
              </w:rPr>
              <w:t>5.3</w:t>
            </w:r>
          </w:p>
        </w:tc>
      </w:tr>
      <w:tr w:rsidR="009F1C67">
        <w:trPr>
          <w:cantSplit/>
          <w:trHeight w:val="145"/>
          <w:jc w:val="center"/>
        </w:trPr>
        <w:tc>
          <w:tcPr>
            <w:tcW w:w="1366" w:type="dxa"/>
            <w:vMerge/>
            <w:tcBorders>
              <w:top w:val="nil"/>
              <w:left w:val="nil"/>
              <w:bottom w:val="nil"/>
              <w:right w:val="nil"/>
            </w:tcBorders>
            <w:vAlign w:val="center"/>
          </w:tcPr>
          <w:p w:rsidR="009F1C67" w:rsidRDefault="009F1C67">
            <w:pPr>
              <w:autoSpaceDE w:val="0"/>
              <w:autoSpaceDN w:val="0"/>
              <w:adjustRightInd w:val="0"/>
              <w:spacing w:line="240" w:lineRule="exact"/>
              <w:jc w:val="center"/>
              <w:rPr>
                <w:sz w:val="15"/>
                <w:szCs w:val="18"/>
              </w:rPr>
            </w:pPr>
          </w:p>
        </w:tc>
        <w:tc>
          <w:tcPr>
            <w:tcW w:w="2430" w:type="dxa"/>
            <w:tcBorders>
              <w:top w:val="nil"/>
              <w:left w:val="nil"/>
              <w:bottom w:val="nil"/>
              <w:right w:val="nil"/>
            </w:tcBorders>
            <w:vAlign w:val="center"/>
          </w:tcPr>
          <w:p w:rsidR="009F1C67" w:rsidRDefault="009F1C67">
            <w:pPr>
              <w:widowControl/>
              <w:spacing w:line="240" w:lineRule="exact"/>
              <w:jc w:val="center"/>
              <w:rPr>
                <w:kern w:val="0"/>
                <w:sz w:val="15"/>
                <w:szCs w:val="18"/>
              </w:rPr>
            </w:pPr>
            <w:r>
              <w:rPr>
                <w:kern w:val="0"/>
                <w:sz w:val="15"/>
                <w:szCs w:val="18"/>
              </w:rPr>
              <w:t>HL</w:t>
            </w:r>
          </w:p>
        </w:tc>
        <w:tc>
          <w:tcPr>
            <w:tcW w:w="1744" w:type="dxa"/>
            <w:tcBorders>
              <w:top w:val="nil"/>
              <w:left w:val="nil"/>
              <w:bottom w:val="nil"/>
              <w:right w:val="nil"/>
            </w:tcBorders>
            <w:vAlign w:val="center"/>
          </w:tcPr>
          <w:p w:rsidR="009F1C67" w:rsidRDefault="009F1C67">
            <w:pPr>
              <w:spacing w:line="240" w:lineRule="exact"/>
              <w:jc w:val="center"/>
              <w:rPr>
                <w:rFonts w:hint="eastAsia"/>
                <w:sz w:val="15"/>
                <w:szCs w:val="18"/>
              </w:rPr>
            </w:pPr>
            <w:r>
              <w:rPr>
                <w:sz w:val="15"/>
                <w:szCs w:val="18"/>
              </w:rPr>
              <w:t>226.6</w:t>
            </w:r>
            <w:r w:rsidR="00D32C76">
              <w:rPr>
                <w:sz w:val="15"/>
                <w:szCs w:val="18"/>
              </w:rPr>
              <w:t xml:space="preserve"> </w:t>
            </w:r>
            <w:r w:rsidR="00D32C76">
              <w:rPr>
                <w:kern w:val="0"/>
                <w:sz w:val="15"/>
                <w:szCs w:val="18"/>
              </w:rPr>
              <w:t xml:space="preserve">± </w:t>
            </w:r>
            <w:r>
              <w:rPr>
                <w:sz w:val="15"/>
                <w:szCs w:val="18"/>
              </w:rPr>
              <w:t>25.7</w:t>
            </w:r>
          </w:p>
        </w:tc>
        <w:tc>
          <w:tcPr>
            <w:tcW w:w="2094" w:type="dxa"/>
            <w:tcBorders>
              <w:top w:val="nil"/>
              <w:left w:val="nil"/>
              <w:bottom w:val="nil"/>
              <w:right w:val="nil"/>
            </w:tcBorders>
            <w:vAlign w:val="center"/>
          </w:tcPr>
          <w:p w:rsidR="009F1C67" w:rsidRDefault="009F1C67">
            <w:pPr>
              <w:spacing w:line="240" w:lineRule="exact"/>
              <w:jc w:val="center"/>
              <w:rPr>
                <w:rFonts w:hint="eastAsia"/>
                <w:sz w:val="15"/>
                <w:szCs w:val="18"/>
              </w:rPr>
            </w:pPr>
            <w:r>
              <w:rPr>
                <w:sz w:val="15"/>
                <w:szCs w:val="18"/>
              </w:rPr>
              <w:t>72.5</w:t>
            </w:r>
            <w:r w:rsidR="00D32C76">
              <w:rPr>
                <w:kern w:val="0"/>
                <w:sz w:val="15"/>
                <w:szCs w:val="18"/>
              </w:rPr>
              <w:t xml:space="preserve"> ± </w:t>
            </w:r>
            <w:r>
              <w:rPr>
                <w:sz w:val="15"/>
                <w:szCs w:val="18"/>
              </w:rPr>
              <w:t>14.1</w:t>
            </w:r>
          </w:p>
        </w:tc>
        <w:tc>
          <w:tcPr>
            <w:tcW w:w="2224" w:type="dxa"/>
            <w:tcBorders>
              <w:top w:val="nil"/>
              <w:left w:val="nil"/>
              <w:bottom w:val="nil"/>
              <w:right w:val="nil"/>
            </w:tcBorders>
            <w:vAlign w:val="center"/>
          </w:tcPr>
          <w:p w:rsidR="009F1C67" w:rsidRDefault="009F1C67">
            <w:pPr>
              <w:spacing w:line="240" w:lineRule="exact"/>
              <w:jc w:val="center"/>
              <w:rPr>
                <w:rFonts w:hint="eastAsia"/>
                <w:sz w:val="15"/>
                <w:szCs w:val="18"/>
              </w:rPr>
            </w:pPr>
            <w:r>
              <w:rPr>
                <w:sz w:val="15"/>
                <w:szCs w:val="18"/>
              </w:rPr>
              <w:t>32.0</w:t>
            </w:r>
            <w:r w:rsidR="00D32C76">
              <w:rPr>
                <w:kern w:val="0"/>
                <w:sz w:val="15"/>
                <w:szCs w:val="18"/>
              </w:rPr>
              <w:t xml:space="preserve"> ± </w:t>
            </w:r>
            <w:r>
              <w:rPr>
                <w:kern w:val="0"/>
                <w:sz w:val="15"/>
                <w:szCs w:val="18"/>
              </w:rPr>
              <w:t>9.4</w:t>
            </w:r>
          </w:p>
        </w:tc>
      </w:tr>
      <w:tr w:rsidR="009F1C67">
        <w:trPr>
          <w:cantSplit/>
          <w:trHeight w:val="145"/>
          <w:jc w:val="center"/>
        </w:trPr>
        <w:tc>
          <w:tcPr>
            <w:tcW w:w="1366" w:type="dxa"/>
            <w:vMerge/>
            <w:tcBorders>
              <w:top w:val="nil"/>
              <w:left w:val="nil"/>
              <w:bottom w:val="nil"/>
              <w:right w:val="nil"/>
            </w:tcBorders>
            <w:vAlign w:val="center"/>
          </w:tcPr>
          <w:p w:rsidR="009F1C67" w:rsidRDefault="009F1C67">
            <w:pPr>
              <w:autoSpaceDE w:val="0"/>
              <w:autoSpaceDN w:val="0"/>
              <w:adjustRightInd w:val="0"/>
              <w:spacing w:line="240" w:lineRule="exact"/>
              <w:jc w:val="center"/>
              <w:rPr>
                <w:sz w:val="15"/>
                <w:szCs w:val="18"/>
              </w:rPr>
            </w:pPr>
          </w:p>
        </w:tc>
        <w:tc>
          <w:tcPr>
            <w:tcW w:w="2430" w:type="dxa"/>
            <w:tcBorders>
              <w:top w:val="nil"/>
              <w:left w:val="nil"/>
              <w:bottom w:val="nil"/>
              <w:right w:val="nil"/>
            </w:tcBorders>
            <w:vAlign w:val="center"/>
          </w:tcPr>
          <w:p w:rsidR="009F1C67" w:rsidRDefault="009F1C67">
            <w:pPr>
              <w:widowControl/>
              <w:spacing w:line="240" w:lineRule="exact"/>
              <w:jc w:val="center"/>
              <w:rPr>
                <w:kern w:val="0"/>
                <w:sz w:val="15"/>
                <w:szCs w:val="18"/>
              </w:rPr>
            </w:pPr>
            <w:r>
              <w:rPr>
                <w:kern w:val="0"/>
                <w:sz w:val="15"/>
                <w:szCs w:val="18"/>
              </w:rPr>
              <w:t>AL</w:t>
            </w:r>
          </w:p>
        </w:tc>
        <w:tc>
          <w:tcPr>
            <w:tcW w:w="1744" w:type="dxa"/>
            <w:tcBorders>
              <w:top w:val="nil"/>
              <w:left w:val="nil"/>
              <w:bottom w:val="nil"/>
              <w:right w:val="nil"/>
            </w:tcBorders>
            <w:vAlign w:val="center"/>
          </w:tcPr>
          <w:p w:rsidR="009F1C67" w:rsidRDefault="009F1C67">
            <w:pPr>
              <w:spacing w:line="240" w:lineRule="exact"/>
              <w:jc w:val="center"/>
              <w:rPr>
                <w:rFonts w:hint="eastAsia"/>
                <w:sz w:val="15"/>
                <w:szCs w:val="18"/>
              </w:rPr>
            </w:pPr>
            <w:r>
              <w:rPr>
                <w:sz w:val="15"/>
                <w:szCs w:val="18"/>
              </w:rPr>
              <w:t>148.0</w:t>
            </w:r>
            <w:r w:rsidR="00D32C76">
              <w:rPr>
                <w:sz w:val="15"/>
                <w:szCs w:val="18"/>
              </w:rPr>
              <w:t xml:space="preserve"> </w:t>
            </w:r>
            <w:r w:rsidR="00D32C76">
              <w:rPr>
                <w:kern w:val="0"/>
                <w:sz w:val="15"/>
                <w:szCs w:val="18"/>
              </w:rPr>
              <w:t xml:space="preserve">± </w:t>
            </w:r>
            <w:r>
              <w:rPr>
                <w:kern w:val="0"/>
                <w:sz w:val="15"/>
                <w:szCs w:val="18"/>
              </w:rPr>
              <w:t>12.9</w:t>
            </w:r>
          </w:p>
        </w:tc>
        <w:tc>
          <w:tcPr>
            <w:tcW w:w="2094" w:type="dxa"/>
            <w:tcBorders>
              <w:top w:val="nil"/>
              <w:left w:val="nil"/>
              <w:bottom w:val="nil"/>
              <w:right w:val="nil"/>
            </w:tcBorders>
            <w:vAlign w:val="center"/>
          </w:tcPr>
          <w:p w:rsidR="009F1C67" w:rsidRDefault="009F1C67">
            <w:pPr>
              <w:spacing w:line="240" w:lineRule="exact"/>
              <w:jc w:val="center"/>
              <w:rPr>
                <w:rFonts w:hint="eastAsia"/>
                <w:sz w:val="15"/>
                <w:szCs w:val="18"/>
              </w:rPr>
            </w:pPr>
            <w:r>
              <w:rPr>
                <w:sz w:val="15"/>
                <w:szCs w:val="18"/>
              </w:rPr>
              <w:t>40.3</w:t>
            </w:r>
            <w:r w:rsidR="00D32C76">
              <w:rPr>
                <w:kern w:val="0"/>
                <w:sz w:val="15"/>
                <w:szCs w:val="18"/>
              </w:rPr>
              <w:t xml:space="preserve"> ± </w:t>
            </w:r>
            <w:r>
              <w:rPr>
                <w:kern w:val="0"/>
                <w:sz w:val="15"/>
                <w:szCs w:val="18"/>
              </w:rPr>
              <w:t>10.3</w:t>
            </w:r>
          </w:p>
        </w:tc>
        <w:tc>
          <w:tcPr>
            <w:tcW w:w="2224" w:type="dxa"/>
            <w:tcBorders>
              <w:top w:val="nil"/>
              <w:left w:val="nil"/>
              <w:bottom w:val="nil"/>
              <w:right w:val="nil"/>
            </w:tcBorders>
            <w:vAlign w:val="center"/>
          </w:tcPr>
          <w:p w:rsidR="009F1C67" w:rsidRDefault="009F1C67">
            <w:pPr>
              <w:spacing w:line="240" w:lineRule="exact"/>
              <w:jc w:val="center"/>
              <w:rPr>
                <w:rFonts w:hint="eastAsia"/>
                <w:sz w:val="15"/>
                <w:szCs w:val="18"/>
              </w:rPr>
            </w:pPr>
            <w:r>
              <w:rPr>
                <w:sz w:val="15"/>
                <w:szCs w:val="18"/>
              </w:rPr>
              <w:t>27.2</w:t>
            </w:r>
            <w:r w:rsidR="00D32C76">
              <w:rPr>
                <w:kern w:val="0"/>
                <w:sz w:val="15"/>
                <w:szCs w:val="18"/>
              </w:rPr>
              <w:t xml:space="preserve"> ± </w:t>
            </w:r>
            <w:r>
              <w:rPr>
                <w:kern w:val="0"/>
                <w:sz w:val="15"/>
                <w:szCs w:val="18"/>
              </w:rPr>
              <w:t>8.8</w:t>
            </w:r>
          </w:p>
        </w:tc>
      </w:tr>
      <w:tr w:rsidR="009F1C67">
        <w:trPr>
          <w:cantSplit/>
          <w:trHeight w:val="145"/>
          <w:jc w:val="center"/>
        </w:trPr>
        <w:tc>
          <w:tcPr>
            <w:tcW w:w="1366" w:type="dxa"/>
            <w:vMerge/>
            <w:tcBorders>
              <w:top w:val="nil"/>
              <w:left w:val="nil"/>
              <w:bottom w:val="nil"/>
              <w:right w:val="nil"/>
            </w:tcBorders>
            <w:vAlign w:val="center"/>
          </w:tcPr>
          <w:p w:rsidR="009F1C67" w:rsidRDefault="009F1C67">
            <w:pPr>
              <w:autoSpaceDE w:val="0"/>
              <w:autoSpaceDN w:val="0"/>
              <w:adjustRightInd w:val="0"/>
              <w:spacing w:line="240" w:lineRule="exact"/>
              <w:jc w:val="center"/>
              <w:rPr>
                <w:sz w:val="15"/>
                <w:szCs w:val="18"/>
              </w:rPr>
            </w:pPr>
          </w:p>
        </w:tc>
        <w:tc>
          <w:tcPr>
            <w:tcW w:w="2430" w:type="dxa"/>
            <w:tcBorders>
              <w:top w:val="nil"/>
              <w:left w:val="nil"/>
              <w:bottom w:val="nil"/>
              <w:right w:val="nil"/>
            </w:tcBorders>
            <w:vAlign w:val="center"/>
          </w:tcPr>
          <w:p w:rsidR="009F1C67" w:rsidRDefault="009F1C67">
            <w:pPr>
              <w:pStyle w:val="ac"/>
              <w:widowControl/>
              <w:pBdr>
                <w:bottom w:val="none" w:sz="0" w:space="0" w:color="auto"/>
              </w:pBdr>
              <w:tabs>
                <w:tab w:val="clear" w:pos="4153"/>
                <w:tab w:val="clear" w:pos="8306"/>
              </w:tabs>
              <w:snapToGrid/>
              <w:spacing w:line="240" w:lineRule="exact"/>
              <w:rPr>
                <w:kern w:val="0"/>
                <w:sz w:val="15"/>
              </w:rPr>
            </w:pPr>
            <w:r>
              <w:rPr>
                <w:kern w:val="0"/>
                <w:sz w:val="15"/>
              </w:rPr>
              <w:t>BL</w:t>
            </w:r>
          </w:p>
        </w:tc>
        <w:tc>
          <w:tcPr>
            <w:tcW w:w="1744" w:type="dxa"/>
            <w:tcBorders>
              <w:top w:val="nil"/>
              <w:left w:val="nil"/>
              <w:bottom w:val="nil"/>
              <w:right w:val="nil"/>
            </w:tcBorders>
            <w:vAlign w:val="center"/>
          </w:tcPr>
          <w:p w:rsidR="009F1C67" w:rsidRDefault="009F1C67">
            <w:pPr>
              <w:spacing w:line="240" w:lineRule="exact"/>
              <w:jc w:val="center"/>
              <w:rPr>
                <w:rFonts w:hint="eastAsia"/>
                <w:sz w:val="15"/>
                <w:szCs w:val="18"/>
              </w:rPr>
            </w:pPr>
            <w:r>
              <w:rPr>
                <w:sz w:val="15"/>
                <w:szCs w:val="18"/>
              </w:rPr>
              <w:t>36.3</w:t>
            </w:r>
            <w:r w:rsidR="00D32C76">
              <w:rPr>
                <w:rFonts w:hint="eastAsia"/>
                <w:sz w:val="15"/>
                <w:szCs w:val="18"/>
              </w:rPr>
              <w:t xml:space="preserve"> </w:t>
            </w:r>
            <w:r w:rsidR="00D32C76">
              <w:rPr>
                <w:kern w:val="0"/>
                <w:sz w:val="15"/>
                <w:szCs w:val="18"/>
              </w:rPr>
              <w:t xml:space="preserve">± </w:t>
            </w:r>
            <w:r>
              <w:rPr>
                <w:kern w:val="0"/>
                <w:sz w:val="15"/>
                <w:szCs w:val="18"/>
              </w:rPr>
              <w:t>4.6</w:t>
            </w:r>
          </w:p>
        </w:tc>
        <w:tc>
          <w:tcPr>
            <w:tcW w:w="2094" w:type="dxa"/>
            <w:tcBorders>
              <w:top w:val="nil"/>
              <w:left w:val="nil"/>
              <w:bottom w:val="nil"/>
              <w:right w:val="nil"/>
            </w:tcBorders>
            <w:vAlign w:val="center"/>
          </w:tcPr>
          <w:p w:rsidR="009F1C67" w:rsidRDefault="009F1C67">
            <w:pPr>
              <w:spacing w:line="240" w:lineRule="exact"/>
              <w:jc w:val="center"/>
              <w:rPr>
                <w:rFonts w:hint="eastAsia"/>
                <w:sz w:val="15"/>
                <w:szCs w:val="18"/>
              </w:rPr>
            </w:pPr>
            <w:r>
              <w:rPr>
                <w:sz w:val="15"/>
                <w:szCs w:val="18"/>
              </w:rPr>
              <w:t>8.3</w:t>
            </w:r>
            <w:r w:rsidR="00D32C76">
              <w:rPr>
                <w:kern w:val="0"/>
                <w:sz w:val="15"/>
                <w:szCs w:val="18"/>
              </w:rPr>
              <w:t xml:space="preserve"> ± </w:t>
            </w:r>
            <w:r>
              <w:rPr>
                <w:kern w:val="0"/>
                <w:sz w:val="15"/>
                <w:szCs w:val="18"/>
              </w:rPr>
              <w:t>1.2</w:t>
            </w:r>
          </w:p>
        </w:tc>
        <w:tc>
          <w:tcPr>
            <w:tcW w:w="2224" w:type="dxa"/>
            <w:tcBorders>
              <w:top w:val="nil"/>
              <w:left w:val="nil"/>
              <w:bottom w:val="nil"/>
              <w:right w:val="nil"/>
            </w:tcBorders>
            <w:vAlign w:val="center"/>
          </w:tcPr>
          <w:p w:rsidR="009F1C67" w:rsidRDefault="009F1C67">
            <w:pPr>
              <w:spacing w:line="240" w:lineRule="exact"/>
              <w:jc w:val="center"/>
              <w:rPr>
                <w:rFonts w:hint="eastAsia"/>
                <w:sz w:val="15"/>
                <w:szCs w:val="18"/>
              </w:rPr>
            </w:pPr>
            <w:r>
              <w:rPr>
                <w:sz w:val="15"/>
                <w:szCs w:val="18"/>
              </w:rPr>
              <w:t>22.9</w:t>
            </w:r>
            <w:r w:rsidR="00D32C76">
              <w:rPr>
                <w:kern w:val="0"/>
                <w:sz w:val="15"/>
                <w:szCs w:val="18"/>
              </w:rPr>
              <w:t xml:space="preserve"> ± </w:t>
            </w:r>
            <w:r>
              <w:rPr>
                <w:kern w:val="0"/>
                <w:sz w:val="15"/>
                <w:szCs w:val="18"/>
              </w:rPr>
              <w:t>7.2</w:t>
            </w:r>
          </w:p>
        </w:tc>
      </w:tr>
      <w:tr w:rsidR="009F1C67">
        <w:trPr>
          <w:cantSplit/>
          <w:trHeight w:val="145"/>
          <w:jc w:val="center"/>
        </w:trPr>
        <w:tc>
          <w:tcPr>
            <w:tcW w:w="1366" w:type="dxa"/>
            <w:vMerge/>
            <w:tcBorders>
              <w:top w:val="nil"/>
              <w:left w:val="nil"/>
              <w:bottom w:val="nil"/>
              <w:right w:val="nil"/>
            </w:tcBorders>
            <w:vAlign w:val="center"/>
          </w:tcPr>
          <w:p w:rsidR="009F1C67" w:rsidRDefault="009F1C67">
            <w:pPr>
              <w:autoSpaceDE w:val="0"/>
              <w:autoSpaceDN w:val="0"/>
              <w:adjustRightInd w:val="0"/>
              <w:spacing w:line="240" w:lineRule="exact"/>
              <w:jc w:val="center"/>
              <w:rPr>
                <w:sz w:val="15"/>
                <w:szCs w:val="18"/>
              </w:rPr>
            </w:pPr>
          </w:p>
        </w:tc>
        <w:tc>
          <w:tcPr>
            <w:tcW w:w="2430" w:type="dxa"/>
            <w:tcBorders>
              <w:top w:val="nil"/>
              <w:left w:val="nil"/>
              <w:bottom w:val="single" w:sz="4" w:space="0" w:color="auto"/>
              <w:right w:val="nil"/>
            </w:tcBorders>
            <w:vAlign w:val="center"/>
          </w:tcPr>
          <w:p w:rsidR="009F1C67" w:rsidRDefault="009F1C67">
            <w:pPr>
              <w:widowControl/>
              <w:spacing w:line="240" w:lineRule="exact"/>
              <w:jc w:val="center"/>
              <w:rPr>
                <w:kern w:val="0"/>
                <w:sz w:val="15"/>
                <w:szCs w:val="18"/>
              </w:rPr>
            </w:pPr>
            <w:bookmarkStart w:id="38" w:name="OLE_LINK2"/>
            <w:r>
              <w:rPr>
                <w:kern w:val="0"/>
                <w:sz w:val="15"/>
                <w:szCs w:val="18"/>
              </w:rPr>
              <w:t>CL</w:t>
            </w:r>
            <w:bookmarkEnd w:id="38"/>
          </w:p>
        </w:tc>
        <w:tc>
          <w:tcPr>
            <w:tcW w:w="1744" w:type="dxa"/>
            <w:tcBorders>
              <w:top w:val="nil"/>
              <w:left w:val="nil"/>
              <w:bottom w:val="single" w:sz="4" w:space="0" w:color="auto"/>
              <w:right w:val="nil"/>
            </w:tcBorders>
            <w:vAlign w:val="center"/>
          </w:tcPr>
          <w:p w:rsidR="009F1C67" w:rsidRDefault="009F1C67">
            <w:pPr>
              <w:spacing w:line="240" w:lineRule="exact"/>
              <w:jc w:val="center"/>
              <w:rPr>
                <w:rFonts w:hint="eastAsia"/>
                <w:sz w:val="15"/>
                <w:szCs w:val="18"/>
              </w:rPr>
            </w:pPr>
            <w:r>
              <w:rPr>
                <w:sz w:val="15"/>
                <w:szCs w:val="18"/>
              </w:rPr>
              <w:t>9.5</w:t>
            </w:r>
            <w:r w:rsidR="00D32C76">
              <w:rPr>
                <w:kern w:val="0"/>
                <w:sz w:val="15"/>
                <w:szCs w:val="18"/>
              </w:rPr>
              <w:t xml:space="preserve"> ± </w:t>
            </w:r>
            <w:r>
              <w:rPr>
                <w:kern w:val="0"/>
                <w:sz w:val="15"/>
                <w:szCs w:val="18"/>
              </w:rPr>
              <w:t>1.8</w:t>
            </w:r>
          </w:p>
        </w:tc>
        <w:tc>
          <w:tcPr>
            <w:tcW w:w="2094" w:type="dxa"/>
            <w:tcBorders>
              <w:top w:val="nil"/>
              <w:left w:val="nil"/>
              <w:bottom w:val="single" w:sz="4" w:space="0" w:color="auto"/>
              <w:right w:val="nil"/>
            </w:tcBorders>
            <w:vAlign w:val="center"/>
          </w:tcPr>
          <w:p w:rsidR="009F1C67" w:rsidRDefault="009F1C67">
            <w:pPr>
              <w:spacing w:line="240" w:lineRule="exact"/>
              <w:jc w:val="center"/>
              <w:rPr>
                <w:rFonts w:hint="eastAsia"/>
                <w:sz w:val="15"/>
                <w:szCs w:val="18"/>
              </w:rPr>
            </w:pPr>
            <w:r>
              <w:rPr>
                <w:sz w:val="15"/>
                <w:szCs w:val="18"/>
              </w:rPr>
              <w:t>2.1</w:t>
            </w:r>
            <w:r w:rsidR="00D32C76">
              <w:rPr>
                <w:kern w:val="0"/>
                <w:sz w:val="15"/>
                <w:szCs w:val="18"/>
              </w:rPr>
              <w:t xml:space="preserve"> ± </w:t>
            </w:r>
            <w:r>
              <w:rPr>
                <w:kern w:val="0"/>
                <w:sz w:val="15"/>
                <w:szCs w:val="18"/>
              </w:rPr>
              <w:t>0.4</w:t>
            </w:r>
          </w:p>
        </w:tc>
        <w:tc>
          <w:tcPr>
            <w:tcW w:w="2224" w:type="dxa"/>
            <w:tcBorders>
              <w:top w:val="nil"/>
              <w:left w:val="nil"/>
              <w:bottom w:val="single" w:sz="4" w:space="0" w:color="auto"/>
              <w:right w:val="nil"/>
            </w:tcBorders>
            <w:vAlign w:val="center"/>
          </w:tcPr>
          <w:p w:rsidR="009F1C67" w:rsidRDefault="009F1C67">
            <w:pPr>
              <w:spacing w:line="240" w:lineRule="exact"/>
              <w:jc w:val="center"/>
              <w:rPr>
                <w:rFonts w:hint="eastAsia"/>
                <w:sz w:val="15"/>
                <w:szCs w:val="18"/>
              </w:rPr>
            </w:pPr>
            <w:r>
              <w:rPr>
                <w:sz w:val="15"/>
                <w:szCs w:val="18"/>
              </w:rPr>
              <w:t>22.1</w:t>
            </w:r>
            <w:r w:rsidR="00D32C76">
              <w:rPr>
                <w:kern w:val="0"/>
                <w:sz w:val="15"/>
                <w:szCs w:val="18"/>
              </w:rPr>
              <w:t xml:space="preserve"> ± </w:t>
            </w:r>
            <w:r>
              <w:rPr>
                <w:kern w:val="0"/>
                <w:sz w:val="15"/>
                <w:szCs w:val="18"/>
              </w:rPr>
              <w:t>8.1</w:t>
            </w:r>
          </w:p>
        </w:tc>
      </w:tr>
      <w:tr w:rsidR="009F1C67">
        <w:trPr>
          <w:cantSplit/>
          <w:trHeight w:val="315"/>
          <w:jc w:val="center"/>
        </w:trPr>
        <w:tc>
          <w:tcPr>
            <w:tcW w:w="1366" w:type="dxa"/>
            <w:vMerge w:val="restart"/>
            <w:tcBorders>
              <w:top w:val="nil"/>
              <w:left w:val="nil"/>
              <w:bottom w:val="nil"/>
              <w:right w:val="nil"/>
            </w:tcBorders>
            <w:vAlign w:val="center"/>
          </w:tcPr>
          <w:p w:rsidR="009F1C67" w:rsidRDefault="009F1C67">
            <w:pPr>
              <w:autoSpaceDE w:val="0"/>
              <w:autoSpaceDN w:val="0"/>
              <w:adjustRightInd w:val="0"/>
              <w:spacing w:line="240" w:lineRule="exact"/>
              <w:jc w:val="center"/>
              <w:rPr>
                <w:sz w:val="15"/>
                <w:szCs w:val="18"/>
              </w:rPr>
            </w:pPr>
            <w:r>
              <w:rPr>
                <w:sz w:val="15"/>
                <w:szCs w:val="18"/>
              </w:rPr>
              <w:t>FF</w:t>
            </w:r>
          </w:p>
        </w:tc>
        <w:tc>
          <w:tcPr>
            <w:tcW w:w="2430" w:type="dxa"/>
            <w:tcBorders>
              <w:top w:val="single" w:sz="4" w:space="0" w:color="auto"/>
              <w:left w:val="nil"/>
              <w:bottom w:val="nil"/>
              <w:right w:val="nil"/>
            </w:tcBorders>
            <w:vAlign w:val="center"/>
          </w:tcPr>
          <w:p w:rsidR="009F1C67" w:rsidRDefault="009F1C67">
            <w:pPr>
              <w:widowControl/>
              <w:spacing w:line="240" w:lineRule="exact"/>
              <w:jc w:val="center"/>
              <w:rPr>
                <w:kern w:val="0"/>
                <w:sz w:val="15"/>
                <w:szCs w:val="18"/>
              </w:rPr>
            </w:pPr>
            <w:r>
              <w:rPr>
                <w:kern w:val="0"/>
                <w:sz w:val="15"/>
                <w:szCs w:val="18"/>
              </w:rPr>
              <w:t>LL</w:t>
            </w:r>
          </w:p>
        </w:tc>
        <w:tc>
          <w:tcPr>
            <w:tcW w:w="1744" w:type="dxa"/>
            <w:tcBorders>
              <w:top w:val="single" w:sz="4" w:space="0" w:color="auto"/>
              <w:left w:val="nil"/>
              <w:bottom w:val="nil"/>
              <w:right w:val="nil"/>
            </w:tcBorders>
            <w:vAlign w:val="center"/>
          </w:tcPr>
          <w:p w:rsidR="009F1C67" w:rsidRDefault="009F1C67">
            <w:pPr>
              <w:spacing w:line="240" w:lineRule="exact"/>
              <w:jc w:val="center"/>
              <w:rPr>
                <w:rFonts w:hint="eastAsia"/>
                <w:sz w:val="15"/>
                <w:szCs w:val="18"/>
              </w:rPr>
            </w:pPr>
            <w:r>
              <w:rPr>
                <w:sz w:val="15"/>
                <w:szCs w:val="18"/>
              </w:rPr>
              <w:t>384.1</w:t>
            </w:r>
            <w:r w:rsidR="00D32C76">
              <w:rPr>
                <w:kern w:val="0"/>
                <w:sz w:val="15"/>
                <w:szCs w:val="18"/>
              </w:rPr>
              <w:t xml:space="preserve"> ± </w:t>
            </w:r>
            <w:r>
              <w:rPr>
                <w:kern w:val="0"/>
                <w:sz w:val="15"/>
                <w:szCs w:val="18"/>
              </w:rPr>
              <w:t>35.0</w:t>
            </w:r>
          </w:p>
        </w:tc>
        <w:tc>
          <w:tcPr>
            <w:tcW w:w="2094" w:type="dxa"/>
            <w:tcBorders>
              <w:top w:val="single" w:sz="4" w:space="0" w:color="auto"/>
              <w:left w:val="nil"/>
              <w:bottom w:val="nil"/>
              <w:right w:val="nil"/>
            </w:tcBorders>
            <w:vAlign w:val="center"/>
          </w:tcPr>
          <w:p w:rsidR="009F1C67" w:rsidRDefault="009F1C67">
            <w:pPr>
              <w:spacing w:line="240" w:lineRule="exact"/>
              <w:jc w:val="center"/>
              <w:rPr>
                <w:rFonts w:hint="eastAsia"/>
                <w:sz w:val="15"/>
                <w:szCs w:val="18"/>
              </w:rPr>
            </w:pPr>
            <w:r>
              <w:rPr>
                <w:sz w:val="15"/>
                <w:szCs w:val="18"/>
              </w:rPr>
              <w:t>168.7</w:t>
            </w:r>
            <w:r w:rsidR="00D32C76">
              <w:rPr>
                <w:kern w:val="0"/>
                <w:sz w:val="15"/>
                <w:szCs w:val="18"/>
              </w:rPr>
              <w:t xml:space="preserve"> ± </w:t>
            </w:r>
            <w:r>
              <w:rPr>
                <w:kern w:val="0"/>
                <w:sz w:val="15"/>
                <w:szCs w:val="18"/>
              </w:rPr>
              <w:t>32.3</w:t>
            </w:r>
          </w:p>
        </w:tc>
        <w:tc>
          <w:tcPr>
            <w:tcW w:w="2224" w:type="dxa"/>
            <w:tcBorders>
              <w:top w:val="single" w:sz="4" w:space="0" w:color="auto"/>
              <w:left w:val="nil"/>
              <w:bottom w:val="nil"/>
              <w:right w:val="nil"/>
            </w:tcBorders>
            <w:vAlign w:val="center"/>
          </w:tcPr>
          <w:p w:rsidR="009F1C67" w:rsidRDefault="009F1C67">
            <w:pPr>
              <w:spacing w:line="240" w:lineRule="exact"/>
              <w:jc w:val="center"/>
              <w:rPr>
                <w:rFonts w:hint="eastAsia"/>
                <w:sz w:val="15"/>
                <w:szCs w:val="18"/>
              </w:rPr>
            </w:pPr>
            <w:r>
              <w:rPr>
                <w:sz w:val="15"/>
                <w:szCs w:val="18"/>
              </w:rPr>
              <w:t>43.9</w:t>
            </w:r>
            <w:r w:rsidR="00D32C76">
              <w:rPr>
                <w:kern w:val="0"/>
                <w:sz w:val="15"/>
                <w:szCs w:val="18"/>
              </w:rPr>
              <w:t xml:space="preserve"> ± </w:t>
            </w:r>
            <w:r>
              <w:rPr>
                <w:kern w:val="0"/>
                <w:sz w:val="15"/>
                <w:szCs w:val="18"/>
              </w:rPr>
              <w:t>6.7</w:t>
            </w:r>
          </w:p>
        </w:tc>
      </w:tr>
      <w:tr w:rsidR="009F1C67">
        <w:trPr>
          <w:cantSplit/>
          <w:trHeight w:val="145"/>
          <w:jc w:val="center"/>
        </w:trPr>
        <w:tc>
          <w:tcPr>
            <w:tcW w:w="1366" w:type="dxa"/>
            <w:vMerge/>
            <w:tcBorders>
              <w:top w:val="nil"/>
              <w:left w:val="nil"/>
              <w:bottom w:val="nil"/>
              <w:right w:val="nil"/>
            </w:tcBorders>
            <w:vAlign w:val="center"/>
          </w:tcPr>
          <w:p w:rsidR="009F1C67" w:rsidRDefault="009F1C67">
            <w:pPr>
              <w:autoSpaceDE w:val="0"/>
              <w:autoSpaceDN w:val="0"/>
              <w:adjustRightInd w:val="0"/>
              <w:spacing w:line="240" w:lineRule="exact"/>
              <w:jc w:val="center"/>
              <w:rPr>
                <w:sz w:val="15"/>
                <w:szCs w:val="18"/>
              </w:rPr>
            </w:pPr>
          </w:p>
        </w:tc>
        <w:tc>
          <w:tcPr>
            <w:tcW w:w="2430" w:type="dxa"/>
            <w:tcBorders>
              <w:top w:val="nil"/>
              <w:left w:val="nil"/>
              <w:bottom w:val="nil"/>
              <w:right w:val="nil"/>
            </w:tcBorders>
            <w:vAlign w:val="center"/>
          </w:tcPr>
          <w:p w:rsidR="009F1C67" w:rsidRDefault="009F1C67">
            <w:pPr>
              <w:widowControl/>
              <w:spacing w:line="240" w:lineRule="exact"/>
              <w:jc w:val="center"/>
              <w:rPr>
                <w:kern w:val="0"/>
                <w:sz w:val="15"/>
                <w:szCs w:val="18"/>
              </w:rPr>
            </w:pPr>
            <w:r>
              <w:rPr>
                <w:kern w:val="0"/>
                <w:sz w:val="15"/>
                <w:szCs w:val="18"/>
              </w:rPr>
              <w:t>FL</w:t>
            </w:r>
          </w:p>
        </w:tc>
        <w:tc>
          <w:tcPr>
            <w:tcW w:w="1744" w:type="dxa"/>
            <w:tcBorders>
              <w:top w:val="nil"/>
              <w:left w:val="nil"/>
              <w:bottom w:val="nil"/>
              <w:right w:val="nil"/>
            </w:tcBorders>
            <w:vAlign w:val="center"/>
          </w:tcPr>
          <w:p w:rsidR="009F1C67" w:rsidRDefault="009F1C67">
            <w:pPr>
              <w:spacing w:line="240" w:lineRule="exact"/>
              <w:jc w:val="center"/>
              <w:rPr>
                <w:rFonts w:hint="eastAsia"/>
                <w:sz w:val="15"/>
                <w:szCs w:val="18"/>
              </w:rPr>
            </w:pPr>
            <w:r>
              <w:rPr>
                <w:sz w:val="15"/>
                <w:szCs w:val="18"/>
              </w:rPr>
              <w:t>331.4</w:t>
            </w:r>
            <w:r w:rsidR="00D32C76">
              <w:rPr>
                <w:kern w:val="0"/>
                <w:sz w:val="15"/>
                <w:szCs w:val="18"/>
              </w:rPr>
              <w:t xml:space="preserve"> ± </w:t>
            </w:r>
            <w:r>
              <w:rPr>
                <w:kern w:val="0"/>
                <w:sz w:val="15"/>
                <w:szCs w:val="18"/>
              </w:rPr>
              <w:t>31.3</w:t>
            </w:r>
          </w:p>
        </w:tc>
        <w:tc>
          <w:tcPr>
            <w:tcW w:w="2094" w:type="dxa"/>
            <w:tcBorders>
              <w:top w:val="nil"/>
              <w:left w:val="nil"/>
              <w:bottom w:val="nil"/>
              <w:right w:val="nil"/>
            </w:tcBorders>
            <w:vAlign w:val="center"/>
          </w:tcPr>
          <w:p w:rsidR="009F1C67" w:rsidRDefault="009F1C67">
            <w:pPr>
              <w:spacing w:line="240" w:lineRule="exact"/>
              <w:jc w:val="center"/>
              <w:rPr>
                <w:rFonts w:hint="eastAsia"/>
                <w:sz w:val="15"/>
                <w:szCs w:val="18"/>
              </w:rPr>
            </w:pPr>
            <w:r>
              <w:rPr>
                <w:sz w:val="15"/>
                <w:szCs w:val="18"/>
              </w:rPr>
              <w:t>126.7</w:t>
            </w:r>
            <w:r w:rsidR="00D32C76">
              <w:rPr>
                <w:kern w:val="0"/>
                <w:sz w:val="15"/>
                <w:szCs w:val="18"/>
              </w:rPr>
              <w:t xml:space="preserve"> ± </w:t>
            </w:r>
            <w:r>
              <w:rPr>
                <w:kern w:val="0"/>
                <w:sz w:val="15"/>
                <w:szCs w:val="18"/>
              </w:rPr>
              <w:t>25.8</w:t>
            </w:r>
          </w:p>
        </w:tc>
        <w:tc>
          <w:tcPr>
            <w:tcW w:w="2224" w:type="dxa"/>
            <w:tcBorders>
              <w:top w:val="nil"/>
              <w:left w:val="nil"/>
              <w:bottom w:val="nil"/>
              <w:right w:val="nil"/>
            </w:tcBorders>
            <w:vAlign w:val="center"/>
          </w:tcPr>
          <w:p w:rsidR="009F1C67" w:rsidRDefault="009F1C67">
            <w:pPr>
              <w:spacing w:line="240" w:lineRule="exact"/>
              <w:jc w:val="center"/>
              <w:rPr>
                <w:rFonts w:hint="eastAsia"/>
                <w:sz w:val="15"/>
                <w:szCs w:val="18"/>
              </w:rPr>
            </w:pPr>
            <w:r>
              <w:rPr>
                <w:sz w:val="15"/>
                <w:szCs w:val="18"/>
              </w:rPr>
              <w:t>38.2</w:t>
            </w:r>
            <w:r w:rsidR="00D32C76">
              <w:rPr>
                <w:kern w:val="0"/>
                <w:sz w:val="15"/>
                <w:szCs w:val="18"/>
              </w:rPr>
              <w:t xml:space="preserve"> ± </w:t>
            </w:r>
            <w:r>
              <w:rPr>
                <w:kern w:val="0"/>
                <w:sz w:val="15"/>
                <w:szCs w:val="18"/>
              </w:rPr>
              <w:t>6.3</w:t>
            </w:r>
          </w:p>
        </w:tc>
      </w:tr>
      <w:tr w:rsidR="009F1C67">
        <w:trPr>
          <w:cantSplit/>
          <w:trHeight w:val="145"/>
          <w:jc w:val="center"/>
        </w:trPr>
        <w:tc>
          <w:tcPr>
            <w:tcW w:w="1366" w:type="dxa"/>
            <w:vMerge/>
            <w:tcBorders>
              <w:top w:val="nil"/>
              <w:left w:val="nil"/>
              <w:bottom w:val="nil"/>
              <w:right w:val="nil"/>
            </w:tcBorders>
            <w:vAlign w:val="center"/>
          </w:tcPr>
          <w:p w:rsidR="009F1C67" w:rsidRDefault="009F1C67">
            <w:pPr>
              <w:autoSpaceDE w:val="0"/>
              <w:autoSpaceDN w:val="0"/>
              <w:adjustRightInd w:val="0"/>
              <w:spacing w:line="240" w:lineRule="exact"/>
              <w:jc w:val="center"/>
              <w:rPr>
                <w:sz w:val="15"/>
                <w:szCs w:val="18"/>
              </w:rPr>
            </w:pPr>
          </w:p>
        </w:tc>
        <w:tc>
          <w:tcPr>
            <w:tcW w:w="2430" w:type="dxa"/>
            <w:tcBorders>
              <w:top w:val="nil"/>
              <w:left w:val="nil"/>
              <w:bottom w:val="nil"/>
              <w:right w:val="nil"/>
            </w:tcBorders>
            <w:vAlign w:val="center"/>
          </w:tcPr>
          <w:p w:rsidR="009F1C67" w:rsidRDefault="009F1C67">
            <w:pPr>
              <w:widowControl/>
              <w:spacing w:line="240" w:lineRule="exact"/>
              <w:jc w:val="center"/>
              <w:rPr>
                <w:kern w:val="0"/>
                <w:sz w:val="15"/>
                <w:szCs w:val="18"/>
              </w:rPr>
            </w:pPr>
            <w:r>
              <w:rPr>
                <w:kern w:val="0"/>
                <w:sz w:val="15"/>
                <w:szCs w:val="18"/>
              </w:rPr>
              <w:t>HL</w:t>
            </w:r>
          </w:p>
        </w:tc>
        <w:tc>
          <w:tcPr>
            <w:tcW w:w="1744" w:type="dxa"/>
            <w:tcBorders>
              <w:top w:val="nil"/>
              <w:left w:val="nil"/>
              <w:bottom w:val="nil"/>
              <w:right w:val="nil"/>
            </w:tcBorders>
            <w:vAlign w:val="center"/>
          </w:tcPr>
          <w:p w:rsidR="009F1C67" w:rsidRDefault="009F1C67">
            <w:pPr>
              <w:spacing w:line="240" w:lineRule="exact"/>
              <w:jc w:val="center"/>
              <w:rPr>
                <w:rFonts w:hint="eastAsia"/>
                <w:sz w:val="15"/>
                <w:szCs w:val="18"/>
              </w:rPr>
            </w:pPr>
            <w:r>
              <w:rPr>
                <w:sz w:val="15"/>
                <w:szCs w:val="18"/>
              </w:rPr>
              <w:t>289.7</w:t>
            </w:r>
            <w:r w:rsidR="00D32C76">
              <w:rPr>
                <w:kern w:val="0"/>
                <w:sz w:val="15"/>
                <w:szCs w:val="18"/>
              </w:rPr>
              <w:t xml:space="preserve"> ± </w:t>
            </w:r>
            <w:r>
              <w:rPr>
                <w:kern w:val="0"/>
                <w:sz w:val="15"/>
                <w:szCs w:val="18"/>
              </w:rPr>
              <w:t>24.8</w:t>
            </w:r>
          </w:p>
        </w:tc>
        <w:tc>
          <w:tcPr>
            <w:tcW w:w="2094" w:type="dxa"/>
            <w:tcBorders>
              <w:top w:val="nil"/>
              <w:left w:val="nil"/>
              <w:bottom w:val="nil"/>
              <w:right w:val="nil"/>
            </w:tcBorders>
            <w:vAlign w:val="center"/>
          </w:tcPr>
          <w:p w:rsidR="009F1C67" w:rsidRDefault="009F1C67">
            <w:pPr>
              <w:spacing w:line="240" w:lineRule="exact"/>
              <w:jc w:val="center"/>
              <w:rPr>
                <w:rFonts w:hint="eastAsia"/>
                <w:sz w:val="15"/>
                <w:szCs w:val="18"/>
              </w:rPr>
            </w:pPr>
            <w:r>
              <w:rPr>
                <w:sz w:val="15"/>
                <w:szCs w:val="18"/>
              </w:rPr>
              <w:t>108.5</w:t>
            </w:r>
            <w:r w:rsidR="00D32C76">
              <w:rPr>
                <w:kern w:val="0"/>
                <w:sz w:val="15"/>
                <w:szCs w:val="18"/>
              </w:rPr>
              <w:t xml:space="preserve"> ± </w:t>
            </w:r>
            <w:r>
              <w:rPr>
                <w:sz w:val="15"/>
                <w:szCs w:val="18"/>
              </w:rPr>
              <w:t>17.5</w:t>
            </w:r>
          </w:p>
        </w:tc>
        <w:tc>
          <w:tcPr>
            <w:tcW w:w="2224" w:type="dxa"/>
            <w:tcBorders>
              <w:top w:val="nil"/>
              <w:left w:val="nil"/>
              <w:bottom w:val="nil"/>
              <w:right w:val="nil"/>
            </w:tcBorders>
            <w:vAlign w:val="center"/>
          </w:tcPr>
          <w:p w:rsidR="009F1C67" w:rsidRDefault="009F1C67">
            <w:pPr>
              <w:spacing w:line="240" w:lineRule="exact"/>
              <w:jc w:val="center"/>
              <w:rPr>
                <w:rFonts w:hint="eastAsia"/>
                <w:sz w:val="15"/>
                <w:szCs w:val="18"/>
              </w:rPr>
            </w:pPr>
            <w:r>
              <w:rPr>
                <w:sz w:val="15"/>
                <w:szCs w:val="18"/>
              </w:rPr>
              <w:t>37.5</w:t>
            </w:r>
            <w:r w:rsidR="00D32C76">
              <w:rPr>
                <w:kern w:val="0"/>
                <w:sz w:val="15"/>
                <w:szCs w:val="18"/>
              </w:rPr>
              <w:t xml:space="preserve"> ± </w:t>
            </w:r>
            <w:r>
              <w:rPr>
                <w:kern w:val="0"/>
                <w:sz w:val="15"/>
                <w:szCs w:val="18"/>
              </w:rPr>
              <w:t>8.4</w:t>
            </w:r>
          </w:p>
        </w:tc>
      </w:tr>
      <w:tr w:rsidR="009F1C67">
        <w:trPr>
          <w:cantSplit/>
          <w:trHeight w:val="145"/>
          <w:jc w:val="center"/>
        </w:trPr>
        <w:tc>
          <w:tcPr>
            <w:tcW w:w="1366" w:type="dxa"/>
            <w:vMerge/>
            <w:tcBorders>
              <w:top w:val="nil"/>
              <w:left w:val="nil"/>
              <w:bottom w:val="nil"/>
              <w:right w:val="nil"/>
            </w:tcBorders>
            <w:vAlign w:val="center"/>
          </w:tcPr>
          <w:p w:rsidR="009F1C67" w:rsidRDefault="009F1C67">
            <w:pPr>
              <w:autoSpaceDE w:val="0"/>
              <w:autoSpaceDN w:val="0"/>
              <w:adjustRightInd w:val="0"/>
              <w:spacing w:line="240" w:lineRule="exact"/>
              <w:jc w:val="center"/>
              <w:rPr>
                <w:sz w:val="15"/>
                <w:szCs w:val="18"/>
              </w:rPr>
            </w:pPr>
          </w:p>
        </w:tc>
        <w:tc>
          <w:tcPr>
            <w:tcW w:w="2430" w:type="dxa"/>
            <w:tcBorders>
              <w:top w:val="nil"/>
              <w:left w:val="nil"/>
              <w:bottom w:val="nil"/>
              <w:right w:val="nil"/>
            </w:tcBorders>
            <w:vAlign w:val="center"/>
          </w:tcPr>
          <w:p w:rsidR="009F1C67" w:rsidRDefault="009F1C67">
            <w:pPr>
              <w:widowControl/>
              <w:spacing w:line="240" w:lineRule="exact"/>
              <w:jc w:val="center"/>
              <w:rPr>
                <w:kern w:val="0"/>
                <w:sz w:val="15"/>
                <w:szCs w:val="18"/>
              </w:rPr>
            </w:pPr>
            <w:r>
              <w:rPr>
                <w:kern w:val="0"/>
                <w:sz w:val="15"/>
                <w:szCs w:val="18"/>
              </w:rPr>
              <w:t>AL</w:t>
            </w:r>
          </w:p>
        </w:tc>
        <w:tc>
          <w:tcPr>
            <w:tcW w:w="1744" w:type="dxa"/>
            <w:tcBorders>
              <w:top w:val="nil"/>
              <w:left w:val="nil"/>
              <w:bottom w:val="nil"/>
              <w:right w:val="nil"/>
            </w:tcBorders>
            <w:vAlign w:val="center"/>
          </w:tcPr>
          <w:p w:rsidR="009F1C67" w:rsidRDefault="009F1C67">
            <w:pPr>
              <w:spacing w:line="240" w:lineRule="exact"/>
              <w:jc w:val="center"/>
              <w:rPr>
                <w:rFonts w:hint="eastAsia"/>
                <w:sz w:val="15"/>
                <w:szCs w:val="18"/>
              </w:rPr>
            </w:pPr>
            <w:r>
              <w:rPr>
                <w:sz w:val="15"/>
                <w:szCs w:val="18"/>
              </w:rPr>
              <w:t>232.5</w:t>
            </w:r>
            <w:r w:rsidR="00D32C76">
              <w:rPr>
                <w:kern w:val="0"/>
                <w:sz w:val="15"/>
                <w:szCs w:val="18"/>
              </w:rPr>
              <w:t xml:space="preserve"> ± </w:t>
            </w:r>
            <w:r>
              <w:rPr>
                <w:kern w:val="0"/>
                <w:sz w:val="15"/>
                <w:szCs w:val="18"/>
              </w:rPr>
              <w:t>24.6</w:t>
            </w:r>
          </w:p>
        </w:tc>
        <w:tc>
          <w:tcPr>
            <w:tcW w:w="2094" w:type="dxa"/>
            <w:tcBorders>
              <w:top w:val="nil"/>
              <w:left w:val="nil"/>
              <w:bottom w:val="nil"/>
              <w:right w:val="nil"/>
            </w:tcBorders>
            <w:vAlign w:val="center"/>
          </w:tcPr>
          <w:p w:rsidR="009F1C67" w:rsidRDefault="009F1C67">
            <w:pPr>
              <w:spacing w:line="240" w:lineRule="exact"/>
              <w:jc w:val="center"/>
              <w:rPr>
                <w:rFonts w:hint="eastAsia"/>
                <w:sz w:val="15"/>
                <w:szCs w:val="18"/>
              </w:rPr>
            </w:pPr>
            <w:r>
              <w:rPr>
                <w:sz w:val="15"/>
                <w:szCs w:val="18"/>
              </w:rPr>
              <w:t>78.2</w:t>
            </w:r>
            <w:r w:rsidR="00D32C76">
              <w:rPr>
                <w:kern w:val="0"/>
                <w:sz w:val="15"/>
                <w:szCs w:val="18"/>
              </w:rPr>
              <w:t xml:space="preserve"> ± </w:t>
            </w:r>
            <w:r>
              <w:rPr>
                <w:sz w:val="15"/>
                <w:szCs w:val="18"/>
              </w:rPr>
              <w:t>13.9</w:t>
            </w:r>
          </w:p>
        </w:tc>
        <w:tc>
          <w:tcPr>
            <w:tcW w:w="2224" w:type="dxa"/>
            <w:tcBorders>
              <w:top w:val="nil"/>
              <w:left w:val="nil"/>
              <w:bottom w:val="nil"/>
              <w:right w:val="nil"/>
            </w:tcBorders>
            <w:vAlign w:val="center"/>
          </w:tcPr>
          <w:p w:rsidR="009F1C67" w:rsidRDefault="009F1C67">
            <w:pPr>
              <w:spacing w:line="240" w:lineRule="exact"/>
              <w:jc w:val="center"/>
              <w:rPr>
                <w:rFonts w:hint="eastAsia"/>
                <w:sz w:val="15"/>
                <w:szCs w:val="18"/>
              </w:rPr>
            </w:pPr>
            <w:r>
              <w:rPr>
                <w:sz w:val="15"/>
                <w:szCs w:val="18"/>
              </w:rPr>
              <w:t>33.6</w:t>
            </w:r>
            <w:r w:rsidR="00D32C76">
              <w:rPr>
                <w:kern w:val="0"/>
                <w:sz w:val="15"/>
                <w:szCs w:val="18"/>
              </w:rPr>
              <w:t xml:space="preserve"> ± </w:t>
            </w:r>
            <w:r>
              <w:rPr>
                <w:kern w:val="0"/>
                <w:sz w:val="15"/>
                <w:szCs w:val="18"/>
              </w:rPr>
              <w:t>4.6</w:t>
            </w:r>
          </w:p>
        </w:tc>
      </w:tr>
      <w:tr w:rsidR="009F1C67">
        <w:trPr>
          <w:cantSplit/>
          <w:trHeight w:val="145"/>
          <w:jc w:val="center"/>
        </w:trPr>
        <w:tc>
          <w:tcPr>
            <w:tcW w:w="1366" w:type="dxa"/>
            <w:vMerge/>
            <w:tcBorders>
              <w:top w:val="nil"/>
              <w:left w:val="nil"/>
              <w:bottom w:val="nil"/>
              <w:right w:val="nil"/>
            </w:tcBorders>
            <w:vAlign w:val="center"/>
          </w:tcPr>
          <w:p w:rsidR="009F1C67" w:rsidRDefault="009F1C67">
            <w:pPr>
              <w:autoSpaceDE w:val="0"/>
              <w:autoSpaceDN w:val="0"/>
              <w:adjustRightInd w:val="0"/>
              <w:spacing w:line="240" w:lineRule="exact"/>
              <w:jc w:val="center"/>
              <w:rPr>
                <w:sz w:val="15"/>
                <w:szCs w:val="18"/>
              </w:rPr>
            </w:pPr>
          </w:p>
        </w:tc>
        <w:tc>
          <w:tcPr>
            <w:tcW w:w="2430" w:type="dxa"/>
            <w:tcBorders>
              <w:top w:val="nil"/>
              <w:left w:val="nil"/>
              <w:bottom w:val="single" w:sz="4" w:space="0" w:color="auto"/>
              <w:right w:val="nil"/>
            </w:tcBorders>
            <w:vAlign w:val="center"/>
          </w:tcPr>
          <w:p w:rsidR="009F1C67" w:rsidRDefault="009F1C67">
            <w:pPr>
              <w:widowControl/>
              <w:spacing w:line="240" w:lineRule="exact"/>
              <w:jc w:val="center"/>
              <w:rPr>
                <w:kern w:val="0"/>
                <w:sz w:val="15"/>
                <w:szCs w:val="18"/>
              </w:rPr>
            </w:pPr>
            <w:r>
              <w:rPr>
                <w:kern w:val="0"/>
                <w:sz w:val="15"/>
                <w:szCs w:val="18"/>
              </w:rPr>
              <w:t>CL</w:t>
            </w:r>
          </w:p>
        </w:tc>
        <w:tc>
          <w:tcPr>
            <w:tcW w:w="1744" w:type="dxa"/>
            <w:tcBorders>
              <w:top w:val="nil"/>
              <w:left w:val="nil"/>
              <w:bottom w:val="single" w:sz="4" w:space="0" w:color="auto"/>
              <w:right w:val="nil"/>
            </w:tcBorders>
            <w:vAlign w:val="center"/>
          </w:tcPr>
          <w:p w:rsidR="009F1C67" w:rsidRDefault="009F1C67">
            <w:pPr>
              <w:spacing w:line="240" w:lineRule="exact"/>
              <w:jc w:val="center"/>
              <w:rPr>
                <w:rFonts w:hint="eastAsia"/>
                <w:sz w:val="15"/>
                <w:szCs w:val="18"/>
              </w:rPr>
            </w:pPr>
            <w:r>
              <w:rPr>
                <w:sz w:val="15"/>
                <w:szCs w:val="18"/>
              </w:rPr>
              <w:t>8.1</w:t>
            </w:r>
            <w:r w:rsidR="00D32C76">
              <w:rPr>
                <w:kern w:val="0"/>
                <w:sz w:val="15"/>
                <w:szCs w:val="18"/>
              </w:rPr>
              <w:t xml:space="preserve"> ± </w:t>
            </w:r>
            <w:r>
              <w:rPr>
                <w:kern w:val="0"/>
                <w:sz w:val="15"/>
                <w:szCs w:val="18"/>
              </w:rPr>
              <w:t>1.5</w:t>
            </w:r>
          </w:p>
        </w:tc>
        <w:tc>
          <w:tcPr>
            <w:tcW w:w="2094" w:type="dxa"/>
            <w:tcBorders>
              <w:top w:val="nil"/>
              <w:left w:val="nil"/>
              <w:bottom w:val="single" w:sz="4" w:space="0" w:color="auto"/>
              <w:right w:val="nil"/>
            </w:tcBorders>
            <w:vAlign w:val="center"/>
          </w:tcPr>
          <w:p w:rsidR="009F1C67" w:rsidRDefault="009F1C67">
            <w:pPr>
              <w:spacing w:line="240" w:lineRule="exact"/>
              <w:jc w:val="center"/>
              <w:rPr>
                <w:rFonts w:hint="eastAsia"/>
                <w:sz w:val="15"/>
                <w:szCs w:val="18"/>
              </w:rPr>
            </w:pPr>
            <w:r>
              <w:rPr>
                <w:sz w:val="15"/>
                <w:szCs w:val="18"/>
              </w:rPr>
              <w:t>1.5</w:t>
            </w:r>
            <w:r w:rsidR="00D32C76">
              <w:rPr>
                <w:kern w:val="0"/>
                <w:sz w:val="15"/>
                <w:szCs w:val="18"/>
              </w:rPr>
              <w:t xml:space="preserve"> ± </w:t>
            </w:r>
            <w:r>
              <w:rPr>
                <w:kern w:val="0"/>
                <w:sz w:val="15"/>
                <w:szCs w:val="18"/>
              </w:rPr>
              <w:t>0.3</w:t>
            </w:r>
          </w:p>
        </w:tc>
        <w:tc>
          <w:tcPr>
            <w:tcW w:w="2224" w:type="dxa"/>
            <w:tcBorders>
              <w:top w:val="nil"/>
              <w:left w:val="nil"/>
              <w:bottom w:val="single" w:sz="4" w:space="0" w:color="auto"/>
              <w:right w:val="nil"/>
            </w:tcBorders>
            <w:vAlign w:val="center"/>
          </w:tcPr>
          <w:p w:rsidR="009F1C67" w:rsidRDefault="009F1C67">
            <w:pPr>
              <w:spacing w:line="240" w:lineRule="exact"/>
              <w:jc w:val="center"/>
              <w:rPr>
                <w:rFonts w:hint="eastAsia"/>
                <w:sz w:val="15"/>
                <w:szCs w:val="18"/>
              </w:rPr>
            </w:pPr>
            <w:r>
              <w:rPr>
                <w:sz w:val="15"/>
                <w:szCs w:val="18"/>
              </w:rPr>
              <w:t>18.5</w:t>
            </w:r>
            <w:r w:rsidR="00D32C76">
              <w:rPr>
                <w:kern w:val="0"/>
                <w:sz w:val="15"/>
                <w:szCs w:val="18"/>
              </w:rPr>
              <w:t xml:space="preserve"> ± </w:t>
            </w:r>
            <w:r>
              <w:rPr>
                <w:kern w:val="0"/>
                <w:sz w:val="15"/>
                <w:szCs w:val="18"/>
              </w:rPr>
              <w:t>3.8</w:t>
            </w:r>
          </w:p>
        </w:tc>
      </w:tr>
      <w:tr w:rsidR="009F1C67">
        <w:trPr>
          <w:cantSplit/>
          <w:trHeight w:val="315"/>
          <w:jc w:val="center"/>
        </w:trPr>
        <w:tc>
          <w:tcPr>
            <w:tcW w:w="1366" w:type="dxa"/>
            <w:vMerge w:val="restart"/>
            <w:tcBorders>
              <w:top w:val="nil"/>
              <w:left w:val="nil"/>
              <w:bottom w:val="nil"/>
              <w:right w:val="nil"/>
            </w:tcBorders>
            <w:vAlign w:val="center"/>
          </w:tcPr>
          <w:p w:rsidR="009F1C67" w:rsidRDefault="009F1C67">
            <w:pPr>
              <w:autoSpaceDE w:val="0"/>
              <w:autoSpaceDN w:val="0"/>
              <w:adjustRightInd w:val="0"/>
              <w:spacing w:line="240" w:lineRule="exact"/>
              <w:jc w:val="center"/>
              <w:rPr>
                <w:sz w:val="15"/>
                <w:szCs w:val="18"/>
              </w:rPr>
            </w:pPr>
            <w:r>
              <w:rPr>
                <w:sz w:val="15"/>
                <w:szCs w:val="18"/>
              </w:rPr>
              <w:lastRenderedPageBreak/>
              <w:t>BF</w:t>
            </w:r>
          </w:p>
        </w:tc>
        <w:tc>
          <w:tcPr>
            <w:tcW w:w="2430" w:type="dxa"/>
            <w:tcBorders>
              <w:top w:val="single" w:sz="4" w:space="0" w:color="auto"/>
              <w:left w:val="nil"/>
              <w:bottom w:val="nil"/>
              <w:right w:val="nil"/>
            </w:tcBorders>
            <w:vAlign w:val="center"/>
          </w:tcPr>
          <w:p w:rsidR="009F1C67" w:rsidRDefault="009F1C67">
            <w:pPr>
              <w:widowControl/>
              <w:spacing w:line="240" w:lineRule="exact"/>
              <w:jc w:val="center"/>
              <w:rPr>
                <w:kern w:val="0"/>
                <w:sz w:val="15"/>
                <w:szCs w:val="18"/>
              </w:rPr>
            </w:pPr>
            <w:r>
              <w:rPr>
                <w:kern w:val="0"/>
                <w:sz w:val="15"/>
                <w:szCs w:val="18"/>
              </w:rPr>
              <w:t>LL</w:t>
            </w:r>
          </w:p>
        </w:tc>
        <w:tc>
          <w:tcPr>
            <w:tcW w:w="1744" w:type="dxa"/>
            <w:tcBorders>
              <w:top w:val="single" w:sz="4" w:space="0" w:color="auto"/>
              <w:left w:val="nil"/>
              <w:bottom w:val="nil"/>
              <w:right w:val="nil"/>
            </w:tcBorders>
            <w:vAlign w:val="center"/>
          </w:tcPr>
          <w:p w:rsidR="009F1C67" w:rsidRDefault="009F1C67">
            <w:pPr>
              <w:spacing w:line="240" w:lineRule="exact"/>
              <w:jc w:val="center"/>
              <w:rPr>
                <w:rFonts w:hint="eastAsia"/>
                <w:sz w:val="15"/>
                <w:szCs w:val="18"/>
              </w:rPr>
            </w:pPr>
            <w:r>
              <w:rPr>
                <w:sz w:val="15"/>
                <w:szCs w:val="18"/>
              </w:rPr>
              <w:t>325.5</w:t>
            </w:r>
            <w:r w:rsidR="00D32C76">
              <w:rPr>
                <w:kern w:val="0"/>
                <w:sz w:val="15"/>
                <w:szCs w:val="18"/>
              </w:rPr>
              <w:t xml:space="preserve"> ± </w:t>
            </w:r>
            <w:r>
              <w:rPr>
                <w:kern w:val="0"/>
                <w:sz w:val="15"/>
                <w:szCs w:val="18"/>
              </w:rPr>
              <w:t>34.6</w:t>
            </w:r>
          </w:p>
        </w:tc>
        <w:tc>
          <w:tcPr>
            <w:tcW w:w="2094" w:type="dxa"/>
            <w:tcBorders>
              <w:top w:val="single" w:sz="4" w:space="0" w:color="auto"/>
              <w:left w:val="nil"/>
              <w:bottom w:val="nil"/>
              <w:right w:val="nil"/>
            </w:tcBorders>
            <w:vAlign w:val="center"/>
          </w:tcPr>
          <w:p w:rsidR="009F1C67" w:rsidRDefault="009F1C67">
            <w:pPr>
              <w:spacing w:line="240" w:lineRule="exact"/>
              <w:jc w:val="center"/>
              <w:rPr>
                <w:rFonts w:hint="eastAsia"/>
                <w:sz w:val="15"/>
                <w:szCs w:val="18"/>
              </w:rPr>
            </w:pPr>
            <w:r>
              <w:rPr>
                <w:sz w:val="15"/>
                <w:szCs w:val="18"/>
              </w:rPr>
              <w:t>106.8</w:t>
            </w:r>
            <w:r w:rsidR="00D32C76">
              <w:rPr>
                <w:kern w:val="0"/>
                <w:sz w:val="15"/>
                <w:szCs w:val="18"/>
              </w:rPr>
              <w:t xml:space="preserve"> ± </w:t>
            </w:r>
            <w:r>
              <w:rPr>
                <w:kern w:val="0"/>
                <w:sz w:val="15"/>
                <w:szCs w:val="18"/>
              </w:rPr>
              <w:t>19.6</w:t>
            </w:r>
          </w:p>
        </w:tc>
        <w:tc>
          <w:tcPr>
            <w:tcW w:w="2224" w:type="dxa"/>
            <w:tcBorders>
              <w:top w:val="single" w:sz="4" w:space="0" w:color="auto"/>
              <w:left w:val="nil"/>
              <w:bottom w:val="nil"/>
              <w:right w:val="nil"/>
            </w:tcBorders>
            <w:vAlign w:val="center"/>
          </w:tcPr>
          <w:p w:rsidR="009F1C67" w:rsidRDefault="009F1C67">
            <w:pPr>
              <w:spacing w:line="240" w:lineRule="exact"/>
              <w:jc w:val="center"/>
              <w:rPr>
                <w:rFonts w:hint="eastAsia"/>
                <w:sz w:val="15"/>
                <w:szCs w:val="18"/>
              </w:rPr>
            </w:pPr>
            <w:r>
              <w:rPr>
                <w:sz w:val="15"/>
                <w:szCs w:val="18"/>
              </w:rPr>
              <w:t>32.8</w:t>
            </w:r>
            <w:r w:rsidR="00D32C76">
              <w:rPr>
                <w:kern w:val="0"/>
                <w:sz w:val="15"/>
                <w:szCs w:val="18"/>
              </w:rPr>
              <w:t xml:space="preserve"> ± </w:t>
            </w:r>
            <w:r>
              <w:rPr>
                <w:kern w:val="0"/>
                <w:sz w:val="15"/>
                <w:szCs w:val="18"/>
              </w:rPr>
              <w:t>11.4</w:t>
            </w:r>
          </w:p>
        </w:tc>
      </w:tr>
      <w:tr w:rsidR="009F1C67">
        <w:trPr>
          <w:cantSplit/>
          <w:trHeight w:val="145"/>
          <w:jc w:val="center"/>
        </w:trPr>
        <w:tc>
          <w:tcPr>
            <w:tcW w:w="1366" w:type="dxa"/>
            <w:vMerge/>
            <w:tcBorders>
              <w:top w:val="nil"/>
              <w:left w:val="nil"/>
              <w:bottom w:val="nil"/>
              <w:right w:val="nil"/>
            </w:tcBorders>
            <w:vAlign w:val="center"/>
          </w:tcPr>
          <w:p w:rsidR="009F1C67" w:rsidRDefault="009F1C67">
            <w:pPr>
              <w:autoSpaceDE w:val="0"/>
              <w:autoSpaceDN w:val="0"/>
              <w:adjustRightInd w:val="0"/>
              <w:spacing w:line="240" w:lineRule="exact"/>
              <w:jc w:val="center"/>
              <w:rPr>
                <w:sz w:val="15"/>
                <w:szCs w:val="18"/>
              </w:rPr>
            </w:pPr>
          </w:p>
        </w:tc>
        <w:tc>
          <w:tcPr>
            <w:tcW w:w="2430" w:type="dxa"/>
            <w:tcBorders>
              <w:top w:val="nil"/>
              <w:left w:val="nil"/>
              <w:bottom w:val="nil"/>
              <w:right w:val="nil"/>
            </w:tcBorders>
            <w:vAlign w:val="center"/>
          </w:tcPr>
          <w:p w:rsidR="009F1C67" w:rsidRDefault="009F1C67">
            <w:pPr>
              <w:widowControl/>
              <w:spacing w:line="240" w:lineRule="exact"/>
              <w:jc w:val="center"/>
              <w:rPr>
                <w:kern w:val="0"/>
                <w:sz w:val="15"/>
                <w:szCs w:val="18"/>
              </w:rPr>
            </w:pPr>
            <w:r>
              <w:rPr>
                <w:kern w:val="0"/>
                <w:sz w:val="15"/>
                <w:szCs w:val="18"/>
              </w:rPr>
              <w:t>FL</w:t>
            </w:r>
          </w:p>
        </w:tc>
        <w:tc>
          <w:tcPr>
            <w:tcW w:w="1744" w:type="dxa"/>
            <w:tcBorders>
              <w:top w:val="nil"/>
              <w:left w:val="nil"/>
              <w:bottom w:val="nil"/>
              <w:right w:val="nil"/>
            </w:tcBorders>
            <w:vAlign w:val="center"/>
          </w:tcPr>
          <w:p w:rsidR="009F1C67" w:rsidRDefault="009F1C67">
            <w:pPr>
              <w:spacing w:line="240" w:lineRule="exact"/>
              <w:jc w:val="center"/>
              <w:rPr>
                <w:rFonts w:hint="eastAsia"/>
                <w:sz w:val="15"/>
                <w:szCs w:val="18"/>
              </w:rPr>
            </w:pPr>
            <w:r>
              <w:rPr>
                <w:sz w:val="15"/>
                <w:szCs w:val="18"/>
              </w:rPr>
              <w:t>263.7</w:t>
            </w:r>
            <w:r w:rsidR="00D32C76">
              <w:rPr>
                <w:kern w:val="0"/>
                <w:sz w:val="15"/>
                <w:szCs w:val="18"/>
              </w:rPr>
              <w:t xml:space="preserve"> ± </w:t>
            </w:r>
            <w:r>
              <w:rPr>
                <w:kern w:val="0"/>
                <w:sz w:val="15"/>
                <w:szCs w:val="18"/>
              </w:rPr>
              <w:t>23.8</w:t>
            </w:r>
          </w:p>
        </w:tc>
        <w:tc>
          <w:tcPr>
            <w:tcW w:w="2094" w:type="dxa"/>
            <w:tcBorders>
              <w:top w:val="nil"/>
              <w:left w:val="nil"/>
              <w:bottom w:val="nil"/>
              <w:right w:val="nil"/>
            </w:tcBorders>
            <w:vAlign w:val="center"/>
          </w:tcPr>
          <w:p w:rsidR="009F1C67" w:rsidRDefault="009F1C67">
            <w:pPr>
              <w:spacing w:line="240" w:lineRule="exact"/>
              <w:jc w:val="center"/>
              <w:rPr>
                <w:rFonts w:hint="eastAsia"/>
                <w:sz w:val="15"/>
                <w:szCs w:val="18"/>
              </w:rPr>
            </w:pPr>
            <w:r>
              <w:rPr>
                <w:sz w:val="15"/>
                <w:szCs w:val="18"/>
              </w:rPr>
              <w:t>82.1</w:t>
            </w:r>
            <w:r w:rsidR="00D32C76">
              <w:rPr>
                <w:kern w:val="0"/>
                <w:sz w:val="15"/>
                <w:szCs w:val="18"/>
              </w:rPr>
              <w:t xml:space="preserve"> ± </w:t>
            </w:r>
            <w:r>
              <w:rPr>
                <w:kern w:val="0"/>
                <w:sz w:val="15"/>
                <w:szCs w:val="18"/>
              </w:rPr>
              <w:t>14.3</w:t>
            </w:r>
          </w:p>
        </w:tc>
        <w:tc>
          <w:tcPr>
            <w:tcW w:w="2224" w:type="dxa"/>
            <w:tcBorders>
              <w:top w:val="nil"/>
              <w:left w:val="nil"/>
              <w:bottom w:val="nil"/>
              <w:right w:val="nil"/>
            </w:tcBorders>
            <w:vAlign w:val="center"/>
          </w:tcPr>
          <w:p w:rsidR="009F1C67" w:rsidRDefault="009F1C67">
            <w:pPr>
              <w:spacing w:line="240" w:lineRule="exact"/>
              <w:jc w:val="center"/>
              <w:rPr>
                <w:rFonts w:hint="eastAsia"/>
                <w:sz w:val="15"/>
                <w:szCs w:val="18"/>
              </w:rPr>
            </w:pPr>
            <w:r>
              <w:rPr>
                <w:sz w:val="15"/>
                <w:szCs w:val="18"/>
              </w:rPr>
              <w:t>31.1</w:t>
            </w:r>
            <w:r w:rsidR="00D32C76">
              <w:rPr>
                <w:kern w:val="0"/>
                <w:sz w:val="15"/>
                <w:szCs w:val="18"/>
              </w:rPr>
              <w:t xml:space="preserve"> ± </w:t>
            </w:r>
            <w:r>
              <w:rPr>
                <w:kern w:val="0"/>
                <w:sz w:val="15"/>
                <w:szCs w:val="18"/>
              </w:rPr>
              <w:t>9.1</w:t>
            </w:r>
          </w:p>
        </w:tc>
      </w:tr>
      <w:tr w:rsidR="009F1C67">
        <w:trPr>
          <w:cantSplit/>
          <w:trHeight w:val="145"/>
          <w:jc w:val="center"/>
        </w:trPr>
        <w:tc>
          <w:tcPr>
            <w:tcW w:w="1366" w:type="dxa"/>
            <w:vMerge/>
            <w:tcBorders>
              <w:top w:val="nil"/>
              <w:left w:val="nil"/>
              <w:bottom w:val="nil"/>
              <w:right w:val="nil"/>
            </w:tcBorders>
            <w:vAlign w:val="center"/>
          </w:tcPr>
          <w:p w:rsidR="009F1C67" w:rsidRDefault="009F1C67">
            <w:pPr>
              <w:autoSpaceDE w:val="0"/>
              <w:autoSpaceDN w:val="0"/>
              <w:adjustRightInd w:val="0"/>
              <w:spacing w:line="240" w:lineRule="exact"/>
              <w:jc w:val="center"/>
              <w:rPr>
                <w:sz w:val="15"/>
                <w:szCs w:val="18"/>
              </w:rPr>
            </w:pPr>
          </w:p>
        </w:tc>
        <w:tc>
          <w:tcPr>
            <w:tcW w:w="2430" w:type="dxa"/>
            <w:tcBorders>
              <w:top w:val="nil"/>
              <w:left w:val="nil"/>
              <w:bottom w:val="nil"/>
              <w:right w:val="nil"/>
            </w:tcBorders>
            <w:vAlign w:val="center"/>
          </w:tcPr>
          <w:p w:rsidR="009F1C67" w:rsidRDefault="009F1C67">
            <w:pPr>
              <w:widowControl/>
              <w:spacing w:line="240" w:lineRule="exact"/>
              <w:jc w:val="center"/>
              <w:rPr>
                <w:kern w:val="0"/>
                <w:sz w:val="15"/>
                <w:szCs w:val="18"/>
              </w:rPr>
            </w:pPr>
            <w:r>
              <w:rPr>
                <w:kern w:val="0"/>
                <w:sz w:val="15"/>
                <w:szCs w:val="18"/>
              </w:rPr>
              <w:t>HL</w:t>
            </w:r>
          </w:p>
        </w:tc>
        <w:tc>
          <w:tcPr>
            <w:tcW w:w="1744" w:type="dxa"/>
            <w:tcBorders>
              <w:top w:val="nil"/>
              <w:left w:val="nil"/>
              <w:bottom w:val="nil"/>
              <w:right w:val="nil"/>
            </w:tcBorders>
            <w:vAlign w:val="center"/>
          </w:tcPr>
          <w:p w:rsidR="009F1C67" w:rsidRDefault="009F1C67">
            <w:pPr>
              <w:spacing w:line="240" w:lineRule="exact"/>
              <w:jc w:val="center"/>
              <w:rPr>
                <w:rFonts w:hint="eastAsia"/>
                <w:sz w:val="15"/>
                <w:szCs w:val="18"/>
              </w:rPr>
            </w:pPr>
            <w:r>
              <w:rPr>
                <w:sz w:val="15"/>
                <w:szCs w:val="18"/>
              </w:rPr>
              <w:t>233.0</w:t>
            </w:r>
            <w:r w:rsidR="00D32C76">
              <w:rPr>
                <w:kern w:val="0"/>
                <w:sz w:val="15"/>
                <w:szCs w:val="18"/>
              </w:rPr>
              <w:t xml:space="preserve"> ± </w:t>
            </w:r>
            <w:r>
              <w:rPr>
                <w:kern w:val="0"/>
                <w:sz w:val="15"/>
                <w:szCs w:val="18"/>
              </w:rPr>
              <w:t>17.9</w:t>
            </w:r>
          </w:p>
        </w:tc>
        <w:tc>
          <w:tcPr>
            <w:tcW w:w="2094" w:type="dxa"/>
            <w:tcBorders>
              <w:top w:val="nil"/>
              <w:left w:val="nil"/>
              <w:bottom w:val="nil"/>
              <w:right w:val="nil"/>
            </w:tcBorders>
            <w:vAlign w:val="center"/>
          </w:tcPr>
          <w:p w:rsidR="009F1C67" w:rsidRDefault="009F1C67">
            <w:pPr>
              <w:spacing w:line="240" w:lineRule="exact"/>
              <w:jc w:val="center"/>
              <w:rPr>
                <w:rFonts w:hint="eastAsia"/>
                <w:sz w:val="15"/>
                <w:szCs w:val="18"/>
              </w:rPr>
            </w:pPr>
            <w:r>
              <w:rPr>
                <w:sz w:val="15"/>
                <w:szCs w:val="18"/>
              </w:rPr>
              <w:t>56.4</w:t>
            </w:r>
            <w:r w:rsidR="00D32C76">
              <w:rPr>
                <w:kern w:val="0"/>
                <w:sz w:val="15"/>
                <w:szCs w:val="18"/>
              </w:rPr>
              <w:t xml:space="preserve"> ± </w:t>
            </w:r>
            <w:r>
              <w:rPr>
                <w:sz w:val="15"/>
                <w:szCs w:val="18"/>
              </w:rPr>
              <w:t>8.8</w:t>
            </w:r>
          </w:p>
        </w:tc>
        <w:tc>
          <w:tcPr>
            <w:tcW w:w="2224" w:type="dxa"/>
            <w:tcBorders>
              <w:top w:val="nil"/>
              <w:left w:val="nil"/>
              <w:bottom w:val="nil"/>
              <w:right w:val="nil"/>
            </w:tcBorders>
            <w:vAlign w:val="center"/>
          </w:tcPr>
          <w:p w:rsidR="009F1C67" w:rsidRDefault="009F1C67">
            <w:pPr>
              <w:spacing w:line="240" w:lineRule="exact"/>
              <w:jc w:val="center"/>
              <w:rPr>
                <w:rFonts w:hint="eastAsia"/>
                <w:sz w:val="15"/>
                <w:szCs w:val="18"/>
              </w:rPr>
            </w:pPr>
            <w:r>
              <w:rPr>
                <w:sz w:val="15"/>
                <w:szCs w:val="18"/>
              </w:rPr>
              <w:t>24.2</w:t>
            </w:r>
            <w:r w:rsidR="00D32C76">
              <w:rPr>
                <w:kern w:val="0"/>
                <w:sz w:val="15"/>
                <w:szCs w:val="18"/>
              </w:rPr>
              <w:t xml:space="preserve"> ± </w:t>
            </w:r>
            <w:r>
              <w:rPr>
                <w:kern w:val="0"/>
                <w:sz w:val="15"/>
                <w:szCs w:val="18"/>
              </w:rPr>
              <w:t>5.9</w:t>
            </w:r>
          </w:p>
        </w:tc>
      </w:tr>
      <w:tr w:rsidR="009F1C67">
        <w:trPr>
          <w:cantSplit/>
          <w:trHeight w:val="145"/>
          <w:jc w:val="center"/>
        </w:trPr>
        <w:tc>
          <w:tcPr>
            <w:tcW w:w="1366" w:type="dxa"/>
            <w:vMerge/>
            <w:tcBorders>
              <w:top w:val="nil"/>
              <w:left w:val="nil"/>
              <w:bottom w:val="nil"/>
              <w:right w:val="nil"/>
            </w:tcBorders>
            <w:vAlign w:val="center"/>
          </w:tcPr>
          <w:p w:rsidR="009F1C67" w:rsidRDefault="009F1C67">
            <w:pPr>
              <w:autoSpaceDE w:val="0"/>
              <w:autoSpaceDN w:val="0"/>
              <w:adjustRightInd w:val="0"/>
              <w:spacing w:line="240" w:lineRule="exact"/>
              <w:jc w:val="center"/>
              <w:rPr>
                <w:sz w:val="15"/>
                <w:szCs w:val="18"/>
              </w:rPr>
            </w:pPr>
          </w:p>
        </w:tc>
        <w:tc>
          <w:tcPr>
            <w:tcW w:w="2430" w:type="dxa"/>
            <w:tcBorders>
              <w:top w:val="nil"/>
              <w:left w:val="nil"/>
              <w:bottom w:val="nil"/>
              <w:right w:val="nil"/>
            </w:tcBorders>
            <w:vAlign w:val="center"/>
          </w:tcPr>
          <w:p w:rsidR="009F1C67" w:rsidRDefault="009F1C67">
            <w:pPr>
              <w:widowControl/>
              <w:spacing w:line="240" w:lineRule="exact"/>
              <w:jc w:val="center"/>
              <w:rPr>
                <w:kern w:val="0"/>
                <w:sz w:val="15"/>
                <w:szCs w:val="18"/>
              </w:rPr>
            </w:pPr>
            <w:r>
              <w:rPr>
                <w:kern w:val="0"/>
                <w:sz w:val="15"/>
                <w:szCs w:val="18"/>
              </w:rPr>
              <w:t>AL</w:t>
            </w:r>
          </w:p>
        </w:tc>
        <w:tc>
          <w:tcPr>
            <w:tcW w:w="1744" w:type="dxa"/>
            <w:tcBorders>
              <w:top w:val="nil"/>
              <w:left w:val="nil"/>
              <w:bottom w:val="nil"/>
              <w:right w:val="nil"/>
            </w:tcBorders>
            <w:vAlign w:val="center"/>
          </w:tcPr>
          <w:p w:rsidR="009F1C67" w:rsidRDefault="009F1C67">
            <w:pPr>
              <w:spacing w:line="240" w:lineRule="exact"/>
              <w:jc w:val="center"/>
              <w:rPr>
                <w:rFonts w:hint="eastAsia"/>
                <w:sz w:val="15"/>
                <w:szCs w:val="18"/>
              </w:rPr>
            </w:pPr>
            <w:r>
              <w:rPr>
                <w:sz w:val="15"/>
                <w:szCs w:val="18"/>
              </w:rPr>
              <w:t>109.9</w:t>
            </w:r>
            <w:r w:rsidR="00D32C76">
              <w:rPr>
                <w:kern w:val="0"/>
                <w:sz w:val="15"/>
                <w:szCs w:val="18"/>
              </w:rPr>
              <w:t xml:space="preserve"> ± </w:t>
            </w:r>
            <w:r>
              <w:rPr>
                <w:kern w:val="0"/>
                <w:sz w:val="15"/>
                <w:szCs w:val="18"/>
              </w:rPr>
              <w:t>17.7</w:t>
            </w:r>
          </w:p>
        </w:tc>
        <w:tc>
          <w:tcPr>
            <w:tcW w:w="2094" w:type="dxa"/>
            <w:tcBorders>
              <w:top w:val="nil"/>
              <w:left w:val="nil"/>
              <w:bottom w:val="nil"/>
              <w:right w:val="nil"/>
            </w:tcBorders>
            <w:vAlign w:val="center"/>
          </w:tcPr>
          <w:p w:rsidR="009F1C67" w:rsidRDefault="009F1C67">
            <w:pPr>
              <w:spacing w:line="240" w:lineRule="exact"/>
              <w:jc w:val="center"/>
              <w:rPr>
                <w:rFonts w:hint="eastAsia"/>
                <w:sz w:val="15"/>
                <w:szCs w:val="18"/>
              </w:rPr>
            </w:pPr>
            <w:r>
              <w:rPr>
                <w:sz w:val="15"/>
                <w:szCs w:val="18"/>
              </w:rPr>
              <w:t>23.3</w:t>
            </w:r>
            <w:r w:rsidR="00D32C76">
              <w:rPr>
                <w:kern w:val="0"/>
                <w:sz w:val="15"/>
                <w:szCs w:val="18"/>
              </w:rPr>
              <w:t xml:space="preserve"> ± </w:t>
            </w:r>
            <w:r>
              <w:rPr>
                <w:sz w:val="15"/>
                <w:szCs w:val="18"/>
              </w:rPr>
              <w:t>3.6</w:t>
            </w:r>
          </w:p>
        </w:tc>
        <w:tc>
          <w:tcPr>
            <w:tcW w:w="2224" w:type="dxa"/>
            <w:tcBorders>
              <w:top w:val="nil"/>
              <w:left w:val="nil"/>
              <w:bottom w:val="nil"/>
              <w:right w:val="nil"/>
            </w:tcBorders>
            <w:vAlign w:val="center"/>
          </w:tcPr>
          <w:p w:rsidR="009F1C67" w:rsidRDefault="009F1C67">
            <w:pPr>
              <w:spacing w:line="240" w:lineRule="exact"/>
              <w:jc w:val="center"/>
              <w:rPr>
                <w:rFonts w:hint="eastAsia"/>
                <w:sz w:val="15"/>
                <w:szCs w:val="18"/>
              </w:rPr>
            </w:pPr>
            <w:r>
              <w:rPr>
                <w:sz w:val="15"/>
                <w:szCs w:val="18"/>
              </w:rPr>
              <w:t>21.2</w:t>
            </w:r>
            <w:r w:rsidR="00D32C76">
              <w:rPr>
                <w:kern w:val="0"/>
                <w:sz w:val="15"/>
                <w:szCs w:val="18"/>
              </w:rPr>
              <w:t xml:space="preserve"> ± </w:t>
            </w:r>
            <w:r>
              <w:rPr>
                <w:kern w:val="0"/>
                <w:sz w:val="15"/>
                <w:szCs w:val="18"/>
              </w:rPr>
              <w:t>3.2</w:t>
            </w:r>
          </w:p>
        </w:tc>
      </w:tr>
      <w:tr w:rsidR="009F1C67">
        <w:trPr>
          <w:cantSplit/>
          <w:trHeight w:val="145"/>
          <w:jc w:val="center"/>
        </w:trPr>
        <w:tc>
          <w:tcPr>
            <w:tcW w:w="1366" w:type="dxa"/>
            <w:vMerge/>
            <w:tcBorders>
              <w:top w:val="nil"/>
              <w:left w:val="nil"/>
              <w:bottom w:val="nil"/>
              <w:right w:val="nil"/>
            </w:tcBorders>
            <w:vAlign w:val="center"/>
          </w:tcPr>
          <w:p w:rsidR="009F1C67" w:rsidRDefault="009F1C67">
            <w:pPr>
              <w:autoSpaceDE w:val="0"/>
              <w:autoSpaceDN w:val="0"/>
              <w:adjustRightInd w:val="0"/>
              <w:spacing w:line="240" w:lineRule="exact"/>
              <w:jc w:val="center"/>
              <w:rPr>
                <w:sz w:val="18"/>
                <w:szCs w:val="18"/>
              </w:rPr>
            </w:pPr>
          </w:p>
        </w:tc>
        <w:tc>
          <w:tcPr>
            <w:tcW w:w="2430" w:type="dxa"/>
            <w:tcBorders>
              <w:top w:val="nil"/>
              <w:left w:val="nil"/>
              <w:bottom w:val="nil"/>
              <w:right w:val="nil"/>
            </w:tcBorders>
            <w:vAlign w:val="center"/>
          </w:tcPr>
          <w:p w:rsidR="009F1C67" w:rsidRDefault="009F1C67">
            <w:pPr>
              <w:widowControl/>
              <w:spacing w:line="240" w:lineRule="exact"/>
              <w:jc w:val="center"/>
              <w:rPr>
                <w:kern w:val="0"/>
                <w:sz w:val="18"/>
                <w:szCs w:val="18"/>
              </w:rPr>
            </w:pPr>
            <w:r>
              <w:rPr>
                <w:kern w:val="0"/>
                <w:sz w:val="18"/>
                <w:szCs w:val="18"/>
              </w:rPr>
              <w:t>BL</w:t>
            </w:r>
          </w:p>
        </w:tc>
        <w:tc>
          <w:tcPr>
            <w:tcW w:w="1744" w:type="dxa"/>
            <w:tcBorders>
              <w:top w:val="nil"/>
              <w:left w:val="nil"/>
              <w:bottom w:val="nil"/>
              <w:right w:val="nil"/>
            </w:tcBorders>
            <w:vAlign w:val="center"/>
          </w:tcPr>
          <w:p w:rsidR="009F1C67" w:rsidRDefault="009F1C67">
            <w:pPr>
              <w:spacing w:line="240" w:lineRule="exact"/>
              <w:jc w:val="center"/>
              <w:rPr>
                <w:rFonts w:hint="eastAsia"/>
                <w:sz w:val="18"/>
                <w:szCs w:val="18"/>
              </w:rPr>
            </w:pPr>
            <w:r>
              <w:rPr>
                <w:sz w:val="18"/>
                <w:szCs w:val="18"/>
              </w:rPr>
              <w:t>9.5</w:t>
            </w:r>
            <w:r w:rsidR="00D32C76">
              <w:rPr>
                <w:kern w:val="0"/>
                <w:sz w:val="18"/>
                <w:szCs w:val="18"/>
              </w:rPr>
              <w:t xml:space="preserve"> ± </w:t>
            </w:r>
            <w:r>
              <w:rPr>
                <w:kern w:val="0"/>
                <w:sz w:val="18"/>
                <w:szCs w:val="18"/>
              </w:rPr>
              <w:t>2.6</w:t>
            </w:r>
          </w:p>
        </w:tc>
        <w:tc>
          <w:tcPr>
            <w:tcW w:w="2094" w:type="dxa"/>
            <w:tcBorders>
              <w:top w:val="nil"/>
              <w:left w:val="nil"/>
              <w:bottom w:val="nil"/>
              <w:right w:val="nil"/>
            </w:tcBorders>
            <w:vAlign w:val="center"/>
          </w:tcPr>
          <w:p w:rsidR="009F1C67" w:rsidRDefault="009F1C67">
            <w:pPr>
              <w:spacing w:line="240" w:lineRule="exact"/>
              <w:jc w:val="center"/>
              <w:rPr>
                <w:rFonts w:hint="eastAsia"/>
                <w:sz w:val="18"/>
                <w:szCs w:val="18"/>
              </w:rPr>
            </w:pPr>
            <w:r>
              <w:rPr>
                <w:sz w:val="18"/>
                <w:szCs w:val="18"/>
              </w:rPr>
              <w:t>1.8</w:t>
            </w:r>
            <w:r w:rsidR="00D32C76">
              <w:rPr>
                <w:kern w:val="0"/>
                <w:sz w:val="18"/>
                <w:szCs w:val="18"/>
              </w:rPr>
              <w:t xml:space="preserve"> ± </w:t>
            </w:r>
            <w:r>
              <w:rPr>
                <w:kern w:val="0"/>
                <w:sz w:val="18"/>
                <w:szCs w:val="18"/>
              </w:rPr>
              <w:t>0.4</w:t>
            </w:r>
          </w:p>
        </w:tc>
        <w:tc>
          <w:tcPr>
            <w:tcW w:w="2224" w:type="dxa"/>
            <w:tcBorders>
              <w:top w:val="nil"/>
              <w:left w:val="nil"/>
              <w:bottom w:val="nil"/>
              <w:right w:val="nil"/>
            </w:tcBorders>
            <w:vAlign w:val="center"/>
          </w:tcPr>
          <w:p w:rsidR="009F1C67" w:rsidRDefault="009F1C67">
            <w:pPr>
              <w:spacing w:line="240" w:lineRule="exact"/>
              <w:jc w:val="center"/>
              <w:rPr>
                <w:rFonts w:hint="eastAsia"/>
                <w:sz w:val="18"/>
                <w:szCs w:val="18"/>
              </w:rPr>
            </w:pPr>
            <w:r>
              <w:rPr>
                <w:sz w:val="18"/>
                <w:szCs w:val="18"/>
              </w:rPr>
              <w:t>18.9</w:t>
            </w:r>
            <w:r w:rsidR="00D32C76">
              <w:rPr>
                <w:kern w:val="0"/>
                <w:sz w:val="18"/>
                <w:szCs w:val="18"/>
              </w:rPr>
              <w:t xml:space="preserve"> ± </w:t>
            </w:r>
            <w:r>
              <w:rPr>
                <w:kern w:val="0"/>
                <w:sz w:val="18"/>
                <w:szCs w:val="18"/>
              </w:rPr>
              <w:t>3.8</w:t>
            </w:r>
          </w:p>
        </w:tc>
      </w:tr>
      <w:tr w:rsidR="009F1C67">
        <w:trPr>
          <w:cantSplit/>
          <w:trHeight w:val="145"/>
          <w:jc w:val="center"/>
        </w:trPr>
        <w:tc>
          <w:tcPr>
            <w:tcW w:w="1366" w:type="dxa"/>
            <w:vMerge/>
            <w:tcBorders>
              <w:top w:val="nil"/>
              <w:left w:val="nil"/>
              <w:bottom w:val="single" w:sz="4" w:space="0" w:color="auto"/>
              <w:right w:val="nil"/>
            </w:tcBorders>
            <w:vAlign w:val="center"/>
          </w:tcPr>
          <w:p w:rsidR="009F1C67" w:rsidRDefault="009F1C67">
            <w:pPr>
              <w:autoSpaceDE w:val="0"/>
              <w:autoSpaceDN w:val="0"/>
              <w:adjustRightInd w:val="0"/>
              <w:spacing w:line="240" w:lineRule="exact"/>
              <w:jc w:val="center"/>
              <w:rPr>
                <w:sz w:val="18"/>
                <w:szCs w:val="18"/>
              </w:rPr>
            </w:pPr>
          </w:p>
        </w:tc>
        <w:tc>
          <w:tcPr>
            <w:tcW w:w="2430" w:type="dxa"/>
            <w:tcBorders>
              <w:top w:val="nil"/>
              <w:left w:val="nil"/>
              <w:bottom w:val="single" w:sz="4" w:space="0" w:color="auto"/>
              <w:right w:val="nil"/>
            </w:tcBorders>
            <w:vAlign w:val="center"/>
          </w:tcPr>
          <w:p w:rsidR="009F1C67" w:rsidRDefault="009F1C67">
            <w:pPr>
              <w:widowControl/>
              <w:spacing w:line="240" w:lineRule="exact"/>
              <w:jc w:val="center"/>
              <w:rPr>
                <w:kern w:val="0"/>
                <w:sz w:val="18"/>
                <w:szCs w:val="18"/>
              </w:rPr>
            </w:pPr>
            <w:r>
              <w:rPr>
                <w:kern w:val="0"/>
                <w:sz w:val="18"/>
                <w:szCs w:val="18"/>
              </w:rPr>
              <w:t>CL</w:t>
            </w:r>
          </w:p>
        </w:tc>
        <w:tc>
          <w:tcPr>
            <w:tcW w:w="1744" w:type="dxa"/>
            <w:tcBorders>
              <w:top w:val="nil"/>
              <w:left w:val="nil"/>
              <w:bottom w:val="single" w:sz="4" w:space="0" w:color="auto"/>
              <w:right w:val="nil"/>
            </w:tcBorders>
            <w:vAlign w:val="center"/>
          </w:tcPr>
          <w:p w:rsidR="009F1C67" w:rsidRDefault="009F1C67">
            <w:pPr>
              <w:spacing w:line="240" w:lineRule="exact"/>
              <w:jc w:val="center"/>
              <w:rPr>
                <w:rFonts w:hint="eastAsia"/>
                <w:sz w:val="18"/>
                <w:szCs w:val="18"/>
              </w:rPr>
            </w:pPr>
            <w:r>
              <w:rPr>
                <w:sz w:val="18"/>
                <w:szCs w:val="18"/>
              </w:rPr>
              <w:t>3.7</w:t>
            </w:r>
            <w:r w:rsidR="00D32C76">
              <w:rPr>
                <w:kern w:val="0"/>
                <w:sz w:val="18"/>
                <w:szCs w:val="18"/>
              </w:rPr>
              <w:t xml:space="preserve"> ± </w:t>
            </w:r>
            <w:r>
              <w:rPr>
                <w:kern w:val="0"/>
                <w:sz w:val="18"/>
                <w:szCs w:val="18"/>
              </w:rPr>
              <w:t>0.5</w:t>
            </w:r>
          </w:p>
        </w:tc>
        <w:tc>
          <w:tcPr>
            <w:tcW w:w="2094" w:type="dxa"/>
            <w:tcBorders>
              <w:top w:val="nil"/>
              <w:left w:val="nil"/>
              <w:bottom w:val="single" w:sz="4" w:space="0" w:color="auto"/>
              <w:right w:val="nil"/>
            </w:tcBorders>
            <w:vAlign w:val="center"/>
          </w:tcPr>
          <w:p w:rsidR="009F1C67" w:rsidRDefault="009F1C67">
            <w:pPr>
              <w:spacing w:line="240" w:lineRule="exact"/>
              <w:jc w:val="center"/>
              <w:rPr>
                <w:rFonts w:hint="eastAsia"/>
                <w:sz w:val="18"/>
                <w:szCs w:val="18"/>
              </w:rPr>
            </w:pPr>
            <w:r>
              <w:rPr>
                <w:sz w:val="18"/>
                <w:szCs w:val="18"/>
              </w:rPr>
              <w:t>0.6</w:t>
            </w:r>
            <w:r w:rsidR="00D32C76">
              <w:rPr>
                <w:kern w:val="0"/>
                <w:sz w:val="18"/>
                <w:szCs w:val="18"/>
              </w:rPr>
              <w:t xml:space="preserve"> ± </w:t>
            </w:r>
            <w:r>
              <w:rPr>
                <w:kern w:val="0"/>
                <w:sz w:val="18"/>
                <w:szCs w:val="18"/>
              </w:rPr>
              <w:t>0.2</w:t>
            </w:r>
          </w:p>
        </w:tc>
        <w:tc>
          <w:tcPr>
            <w:tcW w:w="2224" w:type="dxa"/>
            <w:tcBorders>
              <w:top w:val="nil"/>
              <w:left w:val="nil"/>
              <w:bottom w:val="single" w:sz="4" w:space="0" w:color="auto"/>
              <w:right w:val="nil"/>
            </w:tcBorders>
            <w:vAlign w:val="center"/>
          </w:tcPr>
          <w:p w:rsidR="009F1C67" w:rsidRDefault="009F1C67">
            <w:pPr>
              <w:spacing w:line="240" w:lineRule="exact"/>
              <w:jc w:val="center"/>
              <w:rPr>
                <w:rFonts w:hint="eastAsia"/>
                <w:sz w:val="18"/>
                <w:szCs w:val="18"/>
              </w:rPr>
            </w:pPr>
            <w:r>
              <w:rPr>
                <w:sz w:val="18"/>
                <w:szCs w:val="18"/>
              </w:rPr>
              <w:t>16.2</w:t>
            </w:r>
            <w:r w:rsidR="00D32C76">
              <w:rPr>
                <w:kern w:val="0"/>
                <w:sz w:val="18"/>
                <w:szCs w:val="18"/>
              </w:rPr>
              <w:t xml:space="preserve"> ± </w:t>
            </w:r>
            <w:r>
              <w:rPr>
                <w:kern w:val="0"/>
                <w:sz w:val="18"/>
                <w:szCs w:val="18"/>
              </w:rPr>
              <w:t>3.1</w:t>
            </w:r>
          </w:p>
        </w:tc>
      </w:tr>
    </w:tbl>
    <w:p w:rsidR="00677E35" w:rsidRDefault="00677E35" w:rsidP="00677E35">
      <w:pPr>
        <w:rPr>
          <w:rFonts w:hint="eastAsia"/>
          <w:sz w:val="15"/>
          <w:szCs w:val="15"/>
        </w:rPr>
      </w:pPr>
      <w:commentRangeStart w:id="39"/>
      <w:r w:rsidRPr="00A63B45">
        <w:rPr>
          <w:rFonts w:hint="eastAsia"/>
          <w:sz w:val="15"/>
          <w:szCs w:val="18"/>
        </w:rPr>
        <w:t>SF</w:t>
      </w:r>
      <w:r w:rsidRPr="00A63B45">
        <w:rPr>
          <w:rFonts w:hint="eastAsia"/>
          <w:sz w:val="15"/>
          <w:szCs w:val="18"/>
        </w:rPr>
        <w:t>：</w:t>
      </w:r>
      <w:r>
        <w:rPr>
          <w:sz w:val="15"/>
          <w:szCs w:val="18"/>
        </w:rPr>
        <w:t>云杉</w:t>
      </w:r>
      <w:r>
        <w:rPr>
          <w:rFonts w:hint="eastAsia"/>
          <w:sz w:val="15"/>
          <w:szCs w:val="18"/>
        </w:rPr>
        <w:t>林</w:t>
      </w:r>
      <w:r w:rsidRPr="00A63B45">
        <w:rPr>
          <w:rFonts w:hint="eastAsia"/>
          <w:sz w:val="15"/>
          <w:szCs w:val="18"/>
        </w:rPr>
        <w:t>；</w:t>
      </w:r>
      <w:r w:rsidRPr="00A63B45">
        <w:rPr>
          <w:rFonts w:hint="eastAsia"/>
          <w:sz w:val="15"/>
          <w:szCs w:val="18"/>
        </w:rPr>
        <w:t>FF</w:t>
      </w:r>
      <w:r w:rsidRPr="00A63B45">
        <w:rPr>
          <w:rFonts w:hint="eastAsia"/>
          <w:sz w:val="15"/>
          <w:szCs w:val="18"/>
        </w:rPr>
        <w:t>：</w:t>
      </w:r>
      <w:r>
        <w:rPr>
          <w:sz w:val="15"/>
          <w:szCs w:val="18"/>
        </w:rPr>
        <w:t>冷杉</w:t>
      </w:r>
      <w:r>
        <w:rPr>
          <w:rFonts w:hint="eastAsia"/>
          <w:sz w:val="15"/>
          <w:szCs w:val="18"/>
        </w:rPr>
        <w:t>林；</w:t>
      </w:r>
      <w:r>
        <w:rPr>
          <w:rFonts w:hint="eastAsia"/>
          <w:sz w:val="15"/>
          <w:szCs w:val="18"/>
        </w:rPr>
        <w:t>BF</w:t>
      </w:r>
      <w:r>
        <w:rPr>
          <w:rFonts w:hint="eastAsia"/>
          <w:sz w:val="15"/>
          <w:szCs w:val="18"/>
        </w:rPr>
        <w:t>：</w:t>
      </w:r>
      <w:r>
        <w:rPr>
          <w:sz w:val="15"/>
          <w:szCs w:val="18"/>
        </w:rPr>
        <w:t>白桦</w:t>
      </w:r>
      <w:r>
        <w:rPr>
          <w:rFonts w:hint="eastAsia"/>
          <w:sz w:val="15"/>
          <w:szCs w:val="18"/>
        </w:rPr>
        <w:t>林</w:t>
      </w:r>
      <w:r w:rsidRPr="00A63B45">
        <w:rPr>
          <w:rFonts w:hint="eastAsia"/>
          <w:sz w:val="15"/>
          <w:szCs w:val="18"/>
        </w:rPr>
        <w:t>。</w:t>
      </w:r>
      <w:r w:rsidRPr="00A63B45">
        <w:rPr>
          <w:rFonts w:hint="eastAsia"/>
          <w:sz w:val="15"/>
          <w:szCs w:val="18"/>
        </w:rPr>
        <w:t>LL</w:t>
      </w:r>
      <w:r w:rsidRPr="00A63B45">
        <w:rPr>
          <w:rFonts w:hint="eastAsia"/>
          <w:sz w:val="15"/>
          <w:szCs w:val="18"/>
        </w:rPr>
        <w:t>：未分解层；</w:t>
      </w:r>
      <w:r w:rsidRPr="00A63B45">
        <w:rPr>
          <w:rFonts w:hint="eastAsia"/>
          <w:sz w:val="15"/>
          <w:szCs w:val="18"/>
        </w:rPr>
        <w:t>FL</w:t>
      </w:r>
      <w:r w:rsidRPr="00A63B45">
        <w:rPr>
          <w:rFonts w:hint="eastAsia"/>
          <w:sz w:val="15"/>
          <w:szCs w:val="18"/>
        </w:rPr>
        <w:t>：半分解层；</w:t>
      </w:r>
      <w:r w:rsidRPr="00A63B45">
        <w:rPr>
          <w:rFonts w:hint="eastAsia"/>
          <w:sz w:val="15"/>
          <w:szCs w:val="18"/>
        </w:rPr>
        <w:t>HL</w:t>
      </w:r>
      <w:r w:rsidRPr="00A63B45">
        <w:rPr>
          <w:rFonts w:hint="eastAsia"/>
          <w:sz w:val="15"/>
          <w:szCs w:val="18"/>
        </w:rPr>
        <w:t>：完全分解层</w:t>
      </w:r>
      <w:r>
        <w:rPr>
          <w:rFonts w:hint="eastAsia"/>
          <w:sz w:val="15"/>
          <w:szCs w:val="18"/>
        </w:rPr>
        <w:t>。</w:t>
      </w:r>
      <w:r w:rsidRPr="00A63B45">
        <w:rPr>
          <w:rFonts w:hint="eastAsia"/>
          <w:sz w:val="15"/>
          <w:szCs w:val="18"/>
        </w:rPr>
        <w:t>AL</w:t>
      </w:r>
      <w:r w:rsidRPr="00A63B45">
        <w:rPr>
          <w:rFonts w:hint="eastAsia"/>
          <w:sz w:val="15"/>
          <w:szCs w:val="18"/>
        </w:rPr>
        <w:t>：腐殖质层</w:t>
      </w:r>
      <w:r>
        <w:rPr>
          <w:rFonts w:hint="eastAsia"/>
          <w:sz w:val="15"/>
          <w:szCs w:val="18"/>
        </w:rPr>
        <w:t>；</w:t>
      </w:r>
      <w:r w:rsidRPr="00A63B45">
        <w:rPr>
          <w:rFonts w:hint="eastAsia"/>
          <w:sz w:val="15"/>
          <w:szCs w:val="18"/>
        </w:rPr>
        <w:t>BL</w:t>
      </w:r>
      <w:r w:rsidRPr="00A63B45">
        <w:rPr>
          <w:rFonts w:hint="eastAsia"/>
          <w:sz w:val="15"/>
          <w:szCs w:val="18"/>
        </w:rPr>
        <w:t>：淀积</w:t>
      </w:r>
      <w:r w:rsidRPr="00987C22">
        <w:rPr>
          <w:rFonts w:hint="eastAsia"/>
          <w:sz w:val="15"/>
          <w:szCs w:val="15"/>
        </w:rPr>
        <w:t>层；</w:t>
      </w:r>
      <w:r w:rsidRPr="00987C22">
        <w:rPr>
          <w:rFonts w:hint="eastAsia"/>
          <w:sz w:val="15"/>
          <w:szCs w:val="15"/>
        </w:rPr>
        <w:t>CL</w:t>
      </w:r>
      <w:r>
        <w:rPr>
          <w:rFonts w:hint="eastAsia"/>
          <w:sz w:val="15"/>
          <w:szCs w:val="15"/>
        </w:rPr>
        <w:t>：</w:t>
      </w:r>
      <w:r w:rsidRPr="00987C22">
        <w:rPr>
          <w:rFonts w:hint="eastAsia"/>
          <w:sz w:val="15"/>
          <w:szCs w:val="15"/>
        </w:rPr>
        <w:t>母质层</w:t>
      </w:r>
      <w:r w:rsidR="001F1CFE">
        <w:rPr>
          <w:rFonts w:hint="eastAsia"/>
          <w:sz w:val="15"/>
          <w:szCs w:val="15"/>
        </w:rPr>
        <w:t>。</w:t>
      </w:r>
    </w:p>
    <w:p w:rsidR="00677E35" w:rsidRDefault="00677E35" w:rsidP="00677E35">
      <w:pPr>
        <w:rPr>
          <w:rFonts w:hint="eastAsia"/>
          <w:color w:val="000000"/>
          <w:sz w:val="15"/>
          <w:szCs w:val="15"/>
        </w:rPr>
      </w:pPr>
      <w:r w:rsidRPr="00987C22">
        <w:rPr>
          <w:rFonts w:hint="eastAsia"/>
          <w:sz w:val="15"/>
          <w:szCs w:val="15"/>
          <w:lang w:val="en-GB"/>
        </w:rPr>
        <w:t>SF:</w:t>
      </w:r>
      <w:r w:rsidRPr="00987C22">
        <w:rPr>
          <w:rFonts w:hint="eastAsia"/>
          <w:sz w:val="15"/>
          <w:szCs w:val="15"/>
        </w:rPr>
        <w:t xml:space="preserve"> </w:t>
      </w:r>
      <w:r w:rsidRPr="00987C22">
        <w:rPr>
          <w:i/>
          <w:sz w:val="15"/>
          <w:szCs w:val="15"/>
          <w:lang w:val="en-GB"/>
        </w:rPr>
        <w:t>Picea purpurea</w:t>
      </w:r>
      <w:r w:rsidRPr="00987C22">
        <w:rPr>
          <w:sz w:val="15"/>
          <w:szCs w:val="15"/>
          <w:lang w:val="en-GB"/>
        </w:rPr>
        <w:t xml:space="preserve"> </w:t>
      </w:r>
      <w:r w:rsidRPr="00987C22">
        <w:rPr>
          <w:rFonts w:hint="eastAsia"/>
          <w:sz w:val="15"/>
          <w:szCs w:val="15"/>
          <w:lang w:val="en-GB"/>
        </w:rPr>
        <w:t>forest;</w:t>
      </w:r>
      <w:commentRangeEnd w:id="39"/>
      <w:r w:rsidR="008455B9">
        <w:rPr>
          <w:rStyle w:val="a8"/>
        </w:rPr>
        <w:commentReference w:id="39"/>
      </w:r>
      <w:r w:rsidRPr="00987C22">
        <w:rPr>
          <w:rFonts w:hint="eastAsia"/>
          <w:sz w:val="15"/>
          <w:szCs w:val="15"/>
          <w:lang w:val="en-GB"/>
        </w:rPr>
        <w:t xml:space="preserve"> FF: </w:t>
      </w:r>
      <w:r w:rsidRPr="00987C22">
        <w:rPr>
          <w:i/>
          <w:sz w:val="15"/>
          <w:szCs w:val="15"/>
          <w:lang w:val="en-GB"/>
        </w:rPr>
        <w:t>Abies faxoniana</w:t>
      </w:r>
      <w:r w:rsidRPr="00987C22">
        <w:rPr>
          <w:rFonts w:hint="eastAsia"/>
          <w:i/>
          <w:sz w:val="15"/>
          <w:szCs w:val="15"/>
          <w:lang w:val="en-GB"/>
        </w:rPr>
        <w:t xml:space="preserve"> </w:t>
      </w:r>
      <w:r w:rsidRPr="00987C22">
        <w:rPr>
          <w:rFonts w:hint="eastAsia"/>
          <w:iCs/>
          <w:sz w:val="15"/>
          <w:szCs w:val="15"/>
          <w:lang w:val="en-GB"/>
        </w:rPr>
        <w:t>forest</w:t>
      </w:r>
      <w:r w:rsidRPr="00987C22">
        <w:rPr>
          <w:rFonts w:hint="eastAsia"/>
          <w:sz w:val="15"/>
          <w:szCs w:val="15"/>
        </w:rPr>
        <w:t xml:space="preserve">; BF: </w:t>
      </w:r>
      <w:r w:rsidRPr="00987C22">
        <w:rPr>
          <w:i/>
          <w:sz w:val="15"/>
          <w:szCs w:val="15"/>
          <w:lang w:val="en-GB"/>
        </w:rPr>
        <w:t>Betula platyphylla</w:t>
      </w:r>
      <w:r w:rsidRPr="00987C22">
        <w:rPr>
          <w:rFonts w:hint="eastAsia"/>
          <w:i/>
          <w:sz w:val="15"/>
          <w:szCs w:val="15"/>
          <w:lang w:val="en-GB"/>
        </w:rPr>
        <w:t xml:space="preserve"> </w:t>
      </w:r>
      <w:r w:rsidRPr="00987C22">
        <w:rPr>
          <w:rFonts w:hint="eastAsia"/>
          <w:iCs/>
          <w:sz w:val="15"/>
          <w:szCs w:val="15"/>
          <w:lang w:val="en-GB"/>
        </w:rPr>
        <w:t xml:space="preserve">forest. LL: </w:t>
      </w:r>
      <w:commentRangeStart w:id="40"/>
      <w:r w:rsidR="00A16BF3" w:rsidRPr="000F0BAF">
        <w:rPr>
          <w:iCs/>
          <w:color w:val="CC00CC"/>
          <w:sz w:val="15"/>
          <w:szCs w:val="15"/>
          <w:lang w:val="en-GB"/>
        </w:rPr>
        <w:t>N</w:t>
      </w:r>
      <w:r w:rsidR="00A16BF3" w:rsidRPr="00E52ED4">
        <w:rPr>
          <w:iCs/>
          <w:color w:val="CC00CC"/>
          <w:sz w:val="15"/>
          <w:szCs w:val="15"/>
          <w:lang w:val="en-GB"/>
        </w:rPr>
        <w:t>o</w:t>
      </w:r>
      <w:commentRangeEnd w:id="40"/>
      <w:r w:rsidR="000F0BAF" w:rsidRPr="00E52ED4">
        <w:rPr>
          <w:rStyle w:val="a8"/>
          <w:color w:val="CC00CC"/>
        </w:rPr>
        <w:commentReference w:id="40"/>
      </w:r>
      <w:r w:rsidR="00A16BF3" w:rsidRPr="00E52ED4">
        <w:rPr>
          <w:iCs/>
          <w:color w:val="CC00CC"/>
          <w:sz w:val="15"/>
          <w:szCs w:val="15"/>
          <w:lang w:val="en-GB"/>
        </w:rPr>
        <w:t xml:space="preserve"> </w:t>
      </w:r>
      <w:r w:rsidRPr="00E52ED4">
        <w:rPr>
          <w:iCs/>
          <w:color w:val="CC00CC"/>
          <w:sz w:val="15"/>
          <w:szCs w:val="15"/>
          <w:lang w:val="en-GB"/>
        </w:rPr>
        <w:t>decomposition layer</w:t>
      </w:r>
      <w:r w:rsidRPr="00987C22">
        <w:rPr>
          <w:rFonts w:hint="eastAsia"/>
          <w:iCs/>
          <w:sz w:val="15"/>
          <w:szCs w:val="15"/>
          <w:lang w:val="en-GB"/>
        </w:rPr>
        <w:t xml:space="preserve">; FL: </w:t>
      </w:r>
      <w:r w:rsidR="00A16BF3" w:rsidRPr="00987C22">
        <w:rPr>
          <w:color w:val="000000"/>
          <w:sz w:val="15"/>
          <w:szCs w:val="15"/>
        </w:rPr>
        <w:t xml:space="preserve">Fragmented </w:t>
      </w:r>
      <w:r w:rsidRPr="00987C22">
        <w:rPr>
          <w:sz w:val="15"/>
          <w:szCs w:val="15"/>
        </w:rPr>
        <w:t>litter layer</w:t>
      </w:r>
      <w:r w:rsidRPr="00987C22">
        <w:rPr>
          <w:rFonts w:hint="eastAsia"/>
          <w:iCs/>
          <w:sz w:val="15"/>
          <w:szCs w:val="15"/>
          <w:lang w:val="en-GB"/>
        </w:rPr>
        <w:t xml:space="preserve">; HL: </w:t>
      </w:r>
      <w:r w:rsidR="00A16BF3">
        <w:rPr>
          <w:iCs/>
          <w:sz w:val="15"/>
          <w:szCs w:val="15"/>
          <w:lang w:val="en-GB"/>
        </w:rPr>
        <w:t>C</w:t>
      </w:r>
      <w:r w:rsidR="00A16BF3" w:rsidRPr="00F84FE1">
        <w:rPr>
          <w:iCs/>
          <w:sz w:val="15"/>
          <w:szCs w:val="15"/>
          <w:lang w:val="en-GB"/>
        </w:rPr>
        <w:t xml:space="preserve">ompletely </w:t>
      </w:r>
      <w:r w:rsidRPr="00F84FE1">
        <w:rPr>
          <w:iCs/>
          <w:sz w:val="15"/>
          <w:szCs w:val="15"/>
          <w:lang w:val="en-GB"/>
        </w:rPr>
        <w:t>decomposed layer</w:t>
      </w:r>
      <w:r>
        <w:rPr>
          <w:rFonts w:hint="eastAsia"/>
          <w:iCs/>
          <w:sz w:val="15"/>
          <w:szCs w:val="15"/>
          <w:lang w:val="en-GB"/>
        </w:rPr>
        <w:t>.</w:t>
      </w:r>
      <w:r w:rsidRPr="00987C22">
        <w:rPr>
          <w:rFonts w:hint="eastAsia"/>
          <w:iCs/>
          <w:sz w:val="15"/>
          <w:szCs w:val="15"/>
          <w:lang w:val="en-GB"/>
        </w:rPr>
        <w:t xml:space="preserve"> AL: </w:t>
      </w:r>
      <w:r w:rsidR="00A16BF3" w:rsidRPr="005C22D4">
        <w:rPr>
          <w:iCs/>
          <w:sz w:val="15"/>
          <w:szCs w:val="15"/>
          <w:lang w:val="en-GB"/>
        </w:rPr>
        <w:t xml:space="preserve">Humus </w:t>
      </w:r>
      <w:r w:rsidRPr="005C22D4">
        <w:rPr>
          <w:iCs/>
          <w:sz w:val="15"/>
          <w:szCs w:val="15"/>
          <w:lang w:val="en-GB"/>
        </w:rPr>
        <w:t>layer</w:t>
      </w:r>
      <w:r w:rsidRPr="00987C22">
        <w:rPr>
          <w:rFonts w:hint="eastAsia"/>
          <w:iCs/>
          <w:sz w:val="15"/>
          <w:szCs w:val="15"/>
          <w:lang w:val="en-GB"/>
        </w:rPr>
        <w:t xml:space="preserve">; BL: </w:t>
      </w:r>
      <w:r w:rsidR="00A16BF3" w:rsidRPr="00F84FE1">
        <w:rPr>
          <w:iCs/>
          <w:sz w:val="15"/>
          <w:szCs w:val="15"/>
          <w:lang w:val="en-GB"/>
        </w:rPr>
        <w:t>Subsurface</w:t>
      </w:r>
      <w:r w:rsidR="00A16BF3" w:rsidRPr="00F84FE1">
        <w:rPr>
          <w:color w:val="000000"/>
          <w:sz w:val="15"/>
          <w:szCs w:val="15"/>
        </w:rPr>
        <w:t xml:space="preserve"> </w:t>
      </w:r>
      <w:r w:rsidRPr="00987C22">
        <w:rPr>
          <w:color w:val="000000"/>
          <w:sz w:val="15"/>
          <w:szCs w:val="15"/>
        </w:rPr>
        <w:t>layer</w:t>
      </w:r>
      <w:r w:rsidRPr="00987C22">
        <w:rPr>
          <w:rFonts w:hint="eastAsia"/>
          <w:iCs/>
          <w:sz w:val="15"/>
          <w:szCs w:val="15"/>
          <w:lang w:val="en-GB"/>
        </w:rPr>
        <w:t xml:space="preserve">; CL: </w:t>
      </w:r>
      <w:r w:rsidR="00A16BF3" w:rsidRPr="00987C22">
        <w:rPr>
          <w:color w:val="000000"/>
          <w:sz w:val="15"/>
          <w:szCs w:val="15"/>
        </w:rPr>
        <w:t xml:space="preserve">Parent </w:t>
      </w:r>
      <w:r w:rsidRPr="00987C22">
        <w:rPr>
          <w:color w:val="000000"/>
          <w:sz w:val="15"/>
          <w:szCs w:val="15"/>
        </w:rPr>
        <w:t>material layer</w:t>
      </w:r>
      <w:r w:rsidR="001F1CFE">
        <w:rPr>
          <w:rFonts w:hint="eastAsia"/>
          <w:color w:val="000000"/>
          <w:sz w:val="15"/>
          <w:szCs w:val="15"/>
        </w:rPr>
        <w:t>.</w:t>
      </w:r>
    </w:p>
    <w:p w:rsidR="00D76CE3" w:rsidRPr="008C1AAA" w:rsidRDefault="00D76CE3" w:rsidP="00D76CE3">
      <w:pPr>
        <w:rPr>
          <w:rFonts w:hint="eastAsia"/>
          <w:color w:val="1D27EF"/>
          <w:sz w:val="24"/>
        </w:rPr>
      </w:pPr>
    </w:p>
    <w:p w:rsidR="00241563" w:rsidRDefault="009F1C67" w:rsidP="008C1AAA">
      <w:pPr>
        <w:rPr>
          <w:rFonts w:hint="eastAsia"/>
          <w:color w:val="1D27EF"/>
          <w:sz w:val="24"/>
        </w:rPr>
      </w:pPr>
      <w:r w:rsidRPr="00241563">
        <w:rPr>
          <w:rFonts w:hint="eastAsia"/>
          <w:b/>
          <w:color w:val="FF0000"/>
          <w:sz w:val="24"/>
        </w:rPr>
        <w:t>在表</w:t>
      </w:r>
      <w:r w:rsidR="00DD3157" w:rsidRPr="00241563">
        <w:rPr>
          <w:rFonts w:hint="eastAsia"/>
          <w:b/>
          <w:color w:val="FF0000"/>
          <w:sz w:val="24"/>
        </w:rPr>
        <w:t>头</w:t>
      </w:r>
      <w:r w:rsidRPr="00241563">
        <w:rPr>
          <w:rFonts w:hint="eastAsia"/>
          <w:b/>
          <w:color w:val="FF0000"/>
          <w:sz w:val="24"/>
        </w:rPr>
        <w:t>中尽量采用</w:t>
      </w:r>
      <w:r w:rsidR="00EF5982">
        <w:rPr>
          <w:rFonts w:hint="eastAsia"/>
          <w:b/>
          <w:color w:val="FF0000"/>
          <w:sz w:val="24"/>
        </w:rPr>
        <w:t>“量名称简称</w:t>
      </w:r>
      <w:r w:rsidR="00EF5982">
        <w:rPr>
          <w:rFonts w:hint="eastAsia"/>
          <w:b/>
          <w:color w:val="FF0000"/>
          <w:sz w:val="24"/>
        </w:rPr>
        <w:t>/</w:t>
      </w:r>
      <w:r w:rsidR="00EF5982">
        <w:rPr>
          <w:rFonts w:hint="eastAsia"/>
          <w:b/>
          <w:color w:val="FF0000"/>
          <w:sz w:val="24"/>
        </w:rPr>
        <w:t>单位符号”形式</w:t>
      </w:r>
      <w:r w:rsidR="005065BD" w:rsidRPr="005065BD">
        <w:rPr>
          <w:rFonts w:hint="eastAsia"/>
          <w:color w:val="0000FF"/>
          <w:sz w:val="24"/>
        </w:rPr>
        <w:t>（如</w:t>
      </w:r>
      <w:r w:rsidR="005065BD" w:rsidRPr="005065BD">
        <w:rPr>
          <w:rFonts w:hint="eastAsia"/>
          <w:color w:val="0000FF"/>
          <w:sz w:val="24"/>
        </w:rPr>
        <w:t>TN/g kg</w:t>
      </w:r>
      <w:r w:rsidR="005065BD" w:rsidRPr="005065BD">
        <w:rPr>
          <w:rFonts w:hint="eastAsia"/>
          <w:color w:val="0000FF"/>
          <w:sz w:val="24"/>
          <w:vertAlign w:val="superscript"/>
        </w:rPr>
        <w:t>-1</w:t>
      </w:r>
      <w:r w:rsidR="005065BD" w:rsidRPr="005065BD">
        <w:rPr>
          <w:rFonts w:hint="eastAsia"/>
          <w:color w:val="0000FF"/>
          <w:sz w:val="24"/>
        </w:rPr>
        <w:t>）</w:t>
      </w:r>
      <w:r w:rsidR="00EF5982">
        <w:rPr>
          <w:rFonts w:hint="eastAsia"/>
          <w:b/>
          <w:color w:val="FF0000"/>
          <w:sz w:val="24"/>
        </w:rPr>
        <w:t>或</w:t>
      </w:r>
      <w:r w:rsidRPr="00241563">
        <w:rPr>
          <w:rFonts w:hint="eastAsia"/>
          <w:b/>
          <w:color w:val="FF0000"/>
          <w:sz w:val="24"/>
        </w:rPr>
        <w:t>“量符号</w:t>
      </w:r>
      <w:r w:rsidRPr="00241563">
        <w:rPr>
          <w:rFonts w:hint="eastAsia"/>
          <w:b/>
          <w:color w:val="FF0000"/>
          <w:sz w:val="24"/>
        </w:rPr>
        <w:t>/</w:t>
      </w:r>
      <w:r w:rsidRPr="00241563">
        <w:rPr>
          <w:rFonts w:hint="eastAsia"/>
          <w:b/>
          <w:color w:val="FF0000"/>
          <w:sz w:val="24"/>
        </w:rPr>
        <w:t>单位符号”</w:t>
      </w:r>
      <w:r w:rsidR="00EF5982">
        <w:rPr>
          <w:rFonts w:hint="eastAsia"/>
          <w:b/>
          <w:color w:val="FF0000"/>
          <w:sz w:val="24"/>
        </w:rPr>
        <w:t>标准</w:t>
      </w:r>
      <w:r w:rsidRPr="00241563">
        <w:rPr>
          <w:rFonts w:hint="eastAsia"/>
          <w:b/>
          <w:color w:val="FF0000"/>
          <w:sz w:val="24"/>
        </w:rPr>
        <w:t>格式来表示数值</w:t>
      </w:r>
      <w:r w:rsidR="007C2ED9">
        <w:rPr>
          <w:rFonts w:hint="eastAsia"/>
          <w:color w:val="1D27EF"/>
          <w:sz w:val="24"/>
        </w:rPr>
        <w:t>（可直接使用</w:t>
      </w:r>
      <w:r w:rsidR="00530B93">
        <w:rPr>
          <w:rFonts w:hint="eastAsia"/>
          <w:color w:val="1D27EF"/>
          <w:sz w:val="24"/>
        </w:rPr>
        <w:t>，</w:t>
      </w:r>
      <w:r w:rsidR="005554CC">
        <w:rPr>
          <w:rFonts w:hint="eastAsia"/>
          <w:color w:val="1D27EF"/>
          <w:sz w:val="24"/>
        </w:rPr>
        <w:t>如时间可直接用</w:t>
      </w:r>
      <w:r w:rsidR="005554CC" w:rsidRPr="005554CC">
        <w:rPr>
          <w:rFonts w:hint="eastAsia"/>
          <w:i/>
          <w:color w:val="FF0000"/>
          <w:sz w:val="24"/>
          <w:u w:val="single"/>
        </w:rPr>
        <w:t>t</w:t>
      </w:r>
      <w:r w:rsidR="005554CC" w:rsidRPr="005554CC">
        <w:rPr>
          <w:rFonts w:hint="eastAsia"/>
          <w:color w:val="FF0000"/>
          <w:sz w:val="24"/>
          <w:u w:val="single"/>
        </w:rPr>
        <w:t>/h</w:t>
      </w:r>
      <w:r w:rsidR="007C2ED9">
        <w:rPr>
          <w:rFonts w:hint="eastAsia"/>
          <w:color w:val="1D27EF"/>
          <w:sz w:val="24"/>
        </w:rPr>
        <w:t>，若</w:t>
      </w:r>
      <w:r w:rsidR="007C2ED9" w:rsidRPr="007C2ED9">
        <w:rPr>
          <w:rFonts w:hint="eastAsia"/>
          <w:color w:val="1D27EF"/>
          <w:sz w:val="24"/>
        </w:rPr>
        <w:t>意思未表达完整，在之前辅以中、英文字</w:t>
      </w:r>
      <w:r w:rsidR="007C2ED9">
        <w:rPr>
          <w:rFonts w:hint="eastAsia"/>
          <w:color w:val="1D27EF"/>
          <w:sz w:val="24"/>
        </w:rPr>
        <w:t>或通用符号</w:t>
      </w:r>
      <w:r w:rsidR="007C2ED9" w:rsidRPr="007C2ED9">
        <w:rPr>
          <w:rFonts w:hint="eastAsia"/>
          <w:color w:val="1D27EF"/>
          <w:sz w:val="24"/>
        </w:rPr>
        <w:t>说明，而把“量符号</w:t>
      </w:r>
      <w:r w:rsidR="007C2ED9" w:rsidRPr="007C2ED9">
        <w:rPr>
          <w:rFonts w:hint="eastAsia"/>
          <w:color w:val="1D27EF"/>
          <w:sz w:val="24"/>
        </w:rPr>
        <w:t>/</w:t>
      </w:r>
      <w:r w:rsidR="007C2ED9" w:rsidRPr="007C2ED9">
        <w:rPr>
          <w:rFonts w:hint="eastAsia"/>
          <w:color w:val="1D27EF"/>
          <w:sz w:val="24"/>
        </w:rPr>
        <w:t>单位符号”放在半角圆括号内，</w:t>
      </w:r>
      <w:r w:rsidR="007C2ED9">
        <w:rPr>
          <w:rFonts w:hint="eastAsia"/>
          <w:color w:val="1D27EF"/>
          <w:sz w:val="24"/>
        </w:rPr>
        <w:t>接排时</w:t>
      </w:r>
      <w:r w:rsidR="007547BC">
        <w:rPr>
          <w:rFonts w:hint="eastAsia"/>
          <w:color w:val="1D27EF"/>
          <w:sz w:val="24"/>
        </w:rPr>
        <w:t>前括号之前有</w:t>
      </w:r>
      <w:r w:rsidR="007547BC">
        <w:rPr>
          <w:rFonts w:hint="eastAsia"/>
          <w:color w:val="1D27EF"/>
          <w:sz w:val="24"/>
        </w:rPr>
        <w:t>1</w:t>
      </w:r>
      <w:r w:rsidR="007C2ED9" w:rsidRPr="007C2ED9">
        <w:rPr>
          <w:rFonts w:hint="eastAsia"/>
          <w:color w:val="1D27EF"/>
          <w:sz w:val="24"/>
        </w:rPr>
        <w:t>个空格</w:t>
      </w:r>
      <w:r w:rsidR="005554CC">
        <w:rPr>
          <w:rFonts w:hint="eastAsia"/>
          <w:color w:val="1D27EF"/>
          <w:sz w:val="24"/>
        </w:rPr>
        <w:t>，如</w:t>
      </w:r>
      <w:r w:rsidR="005554CC">
        <w:rPr>
          <w:rFonts w:hint="eastAsia"/>
          <w:color w:val="1D27EF"/>
          <w:sz w:val="24"/>
        </w:rPr>
        <w:t xml:space="preserve"> </w:t>
      </w:r>
      <w:r w:rsidR="005554CC" w:rsidRPr="005554CC">
        <w:rPr>
          <w:rFonts w:hint="eastAsia"/>
          <w:color w:val="FF0000"/>
          <w:sz w:val="24"/>
          <w:u w:val="single"/>
        </w:rPr>
        <w:t>处理时间</w:t>
      </w:r>
      <w:r w:rsidR="005554CC" w:rsidRPr="005554CC">
        <w:rPr>
          <w:rFonts w:hint="eastAsia"/>
          <w:color w:val="FF0000"/>
          <w:sz w:val="24"/>
          <w:u w:val="single"/>
        </w:rPr>
        <w:t xml:space="preserve"> Treatment time (</w:t>
      </w:r>
      <w:r w:rsidR="005554CC" w:rsidRPr="005554CC">
        <w:rPr>
          <w:rFonts w:hint="eastAsia"/>
          <w:i/>
          <w:color w:val="FF0000"/>
          <w:sz w:val="24"/>
          <w:u w:val="single"/>
        </w:rPr>
        <w:t>t</w:t>
      </w:r>
      <w:r w:rsidR="005554CC" w:rsidRPr="005554CC">
        <w:rPr>
          <w:rFonts w:hint="eastAsia"/>
          <w:color w:val="FF0000"/>
          <w:sz w:val="24"/>
          <w:u w:val="single"/>
        </w:rPr>
        <w:t>/h)</w:t>
      </w:r>
      <w:r w:rsidR="007C2ED9">
        <w:rPr>
          <w:rFonts w:hint="eastAsia"/>
          <w:color w:val="1D27EF"/>
          <w:sz w:val="24"/>
        </w:rPr>
        <w:t>）</w:t>
      </w:r>
      <w:r w:rsidR="00D31FCE">
        <w:rPr>
          <w:rFonts w:hint="eastAsia"/>
          <w:color w:val="1D27EF"/>
          <w:sz w:val="24"/>
        </w:rPr>
        <w:t>。</w:t>
      </w:r>
    </w:p>
    <w:p w:rsidR="00C870F7" w:rsidRDefault="009F1C67" w:rsidP="008C1AAA">
      <w:pPr>
        <w:rPr>
          <w:rFonts w:hint="eastAsia"/>
          <w:color w:val="1D27EF"/>
          <w:sz w:val="24"/>
        </w:rPr>
      </w:pPr>
      <w:r w:rsidRPr="00241563">
        <w:rPr>
          <w:rFonts w:hint="eastAsia"/>
          <w:color w:val="FF0000"/>
          <w:sz w:val="24"/>
        </w:rPr>
        <w:t>量符号</w:t>
      </w:r>
      <w:r w:rsidR="00DD3157" w:rsidRPr="00241563">
        <w:rPr>
          <w:rFonts w:hint="eastAsia"/>
          <w:color w:val="FF0000"/>
          <w:sz w:val="24"/>
        </w:rPr>
        <w:t>通常为一个字母，</w:t>
      </w:r>
      <w:r w:rsidRPr="00241563">
        <w:rPr>
          <w:rFonts w:hint="eastAsia"/>
          <w:color w:val="FF0000"/>
          <w:sz w:val="24"/>
        </w:rPr>
        <w:t>斜体</w:t>
      </w:r>
      <w:r w:rsidR="00DD3157" w:rsidRPr="00241563">
        <w:rPr>
          <w:rFonts w:hint="eastAsia"/>
          <w:color w:val="FF0000"/>
          <w:sz w:val="24"/>
        </w:rPr>
        <w:t>，用多个字母</w:t>
      </w:r>
      <w:r w:rsidR="00A14ECF" w:rsidRPr="00241563">
        <w:rPr>
          <w:rFonts w:hint="eastAsia"/>
          <w:color w:val="FF0000"/>
          <w:sz w:val="24"/>
        </w:rPr>
        <w:t>缩略语</w:t>
      </w:r>
      <w:r w:rsidR="00DD3157" w:rsidRPr="00241563">
        <w:rPr>
          <w:rFonts w:hint="eastAsia"/>
          <w:color w:val="FF0000"/>
          <w:sz w:val="24"/>
        </w:rPr>
        <w:t>作量</w:t>
      </w:r>
      <w:r w:rsidR="00EF5982">
        <w:rPr>
          <w:rFonts w:hint="eastAsia"/>
          <w:color w:val="FF0000"/>
          <w:sz w:val="24"/>
        </w:rPr>
        <w:t>名称</w:t>
      </w:r>
      <w:r w:rsidR="00DD3157" w:rsidRPr="00241563">
        <w:rPr>
          <w:rFonts w:hint="eastAsia"/>
          <w:color w:val="FF0000"/>
          <w:sz w:val="24"/>
        </w:rPr>
        <w:t>则用</w:t>
      </w:r>
      <w:r w:rsidR="00DD3157" w:rsidRPr="00241563">
        <w:rPr>
          <w:color w:val="FF0000"/>
          <w:sz w:val="24"/>
        </w:rPr>
        <w:t>正体</w:t>
      </w:r>
      <w:r w:rsidR="00DD3157" w:rsidRPr="005F6041">
        <w:rPr>
          <w:color w:val="1D27EF"/>
          <w:sz w:val="24"/>
        </w:rPr>
        <w:t>，以避免误解为多个量相乘</w:t>
      </w:r>
      <w:r w:rsidRPr="005F6041">
        <w:rPr>
          <w:color w:val="1D27EF"/>
          <w:sz w:val="24"/>
        </w:rPr>
        <w:t>。</w:t>
      </w:r>
      <w:r w:rsidR="00EC3FDF">
        <w:rPr>
          <w:rFonts w:hint="eastAsia"/>
          <w:color w:val="1D27EF"/>
          <w:sz w:val="24"/>
        </w:rPr>
        <w:t>单位符号正体。</w:t>
      </w:r>
    </w:p>
    <w:p w:rsidR="009F1C67" w:rsidRDefault="009F1C67" w:rsidP="008C1AAA">
      <w:pPr>
        <w:rPr>
          <w:rFonts w:hint="eastAsia"/>
          <w:color w:val="1D27EF"/>
          <w:sz w:val="24"/>
        </w:rPr>
      </w:pPr>
      <w:r w:rsidRPr="00241563">
        <w:rPr>
          <w:color w:val="FF0000"/>
          <w:sz w:val="24"/>
        </w:rPr>
        <w:t>常用的量符号有</w:t>
      </w:r>
      <w:r w:rsidRPr="005F6041">
        <w:rPr>
          <w:color w:val="1D27EF"/>
          <w:sz w:val="24"/>
        </w:rPr>
        <w:t>：</w:t>
      </w:r>
      <w:r w:rsidR="009E3E66" w:rsidRPr="005F6041">
        <w:rPr>
          <w:color w:val="1D27EF"/>
          <w:sz w:val="24"/>
        </w:rPr>
        <w:t>时间</w:t>
      </w:r>
      <w:r w:rsidR="009E3E66" w:rsidRPr="005F6041">
        <w:rPr>
          <w:i/>
          <w:color w:val="1D27EF"/>
          <w:sz w:val="24"/>
        </w:rPr>
        <w:t>t</w:t>
      </w:r>
      <w:r w:rsidR="009E3E66" w:rsidRPr="005F6041">
        <w:rPr>
          <w:color w:val="1D27EF"/>
          <w:sz w:val="24"/>
        </w:rPr>
        <w:t>，</w:t>
      </w:r>
      <w:r w:rsidR="009E3E66" w:rsidRPr="009E3E66">
        <w:rPr>
          <w:rFonts w:hint="eastAsia"/>
          <w:color w:val="1D27EF"/>
          <w:sz w:val="24"/>
        </w:rPr>
        <w:t>温度</w:t>
      </w:r>
      <w:r w:rsidR="009E3E66" w:rsidRPr="009E3E66">
        <w:rPr>
          <w:i/>
          <w:color w:val="1D27EF"/>
          <w:sz w:val="24"/>
        </w:rPr>
        <w:t>θ</w:t>
      </w:r>
      <w:r w:rsidR="009E3E66">
        <w:rPr>
          <w:rFonts w:hint="eastAsia"/>
          <w:color w:val="1D27EF"/>
          <w:sz w:val="24"/>
        </w:rPr>
        <w:t>，</w:t>
      </w:r>
      <w:r w:rsidRPr="005F6041">
        <w:rPr>
          <w:color w:val="1D27EF"/>
          <w:sz w:val="24"/>
        </w:rPr>
        <w:t>质量</w:t>
      </w:r>
      <w:r w:rsidRPr="005F6041">
        <w:rPr>
          <w:i/>
          <w:color w:val="1D27EF"/>
          <w:sz w:val="24"/>
        </w:rPr>
        <w:t>m</w:t>
      </w:r>
      <w:r w:rsidRPr="005F6041">
        <w:rPr>
          <w:color w:val="1D27EF"/>
          <w:sz w:val="24"/>
        </w:rPr>
        <w:t>，</w:t>
      </w:r>
      <w:r w:rsidR="009E3E66">
        <w:rPr>
          <w:rFonts w:hint="eastAsia"/>
          <w:color w:val="1D27EF"/>
          <w:sz w:val="24"/>
        </w:rPr>
        <w:t>长度</w:t>
      </w:r>
      <w:r w:rsidR="009E3E66" w:rsidRPr="009E3E66">
        <w:rPr>
          <w:rFonts w:hint="eastAsia"/>
          <w:i/>
          <w:color w:val="1D27EF"/>
          <w:sz w:val="24"/>
        </w:rPr>
        <w:t>l</w:t>
      </w:r>
      <w:r w:rsidR="009E3E66">
        <w:rPr>
          <w:rFonts w:hint="eastAsia"/>
          <w:color w:val="1D27EF"/>
          <w:sz w:val="24"/>
        </w:rPr>
        <w:t>，</w:t>
      </w:r>
      <w:r w:rsidR="00AC06C6">
        <w:rPr>
          <w:rFonts w:hint="eastAsia"/>
          <w:color w:val="1D27EF"/>
          <w:sz w:val="24"/>
        </w:rPr>
        <w:t>深度</w:t>
      </w:r>
      <w:r w:rsidR="00AC06C6" w:rsidRPr="00AC06C6">
        <w:rPr>
          <w:i/>
          <w:color w:val="1D27EF"/>
          <w:sz w:val="24"/>
        </w:rPr>
        <w:t>δ</w:t>
      </w:r>
      <w:r w:rsidR="00AC06C6">
        <w:rPr>
          <w:rFonts w:hint="eastAsia"/>
          <w:color w:val="1D27EF"/>
          <w:sz w:val="24"/>
        </w:rPr>
        <w:t>，</w:t>
      </w:r>
      <w:r w:rsidR="009E3E66">
        <w:rPr>
          <w:rFonts w:hint="eastAsia"/>
          <w:color w:val="1D27EF"/>
          <w:sz w:val="24"/>
        </w:rPr>
        <w:t>面积</w:t>
      </w:r>
      <w:r w:rsidR="009E3E66" w:rsidRPr="009E3E66">
        <w:rPr>
          <w:rFonts w:hint="eastAsia"/>
          <w:i/>
          <w:color w:val="1D27EF"/>
          <w:sz w:val="24"/>
        </w:rPr>
        <w:t>A</w:t>
      </w:r>
      <w:r w:rsidR="009E3E66">
        <w:rPr>
          <w:rFonts w:hint="eastAsia"/>
          <w:color w:val="1D27EF"/>
          <w:sz w:val="24"/>
        </w:rPr>
        <w:t>，</w:t>
      </w:r>
      <w:r w:rsidRPr="005F6041">
        <w:rPr>
          <w:color w:val="1D27EF"/>
          <w:sz w:val="24"/>
        </w:rPr>
        <w:t>体积</w:t>
      </w:r>
      <w:r w:rsidRPr="005F6041">
        <w:rPr>
          <w:i/>
          <w:color w:val="1D27EF"/>
          <w:sz w:val="24"/>
        </w:rPr>
        <w:t>V</w:t>
      </w:r>
      <w:r w:rsidRPr="005F6041">
        <w:rPr>
          <w:color w:val="1D27EF"/>
          <w:sz w:val="24"/>
        </w:rPr>
        <w:t>，高度</w:t>
      </w:r>
      <w:r w:rsidRPr="005F6041">
        <w:rPr>
          <w:i/>
          <w:color w:val="1D27EF"/>
          <w:sz w:val="24"/>
        </w:rPr>
        <w:t>h</w:t>
      </w:r>
      <w:r w:rsidRPr="005F6041">
        <w:rPr>
          <w:color w:val="1D27EF"/>
          <w:sz w:val="24"/>
        </w:rPr>
        <w:t>，百分比</w:t>
      </w:r>
      <w:r w:rsidRPr="005F6041">
        <w:rPr>
          <w:i/>
          <w:color w:val="1D27EF"/>
          <w:sz w:val="24"/>
        </w:rPr>
        <w:t>P</w:t>
      </w:r>
      <w:r w:rsidRPr="005F6041">
        <w:rPr>
          <w:color w:val="1D27EF"/>
          <w:sz w:val="24"/>
        </w:rPr>
        <w:t>，比率</w:t>
      </w:r>
      <w:r w:rsidRPr="005F6041">
        <w:rPr>
          <w:i/>
          <w:color w:val="1D27EF"/>
          <w:sz w:val="24"/>
        </w:rPr>
        <w:t>r</w:t>
      </w:r>
      <w:r w:rsidRPr="005F6041">
        <w:rPr>
          <w:color w:val="1D27EF"/>
          <w:sz w:val="24"/>
        </w:rPr>
        <w:t>，总数</w:t>
      </w:r>
      <w:r w:rsidRPr="005F6041">
        <w:rPr>
          <w:i/>
          <w:color w:val="1D27EF"/>
          <w:sz w:val="24"/>
        </w:rPr>
        <w:t>N</w:t>
      </w:r>
      <w:r w:rsidRPr="005F6041">
        <w:rPr>
          <w:color w:val="1D27EF"/>
          <w:sz w:val="24"/>
        </w:rPr>
        <w:t>，</w:t>
      </w:r>
      <w:r w:rsidR="005F6041" w:rsidRPr="005F6041">
        <w:rPr>
          <w:color w:val="1D27EF"/>
          <w:sz w:val="24"/>
        </w:rPr>
        <w:t>数量密度</w:t>
      </w:r>
      <w:r w:rsidR="005F6041" w:rsidRPr="005F6041">
        <w:rPr>
          <w:i/>
          <w:color w:val="1D27EF"/>
          <w:sz w:val="24"/>
        </w:rPr>
        <w:t>n</w:t>
      </w:r>
      <w:r w:rsidR="005F6041" w:rsidRPr="005F6041">
        <w:rPr>
          <w:color w:val="1D27EF"/>
          <w:sz w:val="24"/>
        </w:rPr>
        <w:t>，</w:t>
      </w:r>
      <w:r w:rsidRPr="005F6041">
        <w:rPr>
          <w:color w:val="1D27EF"/>
          <w:sz w:val="24"/>
        </w:rPr>
        <w:t>质量浓度</w:t>
      </w:r>
      <w:r w:rsidRPr="005F6041">
        <w:rPr>
          <w:i/>
          <w:color w:val="1D27EF"/>
          <w:sz w:val="24"/>
        </w:rPr>
        <w:t>ρ</w:t>
      </w:r>
      <w:r w:rsidRPr="005F6041">
        <w:rPr>
          <w:color w:val="1D27EF"/>
          <w:sz w:val="24"/>
        </w:rPr>
        <w:t>，质量分数</w:t>
      </w:r>
      <w:r w:rsidRPr="005F6041">
        <w:rPr>
          <w:i/>
          <w:color w:val="1D27EF"/>
          <w:sz w:val="24"/>
        </w:rPr>
        <w:t>w</w:t>
      </w:r>
      <w:r w:rsidRPr="005F6041">
        <w:rPr>
          <w:color w:val="1D27EF"/>
          <w:sz w:val="24"/>
        </w:rPr>
        <w:t>，</w:t>
      </w:r>
      <w:r w:rsidR="00094BEC" w:rsidRPr="002A3FB4">
        <w:rPr>
          <w:rFonts w:hint="eastAsia"/>
          <w:color w:val="1D27EF"/>
          <w:sz w:val="24"/>
        </w:rPr>
        <w:t>相对</w:t>
      </w:r>
      <w:r w:rsidR="00094BEC">
        <w:rPr>
          <w:rFonts w:hint="eastAsia"/>
          <w:color w:val="1D27EF"/>
          <w:sz w:val="24"/>
        </w:rPr>
        <w:t>分子质量</w:t>
      </w:r>
      <w:r w:rsidR="00094BEC" w:rsidRPr="002A3FB4">
        <w:rPr>
          <w:rFonts w:hint="eastAsia"/>
          <w:i/>
          <w:color w:val="1D27EF"/>
          <w:sz w:val="24"/>
        </w:rPr>
        <w:t>M</w:t>
      </w:r>
      <w:r w:rsidR="00094BEC" w:rsidRPr="002A3FB4">
        <w:rPr>
          <w:rFonts w:hint="eastAsia"/>
          <w:color w:val="1D27EF"/>
          <w:sz w:val="24"/>
          <w:vertAlign w:val="subscript"/>
        </w:rPr>
        <w:t>r</w:t>
      </w:r>
      <w:r w:rsidR="00094BEC">
        <w:rPr>
          <w:rFonts w:hint="eastAsia"/>
          <w:color w:val="1D27EF"/>
          <w:sz w:val="24"/>
        </w:rPr>
        <w:t>，</w:t>
      </w:r>
      <w:r w:rsidRPr="005F6041">
        <w:rPr>
          <w:color w:val="1D27EF"/>
          <w:sz w:val="24"/>
        </w:rPr>
        <w:t>物质的量浓度</w:t>
      </w:r>
      <w:r w:rsidRPr="005F6041">
        <w:rPr>
          <w:i/>
          <w:color w:val="1D27EF"/>
          <w:sz w:val="24"/>
        </w:rPr>
        <w:t>c</w:t>
      </w:r>
      <w:r w:rsidRPr="005F6041">
        <w:rPr>
          <w:color w:val="1D27EF"/>
          <w:sz w:val="24"/>
        </w:rPr>
        <w:t>，体积分数</w:t>
      </w:r>
      <w:r w:rsidRPr="005F6041">
        <w:rPr>
          <w:i/>
          <w:color w:val="1D27EF"/>
          <w:sz w:val="24"/>
        </w:rPr>
        <w:t>φ</w:t>
      </w:r>
      <w:r w:rsidRPr="005F6041">
        <w:rPr>
          <w:color w:val="1D27EF"/>
          <w:sz w:val="24"/>
        </w:rPr>
        <w:t>，总酶活</w:t>
      </w:r>
      <w:r w:rsidRPr="005F6041">
        <w:rPr>
          <w:i/>
          <w:color w:val="1D27EF"/>
          <w:sz w:val="24"/>
        </w:rPr>
        <w:t>Λ</w:t>
      </w:r>
      <w:r w:rsidRPr="005F6041">
        <w:rPr>
          <w:color w:val="1D27EF"/>
          <w:sz w:val="24"/>
        </w:rPr>
        <w:t>，相对酶活</w:t>
      </w:r>
      <w:r w:rsidRPr="005F6041">
        <w:rPr>
          <w:i/>
          <w:color w:val="1D27EF"/>
          <w:sz w:val="24"/>
        </w:rPr>
        <w:t>λ</w:t>
      </w:r>
      <w:r w:rsidR="00AC06C6">
        <w:rPr>
          <w:rFonts w:hint="eastAsia"/>
          <w:color w:val="1D27EF"/>
          <w:sz w:val="24"/>
        </w:rPr>
        <w:t>，波长</w:t>
      </w:r>
      <w:r w:rsidR="00AC06C6" w:rsidRPr="00AC06C6">
        <w:rPr>
          <w:i/>
          <w:color w:val="1D27EF"/>
          <w:sz w:val="24"/>
        </w:rPr>
        <w:t>λ</w:t>
      </w:r>
      <w:r w:rsidR="00094BEC">
        <w:rPr>
          <w:rFonts w:hint="eastAsia"/>
          <w:color w:val="1D27EF"/>
          <w:sz w:val="24"/>
        </w:rPr>
        <w:t>，光密度</w:t>
      </w:r>
      <w:r w:rsidR="00094BEC" w:rsidRPr="007547BC">
        <w:rPr>
          <w:rFonts w:hint="eastAsia"/>
          <w:i/>
          <w:color w:val="1D27EF"/>
          <w:sz w:val="24"/>
        </w:rPr>
        <w:t>D</w:t>
      </w:r>
      <w:r w:rsidR="00094BEC">
        <w:rPr>
          <w:rFonts w:hint="eastAsia"/>
          <w:color w:val="1D27EF"/>
          <w:sz w:val="24"/>
        </w:rPr>
        <w:t>，吸光度</w:t>
      </w:r>
      <w:r w:rsidR="00094BEC" w:rsidRPr="007547BC">
        <w:rPr>
          <w:rFonts w:hint="eastAsia"/>
          <w:i/>
          <w:color w:val="1D27EF"/>
          <w:sz w:val="24"/>
        </w:rPr>
        <w:t>A</w:t>
      </w:r>
      <w:r w:rsidRPr="005F6041">
        <w:rPr>
          <w:color w:val="1D27EF"/>
          <w:sz w:val="24"/>
        </w:rPr>
        <w:t>等</w:t>
      </w:r>
      <w:r w:rsidR="00AC06C6">
        <w:rPr>
          <w:rFonts w:hint="eastAsia"/>
          <w:color w:val="1D27EF"/>
          <w:sz w:val="24"/>
        </w:rPr>
        <w:t>。</w:t>
      </w:r>
      <w:r w:rsidR="00094BEC">
        <w:rPr>
          <w:rFonts w:hint="eastAsia"/>
          <w:color w:val="1D27EF"/>
          <w:sz w:val="24"/>
        </w:rPr>
        <w:t xml:space="preserve"> </w:t>
      </w:r>
    </w:p>
    <w:p w:rsidR="00AC06C6" w:rsidRPr="005F6041" w:rsidRDefault="00AC06C6" w:rsidP="008C1AAA">
      <w:pPr>
        <w:rPr>
          <w:color w:val="1D27EF"/>
          <w:sz w:val="24"/>
        </w:rPr>
      </w:pPr>
    </w:p>
    <w:p w:rsidR="009F1C67" w:rsidRDefault="009F1C67">
      <w:pPr>
        <w:autoSpaceDE w:val="0"/>
        <w:autoSpaceDN w:val="0"/>
        <w:adjustRightInd w:val="0"/>
        <w:ind w:firstLineChars="200" w:firstLine="360"/>
        <w:rPr>
          <w:sz w:val="18"/>
        </w:rPr>
      </w:pPr>
      <w:r>
        <w:rPr>
          <w:rFonts w:hint="eastAsia"/>
          <w:sz w:val="18"/>
        </w:rPr>
        <w:t>云杉林和冷杉林中，土壤剖面上</w:t>
      </w:r>
      <w:r w:rsidR="00A809CF">
        <w:rPr>
          <w:rFonts w:hint="eastAsia"/>
          <w:sz w:val="18"/>
        </w:rPr>
        <w:t>全氮</w:t>
      </w:r>
      <w:r>
        <w:rPr>
          <w:rFonts w:hint="eastAsia"/>
          <w:sz w:val="18"/>
        </w:rPr>
        <w:t>和</w:t>
      </w:r>
      <w:r w:rsidR="00A809CF">
        <w:rPr>
          <w:rFonts w:hint="eastAsia"/>
          <w:sz w:val="18"/>
        </w:rPr>
        <w:t>全磷</w:t>
      </w:r>
      <w:r>
        <w:rPr>
          <w:rFonts w:hint="eastAsia"/>
          <w:sz w:val="18"/>
        </w:rPr>
        <w:t>含量从半分解层到腐殖质层随土壤深度的增加而增加，而从腐殖质层到母质层随土壤深度的增加而降低</w:t>
      </w:r>
      <w:r w:rsidR="00F274B5">
        <w:rPr>
          <w:sz w:val="18"/>
        </w:rPr>
        <w:t>（</w:t>
      </w:r>
      <w:r w:rsidRPr="00C0227E">
        <w:rPr>
          <w:rFonts w:hint="eastAsia"/>
          <w:color w:val="CC00CC"/>
          <w:sz w:val="18"/>
        </w:rPr>
        <w:t>图</w:t>
      </w:r>
      <w:r w:rsidRPr="00C0227E">
        <w:rPr>
          <w:color w:val="CC00CC"/>
          <w:sz w:val="18"/>
        </w:rPr>
        <w:t>1</w:t>
      </w:r>
      <w:r w:rsidR="00F274B5">
        <w:rPr>
          <w:sz w:val="18"/>
        </w:rPr>
        <w:t>）</w:t>
      </w:r>
      <w:r>
        <w:rPr>
          <w:rFonts w:hint="eastAsia"/>
          <w:sz w:val="18"/>
        </w:rPr>
        <w:t>。腐殖质层中</w:t>
      </w:r>
      <w:r w:rsidR="00A809CF">
        <w:rPr>
          <w:rFonts w:hint="eastAsia"/>
          <w:sz w:val="18"/>
        </w:rPr>
        <w:t>全氮</w:t>
      </w:r>
      <w:r>
        <w:rPr>
          <w:rFonts w:hint="eastAsia"/>
          <w:sz w:val="18"/>
        </w:rPr>
        <w:t>的含量以白桦林的为最高，其次为冷杉林，云杉林最低。冷杉林土壤有机层和腐殖质层的</w:t>
      </w:r>
      <w:r w:rsidR="00A809CF">
        <w:rPr>
          <w:rFonts w:hint="eastAsia"/>
          <w:sz w:val="18"/>
        </w:rPr>
        <w:t>全磷</w:t>
      </w:r>
      <w:r>
        <w:rPr>
          <w:rFonts w:hint="eastAsia"/>
          <w:sz w:val="18"/>
        </w:rPr>
        <w:t>含量显著高于云杉林和白桦林，但云杉林下母质层的</w:t>
      </w:r>
      <w:r w:rsidR="00A809CF">
        <w:rPr>
          <w:rFonts w:hint="eastAsia"/>
          <w:sz w:val="18"/>
        </w:rPr>
        <w:t>全磷</w:t>
      </w:r>
      <w:r>
        <w:rPr>
          <w:rFonts w:hint="eastAsia"/>
          <w:sz w:val="18"/>
        </w:rPr>
        <w:t>含量显著高于冷杉林和白桦林。</w:t>
      </w:r>
    </w:p>
    <w:p w:rsidR="009F1C67" w:rsidRDefault="0017625C">
      <w:pPr>
        <w:jc w:val="center"/>
        <w:rPr>
          <w:rFonts w:hint="eastAsia"/>
          <w:sz w:val="18"/>
          <w:szCs w:val="18"/>
        </w:rPr>
      </w:pPr>
      <w:r>
        <w:rPr>
          <w:noProof/>
          <w:color w:val="FF0000"/>
        </w:rPr>
        <mc:AlternateContent>
          <mc:Choice Requires="wpg">
            <w:drawing>
              <wp:anchor distT="0" distB="0" distL="114300" distR="114300" simplePos="0" relativeHeight="251656704" behindDoc="0" locked="0" layoutInCell="1" allowOverlap="1">
                <wp:simplePos x="0" y="0"/>
                <wp:positionH relativeFrom="column">
                  <wp:posOffset>457200</wp:posOffset>
                </wp:positionH>
                <wp:positionV relativeFrom="paragraph">
                  <wp:posOffset>167640</wp:posOffset>
                </wp:positionV>
                <wp:extent cx="5029200" cy="1993900"/>
                <wp:effectExtent l="0" t="0" r="0" b="635"/>
                <wp:wrapNone/>
                <wp:docPr id="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0" cy="1993900"/>
                          <a:chOff x="1494" y="10962"/>
                          <a:chExt cx="9000" cy="3858"/>
                        </a:xfrm>
                      </wpg:grpSpPr>
                      <wpg:graphicFrame>
                        <wpg:cNvPr id="4" name="Object 3"/>
                        <wpg:cNvFrPr>
                          <a:graphicFrameLocks/>
                        </wpg:cNvFrPr>
                        <wpg:xfrm>
                          <a:off x="1494" y="10962"/>
                          <a:ext cx="4680" cy="3744"/>
                        </wpg:xfrm>
                        <a:graphic>
                          <a:graphicData uri="http://schemas.openxmlformats.org/drawingml/2006/chart">
                            <c:chart xmlns:c="http://schemas.openxmlformats.org/drawingml/2006/chart" xmlns:r="http://schemas.openxmlformats.org/officeDocument/2006/relationships" r:id="rId11"/>
                          </a:graphicData>
                        </a:graphic>
                      </wpg:graphicFrame>
                      <wpg:graphicFrame>
                        <wpg:cNvPr id="5" name="Object 4"/>
                        <wpg:cNvFrPr>
                          <a:graphicFrameLocks/>
                        </wpg:cNvFrPr>
                        <wpg:xfrm>
                          <a:off x="5814" y="11078"/>
                          <a:ext cx="4680" cy="3742"/>
                        </wpg:xfrm>
                        <a:graphic>
                          <a:graphicData uri="http://schemas.openxmlformats.org/drawingml/2006/chart">
                            <c:chart xmlns:c="http://schemas.openxmlformats.org/drawingml/2006/chart" xmlns:r="http://schemas.openxmlformats.org/officeDocument/2006/relationships" r:id="rId12"/>
                          </a:graphicData>
                        </a:graphic>
                      </wpg:graphicFrame>
                    </wpg:wgp>
                  </a:graphicData>
                </a:graphic>
                <wp14:sizeRelH relativeFrom="page">
                  <wp14:pctWidth>0</wp14:pctWidth>
                </wp14:sizeRelH>
                <wp14:sizeRelV relativeFrom="page">
                  <wp14:pctHeight>0</wp14:pctHeight>
                </wp14:sizeRelV>
              </wp:anchor>
            </w:drawing>
          </mc:Choice>
          <mc:Fallback>
            <w:pict>
              <v:group id="Group 15" o:spid="_x0000_s1026" style="position:absolute;left:0;text-align:left;margin-left:36pt;margin-top:13.2pt;width:396pt;height:157pt;z-index:251656704" coordorigin="1494,10962" coordsize="9000,3858" o:gfxdata="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 o:spid="_x0000_s1027" type="#_x0000_t75" style="position:absolute;left:1647;top:11056;width:4396;height:364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">
                  <v:imagedata r:id="rId13" o:title=""/>
                  <o:lock v:ext="edit" aspectratio="f"/>
                </v:shape>
                <v:shape id="Object 4" o:spid="_x0000_s1028" type="#_x0000_t75" style="position:absolute;left:5814;top:11068;width:4680;height:375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">
                  <v:imagedata r:id="rId14" o:title=""/>
                  <o:lock v:ext="edit" aspectratio="f"/>
                </v:shape>
              </v:group>
              <o:OLEObject Type="Embed" ProgID="Excel.Chart.8" ShapeID="Object 3" DrawAspect="Content" ObjectID="_1687089012" r:id="rId15">
                <o:FieldCodes>\s</o:FieldCodes>
              </o:OLEObject>
              <o:OLEObject Type="Embed" ProgID="Excel.Chart.8" ShapeID="Object 4" DrawAspect="Content" ObjectID="_1687089013" r:id="rId16">
                <o:FieldCodes>\s</o:FieldCodes>
              </o:OLEObject>
            </w:pict>
          </mc:Fallback>
        </mc:AlternateContent>
      </w:r>
    </w:p>
    <w:p w:rsidR="009F1C67" w:rsidRDefault="0017625C">
      <w:pPr>
        <w:jc w:val="center"/>
        <w:rPr>
          <w:rFonts w:hint="eastAsia"/>
          <w:sz w:val="18"/>
          <w:szCs w:val="18"/>
        </w:rPr>
      </w:pPr>
      <w:r>
        <w:rPr>
          <w:noProof/>
        </w:rPr>
        <mc:AlternateContent>
          <mc:Choice Requires="wps">
            <w:drawing>
              <wp:anchor distT="0" distB="0" distL="114300" distR="114300" simplePos="0" relativeHeight="251657728" behindDoc="0" locked="0" layoutInCell="1" allowOverlap="1">
                <wp:simplePos x="0" y="0"/>
                <wp:positionH relativeFrom="column">
                  <wp:posOffset>506730</wp:posOffset>
                </wp:positionH>
                <wp:positionV relativeFrom="paragraph">
                  <wp:posOffset>100965</wp:posOffset>
                </wp:positionV>
                <wp:extent cx="252730" cy="289560"/>
                <wp:effectExtent l="1905" t="0" r="254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3DD9" w:rsidRPr="00A6679F" w:rsidRDefault="00003DD9">
                            <w:pPr>
                              <w:rPr>
                                <w:color w:val="CC00CC"/>
                              </w:rPr>
                            </w:pPr>
                            <w:r w:rsidRPr="00A6679F">
                              <w:rPr>
                                <w:rFonts w:hint="eastAsia"/>
                                <w:color w:val="CC00CC"/>
                              </w:rPr>
                              <w:t>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9.9pt;margin-top:7.95pt;width:19.9pt;height:22.8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" stroked="f">
                <v:textbox style="mso-fit-shape-to-text:t">
                  <w:txbxContent>
                    <w:p w:rsidR="00003DD9" w:rsidRPr="00A6679F" w:rsidRDefault="00003DD9">
                      <w:pPr>
                        <w:rPr>
                          <w:color w:val="CC00CC"/>
                        </w:rPr>
                      </w:pPr>
                      <w:r w:rsidRPr="00A6679F">
                        <w:rPr>
                          <w:rFonts w:hint="eastAsia"/>
                          <w:color w:val="CC00CC"/>
                        </w:rPr>
                        <w:t>A</w:t>
                      </w:r>
                    </w:p>
                  </w:txbxContent>
                </v:textbox>
              </v:shape>
            </w:pict>
          </mc:Fallback>
        </mc:AlternateContent>
      </w:r>
      <w:r>
        <w:rPr>
          <w:noProof/>
          <w:color w:val="FF0000"/>
        </w:rPr>
        <mc:AlternateContent>
          <mc:Choice Requires="wps">
            <w:drawing>
              <wp:anchor distT="0" distB="0" distL="114300" distR="114300" simplePos="0" relativeHeight="251658752" behindDoc="0" locked="0" layoutInCell="1" allowOverlap="1">
                <wp:simplePos x="0" y="0"/>
                <wp:positionH relativeFrom="column">
                  <wp:posOffset>3072130</wp:posOffset>
                </wp:positionH>
                <wp:positionV relativeFrom="paragraph">
                  <wp:posOffset>102235</wp:posOffset>
                </wp:positionV>
                <wp:extent cx="252730" cy="289560"/>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3DD9" w:rsidRPr="00A6679F" w:rsidRDefault="00003DD9" w:rsidP="000F0BAF">
                            <w:pPr>
                              <w:rPr>
                                <w:color w:val="CC00CC"/>
                              </w:rPr>
                            </w:pPr>
                            <w:r w:rsidRPr="00A6679F">
                              <w:rPr>
                                <w:rFonts w:hint="eastAsia"/>
                                <w:color w:val="CC00CC"/>
                              </w:rPr>
                              <w:t>B</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41.9pt;margin-top:8.05pt;width:19.9pt;height:22.8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" stroked="f">
                <v:textbox style="mso-fit-shape-to-text:t">
                  <w:txbxContent>
                    <w:p w:rsidR="00003DD9" w:rsidRPr="00A6679F" w:rsidRDefault="00003DD9" w:rsidP="000F0BAF">
                      <w:pPr>
                        <w:rPr>
                          <w:color w:val="CC00CC"/>
                        </w:rPr>
                      </w:pPr>
                      <w:r w:rsidRPr="00A6679F">
                        <w:rPr>
                          <w:rFonts w:hint="eastAsia"/>
                          <w:color w:val="CC00CC"/>
                        </w:rPr>
                        <w:t>B</w:t>
                      </w:r>
                    </w:p>
                  </w:txbxContent>
                </v:textbox>
              </v:shape>
            </w:pict>
          </mc:Fallback>
        </mc:AlternateContent>
      </w:r>
    </w:p>
    <w:p w:rsidR="009F1C67" w:rsidRDefault="009F1C67">
      <w:pPr>
        <w:jc w:val="center"/>
        <w:rPr>
          <w:rFonts w:hint="eastAsia"/>
          <w:sz w:val="18"/>
          <w:szCs w:val="18"/>
        </w:rPr>
      </w:pPr>
    </w:p>
    <w:p w:rsidR="009F1C67" w:rsidRDefault="009F1C67">
      <w:pPr>
        <w:jc w:val="center"/>
        <w:rPr>
          <w:rFonts w:hint="eastAsia"/>
          <w:sz w:val="18"/>
          <w:szCs w:val="18"/>
        </w:rPr>
      </w:pPr>
    </w:p>
    <w:p w:rsidR="009F1C67" w:rsidRDefault="009F1C67">
      <w:pPr>
        <w:jc w:val="center"/>
        <w:rPr>
          <w:rFonts w:hint="eastAsia"/>
          <w:sz w:val="18"/>
          <w:szCs w:val="18"/>
        </w:rPr>
      </w:pPr>
    </w:p>
    <w:p w:rsidR="009F1C67" w:rsidRDefault="009F1C67">
      <w:pPr>
        <w:jc w:val="center"/>
        <w:rPr>
          <w:rFonts w:hint="eastAsia"/>
          <w:sz w:val="18"/>
          <w:szCs w:val="18"/>
        </w:rPr>
      </w:pPr>
    </w:p>
    <w:p w:rsidR="009F1C67" w:rsidRDefault="009F1C67">
      <w:pPr>
        <w:jc w:val="center"/>
        <w:rPr>
          <w:rFonts w:hint="eastAsia"/>
          <w:sz w:val="18"/>
          <w:szCs w:val="18"/>
        </w:rPr>
      </w:pPr>
    </w:p>
    <w:p w:rsidR="009F1C67" w:rsidRDefault="009F1C67">
      <w:pPr>
        <w:jc w:val="center"/>
        <w:rPr>
          <w:rFonts w:hint="eastAsia"/>
          <w:sz w:val="18"/>
          <w:szCs w:val="18"/>
        </w:rPr>
      </w:pPr>
    </w:p>
    <w:p w:rsidR="009F1C67" w:rsidRDefault="009F1C67">
      <w:pPr>
        <w:jc w:val="center"/>
        <w:rPr>
          <w:rFonts w:hint="eastAsia"/>
          <w:sz w:val="18"/>
          <w:szCs w:val="18"/>
        </w:rPr>
      </w:pPr>
    </w:p>
    <w:p w:rsidR="009F1C67" w:rsidRDefault="009F1C67">
      <w:pPr>
        <w:jc w:val="center"/>
        <w:rPr>
          <w:rFonts w:hint="eastAsia"/>
          <w:sz w:val="18"/>
          <w:szCs w:val="18"/>
        </w:rPr>
      </w:pPr>
    </w:p>
    <w:p w:rsidR="009F1C67" w:rsidRDefault="009F1C67">
      <w:pPr>
        <w:jc w:val="center"/>
        <w:rPr>
          <w:rFonts w:hint="eastAsia"/>
          <w:sz w:val="18"/>
          <w:szCs w:val="18"/>
        </w:rPr>
      </w:pPr>
    </w:p>
    <w:p w:rsidR="009F1C67" w:rsidRDefault="009F1C67">
      <w:pPr>
        <w:pStyle w:val="ac"/>
        <w:pBdr>
          <w:bottom w:val="none" w:sz="0" w:space="0" w:color="auto"/>
        </w:pBdr>
        <w:tabs>
          <w:tab w:val="clear" w:pos="4153"/>
          <w:tab w:val="clear" w:pos="8306"/>
        </w:tabs>
        <w:snapToGrid/>
        <w:rPr>
          <w:rFonts w:hint="eastAsia"/>
        </w:rPr>
      </w:pPr>
    </w:p>
    <w:p w:rsidR="009F1C67" w:rsidRPr="00360F67" w:rsidRDefault="009F1C67" w:rsidP="00A809CF">
      <w:pPr>
        <w:rPr>
          <w:b/>
          <w:sz w:val="15"/>
          <w:szCs w:val="15"/>
        </w:rPr>
      </w:pPr>
      <w:commentRangeStart w:id="41"/>
      <w:r w:rsidRPr="00360F67">
        <w:rPr>
          <w:b/>
          <w:color w:val="CC00CC"/>
          <w:sz w:val="15"/>
          <w:szCs w:val="15"/>
        </w:rPr>
        <w:t>图</w:t>
      </w:r>
      <w:r w:rsidRPr="00360F67">
        <w:rPr>
          <w:b/>
          <w:color w:val="CC00CC"/>
          <w:sz w:val="15"/>
          <w:szCs w:val="15"/>
        </w:rPr>
        <w:t xml:space="preserve">1 </w:t>
      </w:r>
      <w:commentRangeEnd w:id="41"/>
      <w:r w:rsidR="00A16BF3" w:rsidRPr="00360F67">
        <w:rPr>
          <w:rStyle w:val="a8"/>
          <w:b/>
          <w:sz w:val="15"/>
          <w:szCs w:val="15"/>
        </w:rPr>
        <w:commentReference w:id="41"/>
      </w:r>
      <w:r w:rsidRPr="00360F67">
        <w:rPr>
          <w:b/>
          <w:color w:val="CC00CC"/>
          <w:sz w:val="15"/>
          <w:szCs w:val="15"/>
        </w:rPr>
        <w:t xml:space="preserve"> </w:t>
      </w:r>
      <w:r w:rsidRPr="00360F67">
        <w:rPr>
          <w:b/>
          <w:sz w:val="15"/>
          <w:szCs w:val="15"/>
        </w:rPr>
        <w:t>不同森林群落中</w:t>
      </w:r>
      <w:commentRangeStart w:id="42"/>
      <w:r w:rsidR="008A3ECD" w:rsidRPr="00360F67">
        <w:rPr>
          <w:b/>
          <w:sz w:val="15"/>
          <w:szCs w:val="15"/>
        </w:rPr>
        <w:t>全氮</w:t>
      </w:r>
      <w:r w:rsidR="000F0BAF" w:rsidRPr="00360F67">
        <w:rPr>
          <w:b/>
          <w:sz w:val="15"/>
          <w:szCs w:val="15"/>
        </w:rPr>
        <w:t>（</w:t>
      </w:r>
      <w:r w:rsidR="000F0BAF" w:rsidRPr="00360F67">
        <w:rPr>
          <w:b/>
          <w:sz w:val="15"/>
          <w:szCs w:val="15"/>
        </w:rPr>
        <w:t>TN</w:t>
      </w:r>
      <w:commentRangeEnd w:id="42"/>
      <w:r w:rsidR="00A6679F" w:rsidRPr="00360F67">
        <w:rPr>
          <w:rStyle w:val="a8"/>
          <w:b/>
          <w:sz w:val="15"/>
          <w:szCs w:val="15"/>
        </w:rPr>
        <w:commentReference w:id="42"/>
      </w:r>
      <w:r w:rsidR="000F0BAF" w:rsidRPr="00360F67">
        <w:rPr>
          <w:b/>
          <w:sz w:val="15"/>
          <w:szCs w:val="15"/>
        </w:rPr>
        <w:t>，</w:t>
      </w:r>
      <w:r w:rsidR="000F0BAF" w:rsidRPr="00360F67">
        <w:rPr>
          <w:b/>
          <w:sz w:val="15"/>
          <w:szCs w:val="15"/>
        </w:rPr>
        <w:t>A</w:t>
      </w:r>
      <w:r w:rsidR="000F0BAF" w:rsidRPr="00360F67">
        <w:rPr>
          <w:b/>
          <w:sz w:val="15"/>
          <w:szCs w:val="15"/>
        </w:rPr>
        <w:t>）</w:t>
      </w:r>
      <w:r w:rsidRPr="00360F67">
        <w:rPr>
          <w:b/>
          <w:sz w:val="15"/>
          <w:szCs w:val="15"/>
        </w:rPr>
        <w:t>和</w:t>
      </w:r>
      <w:r w:rsidR="008A3ECD" w:rsidRPr="00360F67">
        <w:rPr>
          <w:b/>
          <w:sz w:val="15"/>
          <w:szCs w:val="15"/>
        </w:rPr>
        <w:t>全磷</w:t>
      </w:r>
      <w:r w:rsidR="000F0BAF" w:rsidRPr="00360F67">
        <w:rPr>
          <w:b/>
          <w:sz w:val="15"/>
          <w:szCs w:val="15"/>
        </w:rPr>
        <w:t>（</w:t>
      </w:r>
      <w:r w:rsidR="000F0BAF" w:rsidRPr="00360F67">
        <w:rPr>
          <w:b/>
          <w:sz w:val="15"/>
          <w:szCs w:val="15"/>
        </w:rPr>
        <w:t>TP</w:t>
      </w:r>
      <w:r w:rsidR="000F0BAF" w:rsidRPr="00360F67">
        <w:rPr>
          <w:b/>
          <w:sz w:val="15"/>
          <w:szCs w:val="15"/>
        </w:rPr>
        <w:t>，</w:t>
      </w:r>
      <w:r w:rsidR="000F0BAF" w:rsidRPr="00360F67">
        <w:rPr>
          <w:b/>
          <w:sz w:val="15"/>
          <w:szCs w:val="15"/>
        </w:rPr>
        <w:t>B</w:t>
      </w:r>
      <w:r w:rsidR="000F0BAF" w:rsidRPr="00360F67">
        <w:rPr>
          <w:b/>
          <w:sz w:val="15"/>
          <w:szCs w:val="15"/>
        </w:rPr>
        <w:t>）</w:t>
      </w:r>
      <w:r w:rsidRPr="00360F67">
        <w:rPr>
          <w:b/>
          <w:sz w:val="15"/>
          <w:szCs w:val="15"/>
        </w:rPr>
        <w:t>含量在土壤剖面上的分布特</w:t>
      </w:r>
      <w:commentRangeStart w:id="43"/>
      <w:r w:rsidRPr="00360F67">
        <w:rPr>
          <w:b/>
          <w:sz w:val="15"/>
          <w:szCs w:val="15"/>
        </w:rPr>
        <w:t>征</w:t>
      </w:r>
      <w:r w:rsidR="00A809CF" w:rsidRPr="00360F67">
        <w:rPr>
          <w:b/>
          <w:sz w:val="15"/>
          <w:szCs w:val="15"/>
        </w:rPr>
        <w:t>。</w:t>
      </w:r>
      <w:commentRangeEnd w:id="43"/>
      <w:r w:rsidR="00E41DE7" w:rsidRPr="00360F67">
        <w:rPr>
          <w:rStyle w:val="a8"/>
          <w:b/>
          <w:sz w:val="15"/>
          <w:szCs w:val="15"/>
        </w:rPr>
        <w:commentReference w:id="43"/>
      </w:r>
      <w:r w:rsidR="005E5D7A" w:rsidRPr="00360F67">
        <w:rPr>
          <w:b/>
          <w:sz w:val="15"/>
          <w:szCs w:val="15"/>
        </w:rPr>
        <w:t>L</w:t>
      </w:r>
      <w:r w:rsidR="005E5D7A" w:rsidRPr="00360F67">
        <w:rPr>
          <w:sz w:val="15"/>
          <w:szCs w:val="15"/>
        </w:rPr>
        <w:t>L</w:t>
      </w:r>
      <w:r w:rsidR="005E5D7A" w:rsidRPr="00360F67">
        <w:rPr>
          <w:sz w:val="15"/>
          <w:szCs w:val="15"/>
        </w:rPr>
        <w:t>：未分解层；</w:t>
      </w:r>
      <w:r w:rsidR="005E5D7A" w:rsidRPr="00360F67">
        <w:rPr>
          <w:sz w:val="15"/>
          <w:szCs w:val="15"/>
        </w:rPr>
        <w:t>FL</w:t>
      </w:r>
      <w:r w:rsidR="005E5D7A" w:rsidRPr="00360F67">
        <w:rPr>
          <w:sz w:val="15"/>
          <w:szCs w:val="15"/>
        </w:rPr>
        <w:t>：半分解层；</w:t>
      </w:r>
      <w:r w:rsidR="005E5D7A" w:rsidRPr="00360F67">
        <w:rPr>
          <w:sz w:val="15"/>
          <w:szCs w:val="15"/>
        </w:rPr>
        <w:t>HL</w:t>
      </w:r>
      <w:r w:rsidR="005E5D7A" w:rsidRPr="00360F67">
        <w:rPr>
          <w:sz w:val="15"/>
          <w:szCs w:val="15"/>
        </w:rPr>
        <w:t>：完全分解层。</w:t>
      </w:r>
      <w:r w:rsidR="005E5D7A" w:rsidRPr="00360F67">
        <w:rPr>
          <w:sz w:val="15"/>
          <w:szCs w:val="15"/>
        </w:rPr>
        <w:t>AL</w:t>
      </w:r>
      <w:r w:rsidR="005E5D7A" w:rsidRPr="00360F67">
        <w:rPr>
          <w:sz w:val="15"/>
          <w:szCs w:val="15"/>
        </w:rPr>
        <w:t>：腐殖质层；</w:t>
      </w:r>
      <w:r w:rsidR="005E5D7A" w:rsidRPr="00360F67">
        <w:rPr>
          <w:sz w:val="15"/>
          <w:szCs w:val="15"/>
        </w:rPr>
        <w:t>BL</w:t>
      </w:r>
      <w:r w:rsidR="005E5D7A" w:rsidRPr="00360F67">
        <w:rPr>
          <w:sz w:val="15"/>
          <w:szCs w:val="15"/>
        </w:rPr>
        <w:t>：淀积层；</w:t>
      </w:r>
      <w:r w:rsidR="005E5D7A" w:rsidRPr="00360F67">
        <w:rPr>
          <w:sz w:val="15"/>
          <w:szCs w:val="15"/>
        </w:rPr>
        <w:t>CL</w:t>
      </w:r>
      <w:r w:rsidR="009857ED" w:rsidRPr="00360F67">
        <w:rPr>
          <w:sz w:val="15"/>
          <w:szCs w:val="15"/>
        </w:rPr>
        <w:t>：</w:t>
      </w:r>
      <w:r w:rsidR="005E5D7A" w:rsidRPr="00360F67">
        <w:rPr>
          <w:sz w:val="15"/>
          <w:szCs w:val="15"/>
        </w:rPr>
        <w:t>母质层。</w:t>
      </w:r>
      <w:r w:rsidR="00DA06AB" w:rsidRPr="00360F67">
        <w:rPr>
          <w:sz w:val="15"/>
          <w:szCs w:val="15"/>
        </w:rPr>
        <w:t>SF</w:t>
      </w:r>
      <w:r w:rsidR="00DA06AB" w:rsidRPr="00360F67">
        <w:rPr>
          <w:sz w:val="15"/>
          <w:szCs w:val="15"/>
        </w:rPr>
        <w:t>：云杉林；</w:t>
      </w:r>
      <w:r w:rsidR="00DA06AB" w:rsidRPr="00360F67">
        <w:rPr>
          <w:sz w:val="15"/>
          <w:szCs w:val="15"/>
        </w:rPr>
        <w:t>FF</w:t>
      </w:r>
      <w:r w:rsidR="00DA06AB" w:rsidRPr="00360F67">
        <w:rPr>
          <w:sz w:val="15"/>
          <w:szCs w:val="15"/>
        </w:rPr>
        <w:t>：冷杉林；</w:t>
      </w:r>
      <w:r w:rsidR="00DA06AB" w:rsidRPr="00360F67">
        <w:rPr>
          <w:sz w:val="15"/>
          <w:szCs w:val="15"/>
        </w:rPr>
        <w:t>BF</w:t>
      </w:r>
      <w:r w:rsidR="00DA06AB" w:rsidRPr="00360F67">
        <w:rPr>
          <w:sz w:val="15"/>
          <w:szCs w:val="15"/>
        </w:rPr>
        <w:t>：白桦林。</w:t>
      </w:r>
      <w:commentRangeStart w:id="44"/>
      <w:r w:rsidR="00DA06AB" w:rsidRPr="00360F67">
        <w:rPr>
          <w:color w:val="CC00CC"/>
          <w:sz w:val="15"/>
          <w:szCs w:val="15"/>
        </w:rPr>
        <w:t>横条表示标准偏差（</w:t>
      </w:r>
      <w:r w:rsidR="00DA06AB" w:rsidRPr="00360F67">
        <w:rPr>
          <w:i/>
          <w:iCs/>
          <w:color w:val="CC00CC"/>
          <w:sz w:val="15"/>
          <w:szCs w:val="15"/>
        </w:rPr>
        <w:t>N</w:t>
      </w:r>
      <w:r w:rsidR="00844A92" w:rsidRPr="00360F67">
        <w:rPr>
          <w:rFonts w:hint="eastAsia"/>
          <w:iCs/>
          <w:color w:val="CC00CC"/>
          <w:sz w:val="15"/>
          <w:szCs w:val="15"/>
        </w:rPr>
        <w:t xml:space="preserve"> = </w:t>
      </w:r>
      <w:r w:rsidR="00DA06AB" w:rsidRPr="00360F67">
        <w:rPr>
          <w:color w:val="CC00CC"/>
          <w:sz w:val="15"/>
          <w:szCs w:val="15"/>
        </w:rPr>
        <w:t>5</w:t>
      </w:r>
      <w:r w:rsidR="00DA06AB" w:rsidRPr="00360F67">
        <w:rPr>
          <w:color w:val="CC00CC"/>
          <w:sz w:val="15"/>
          <w:szCs w:val="15"/>
        </w:rPr>
        <w:t>）。</w:t>
      </w:r>
    </w:p>
    <w:p w:rsidR="009F1C67" w:rsidRPr="00E41DE7" w:rsidRDefault="009F1C67" w:rsidP="00A809CF">
      <w:pPr>
        <w:rPr>
          <w:rFonts w:hint="eastAsia"/>
          <w:sz w:val="15"/>
          <w:szCs w:val="15"/>
        </w:rPr>
      </w:pPr>
      <w:r w:rsidRPr="00E41DE7">
        <w:rPr>
          <w:b/>
          <w:color w:val="CC00CC"/>
          <w:sz w:val="15"/>
          <w:szCs w:val="15"/>
        </w:rPr>
        <w:t>Fig</w:t>
      </w:r>
      <w:r w:rsidRPr="00E41DE7">
        <w:rPr>
          <w:rFonts w:hint="eastAsia"/>
          <w:b/>
          <w:color w:val="CC00CC"/>
          <w:sz w:val="15"/>
          <w:szCs w:val="15"/>
        </w:rPr>
        <w:t>.</w:t>
      </w:r>
      <w:r w:rsidRPr="00E41DE7">
        <w:rPr>
          <w:b/>
          <w:color w:val="CC00CC"/>
          <w:sz w:val="15"/>
          <w:szCs w:val="15"/>
        </w:rPr>
        <w:t xml:space="preserve"> 1 </w:t>
      </w:r>
      <w:r w:rsidRPr="00E41DE7">
        <w:rPr>
          <w:b/>
          <w:sz w:val="15"/>
          <w:szCs w:val="15"/>
        </w:rPr>
        <w:t xml:space="preserve"> </w:t>
      </w:r>
      <w:r w:rsidRPr="00E41DE7">
        <w:rPr>
          <w:rFonts w:hint="eastAsia"/>
          <w:b/>
          <w:sz w:val="15"/>
          <w:szCs w:val="15"/>
        </w:rPr>
        <w:t>D</w:t>
      </w:r>
      <w:r w:rsidRPr="00E41DE7">
        <w:rPr>
          <w:b/>
          <w:sz w:val="15"/>
          <w:szCs w:val="15"/>
        </w:rPr>
        <w:t xml:space="preserve">istribution </w:t>
      </w:r>
      <w:commentRangeEnd w:id="44"/>
      <w:r w:rsidR="00C6396E" w:rsidRPr="00E41DE7">
        <w:rPr>
          <w:rStyle w:val="a8"/>
          <w:sz w:val="15"/>
          <w:szCs w:val="15"/>
        </w:rPr>
        <w:commentReference w:id="44"/>
      </w:r>
      <w:r w:rsidRPr="00E41DE7">
        <w:rPr>
          <w:b/>
          <w:sz w:val="15"/>
          <w:szCs w:val="15"/>
        </w:rPr>
        <w:t>characteristics of total nitrogen</w:t>
      </w:r>
      <w:r w:rsidR="000F0BAF" w:rsidRPr="00E41DE7">
        <w:rPr>
          <w:rFonts w:hint="eastAsia"/>
          <w:b/>
          <w:sz w:val="15"/>
          <w:szCs w:val="15"/>
        </w:rPr>
        <w:t xml:space="preserve"> (TN, A)</w:t>
      </w:r>
      <w:r w:rsidRPr="00E41DE7">
        <w:rPr>
          <w:b/>
          <w:sz w:val="15"/>
          <w:szCs w:val="15"/>
        </w:rPr>
        <w:t xml:space="preserve"> and total phosphorus</w:t>
      </w:r>
      <w:r w:rsidR="000F0BAF" w:rsidRPr="00E41DE7">
        <w:rPr>
          <w:rFonts w:hint="eastAsia"/>
          <w:b/>
          <w:sz w:val="15"/>
          <w:szCs w:val="15"/>
        </w:rPr>
        <w:t xml:space="preserve"> (TP, B)</w:t>
      </w:r>
      <w:r w:rsidR="00F005AE" w:rsidRPr="00E41DE7">
        <w:rPr>
          <w:rFonts w:hint="eastAsia"/>
          <w:b/>
          <w:sz w:val="15"/>
          <w:szCs w:val="15"/>
        </w:rPr>
        <w:t xml:space="preserve"> </w:t>
      </w:r>
      <w:r w:rsidRPr="00E41DE7">
        <w:rPr>
          <w:b/>
          <w:sz w:val="15"/>
          <w:szCs w:val="15"/>
        </w:rPr>
        <w:t>content</w:t>
      </w:r>
      <w:r w:rsidRPr="00E41DE7">
        <w:rPr>
          <w:rFonts w:hint="eastAsia"/>
          <w:b/>
          <w:sz w:val="15"/>
          <w:szCs w:val="15"/>
        </w:rPr>
        <w:t>s</w:t>
      </w:r>
      <w:r w:rsidRPr="00E41DE7">
        <w:rPr>
          <w:b/>
          <w:sz w:val="15"/>
          <w:szCs w:val="15"/>
        </w:rPr>
        <w:t xml:space="preserve"> in the different forest stands</w:t>
      </w:r>
      <w:r w:rsidR="00A809CF" w:rsidRPr="00E41DE7">
        <w:rPr>
          <w:rFonts w:hint="eastAsia"/>
          <w:b/>
          <w:sz w:val="15"/>
          <w:szCs w:val="15"/>
        </w:rPr>
        <w:t>.</w:t>
      </w:r>
      <w:r w:rsidR="00DA06AB" w:rsidRPr="00E41DE7">
        <w:rPr>
          <w:rFonts w:hint="eastAsia"/>
          <w:b/>
          <w:sz w:val="15"/>
          <w:szCs w:val="15"/>
        </w:rPr>
        <w:t xml:space="preserve"> </w:t>
      </w:r>
      <w:r w:rsidR="005E5D7A" w:rsidRPr="00E41DE7">
        <w:rPr>
          <w:rFonts w:hint="eastAsia"/>
          <w:iCs/>
          <w:sz w:val="15"/>
          <w:szCs w:val="15"/>
          <w:lang w:val="en-GB"/>
        </w:rPr>
        <w:t xml:space="preserve">LL: </w:t>
      </w:r>
      <w:r w:rsidR="00A16BF3" w:rsidRPr="00E41DE7">
        <w:rPr>
          <w:iCs/>
          <w:color w:val="CC00CC"/>
          <w:sz w:val="15"/>
          <w:szCs w:val="15"/>
          <w:lang w:val="en-GB"/>
        </w:rPr>
        <w:t xml:space="preserve">No </w:t>
      </w:r>
      <w:r w:rsidR="005E5D7A" w:rsidRPr="00E41DE7">
        <w:rPr>
          <w:iCs/>
          <w:sz w:val="15"/>
          <w:szCs w:val="15"/>
          <w:lang w:val="en-GB"/>
        </w:rPr>
        <w:t>decomposition layer</w:t>
      </w:r>
      <w:r w:rsidR="005E5D7A" w:rsidRPr="00E41DE7">
        <w:rPr>
          <w:rFonts w:hint="eastAsia"/>
          <w:iCs/>
          <w:sz w:val="15"/>
          <w:szCs w:val="15"/>
          <w:lang w:val="en-GB"/>
        </w:rPr>
        <w:t xml:space="preserve">; FL: </w:t>
      </w:r>
      <w:r w:rsidR="00A16BF3" w:rsidRPr="00E41DE7">
        <w:rPr>
          <w:color w:val="000000"/>
          <w:sz w:val="15"/>
          <w:szCs w:val="15"/>
        </w:rPr>
        <w:t xml:space="preserve">Fragmented </w:t>
      </w:r>
      <w:r w:rsidR="005E5D7A" w:rsidRPr="00E41DE7">
        <w:rPr>
          <w:sz w:val="15"/>
          <w:szCs w:val="15"/>
        </w:rPr>
        <w:t>litter layer</w:t>
      </w:r>
      <w:r w:rsidR="005E5D7A" w:rsidRPr="00E41DE7">
        <w:rPr>
          <w:rFonts w:hint="eastAsia"/>
          <w:iCs/>
          <w:sz w:val="15"/>
          <w:szCs w:val="15"/>
          <w:lang w:val="en-GB"/>
        </w:rPr>
        <w:t xml:space="preserve">; HL: </w:t>
      </w:r>
      <w:r w:rsidR="00A16BF3" w:rsidRPr="00E41DE7">
        <w:rPr>
          <w:iCs/>
          <w:sz w:val="15"/>
          <w:szCs w:val="15"/>
          <w:lang w:val="en-GB"/>
        </w:rPr>
        <w:t xml:space="preserve">Completely </w:t>
      </w:r>
      <w:r w:rsidR="005E5D7A" w:rsidRPr="00E41DE7">
        <w:rPr>
          <w:iCs/>
          <w:sz w:val="15"/>
          <w:szCs w:val="15"/>
          <w:lang w:val="en-GB"/>
        </w:rPr>
        <w:t>decomposed layer</w:t>
      </w:r>
      <w:r w:rsidR="005E5D7A" w:rsidRPr="00E41DE7">
        <w:rPr>
          <w:rFonts w:hint="eastAsia"/>
          <w:iCs/>
          <w:sz w:val="15"/>
          <w:szCs w:val="15"/>
          <w:lang w:val="en-GB"/>
        </w:rPr>
        <w:t xml:space="preserve">. AL: </w:t>
      </w:r>
      <w:r w:rsidR="00A16BF3" w:rsidRPr="00E41DE7">
        <w:rPr>
          <w:iCs/>
          <w:sz w:val="15"/>
          <w:szCs w:val="15"/>
          <w:lang w:val="en-GB"/>
        </w:rPr>
        <w:t xml:space="preserve">Humus </w:t>
      </w:r>
      <w:r w:rsidR="002D4F95" w:rsidRPr="00E41DE7">
        <w:rPr>
          <w:iCs/>
          <w:sz w:val="15"/>
          <w:szCs w:val="15"/>
          <w:lang w:val="en-GB"/>
        </w:rPr>
        <w:t>layer</w:t>
      </w:r>
      <w:r w:rsidR="005E5D7A" w:rsidRPr="00E41DE7">
        <w:rPr>
          <w:rFonts w:hint="eastAsia"/>
          <w:iCs/>
          <w:sz w:val="15"/>
          <w:szCs w:val="15"/>
          <w:lang w:val="en-GB"/>
        </w:rPr>
        <w:t xml:space="preserve">; BL: </w:t>
      </w:r>
      <w:r w:rsidR="00A16BF3" w:rsidRPr="00E41DE7">
        <w:rPr>
          <w:iCs/>
          <w:sz w:val="15"/>
          <w:szCs w:val="15"/>
          <w:lang w:val="en-GB"/>
        </w:rPr>
        <w:t>Subsurface</w:t>
      </w:r>
      <w:r w:rsidR="00A16BF3" w:rsidRPr="00E41DE7">
        <w:rPr>
          <w:color w:val="000000"/>
          <w:sz w:val="15"/>
          <w:szCs w:val="15"/>
        </w:rPr>
        <w:t xml:space="preserve"> </w:t>
      </w:r>
      <w:r w:rsidR="005E5D7A" w:rsidRPr="00E41DE7">
        <w:rPr>
          <w:color w:val="000000"/>
          <w:sz w:val="15"/>
          <w:szCs w:val="15"/>
        </w:rPr>
        <w:t>layer</w:t>
      </w:r>
      <w:r w:rsidR="005E5D7A" w:rsidRPr="00E41DE7">
        <w:rPr>
          <w:rFonts w:hint="eastAsia"/>
          <w:iCs/>
          <w:sz w:val="15"/>
          <w:szCs w:val="15"/>
          <w:lang w:val="en-GB"/>
        </w:rPr>
        <w:t xml:space="preserve">; CL: </w:t>
      </w:r>
      <w:r w:rsidR="00A16BF3" w:rsidRPr="00E41DE7">
        <w:rPr>
          <w:color w:val="000000"/>
          <w:sz w:val="15"/>
          <w:szCs w:val="15"/>
        </w:rPr>
        <w:t xml:space="preserve">Parent </w:t>
      </w:r>
      <w:r w:rsidR="005E5D7A" w:rsidRPr="00E41DE7">
        <w:rPr>
          <w:color w:val="000000"/>
          <w:sz w:val="15"/>
          <w:szCs w:val="15"/>
        </w:rPr>
        <w:t>material layer</w:t>
      </w:r>
      <w:r w:rsidR="005E5D7A" w:rsidRPr="00E41DE7">
        <w:rPr>
          <w:rFonts w:hint="eastAsia"/>
          <w:color w:val="000000"/>
          <w:sz w:val="15"/>
          <w:szCs w:val="15"/>
        </w:rPr>
        <w:t>.</w:t>
      </w:r>
      <w:r w:rsidR="005E5D7A" w:rsidRPr="00E41DE7">
        <w:rPr>
          <w:rFonts w:hint="eastAsia"/>
          <w:sz w:val="15"/>
          <w:szCs w:val="15"/>
          <w:lang w:val="en-GB"/>
        </w:rPr>
        <w:t xml:space="preserve"> </w:t>
      </w:r>
      <w:r w:rsidR="00DA06AB" w:rsidRPr="00E41DE7">
        <w:rPr>
          <w:rFonts w:hint="eastAsia"/>
          <w:sz w:val="15"/>
          <w:szCs w:val="15"/>
          <w:lang w:val="en-GB"/>
        </w:rPr>
        <w:t>SF:</w:t>
      </w:r>
      <w:r w:rsidR="00DA06AB" w:rsidRPr="00E41DE7">
        <w:rPr>
          <w:rFonts w:hint="eastAsia"/>
          <w:sz w:val="15"/>
          <w:szCs w:val="15"/>
        </w:rPr>
        <w:t xml:space="preserve"> </w:t>
      </w:r>
      <w:r w:rsidR="00DA06AB" w:rsidRPr="00E41DE7">
        <w:rPr>
          <w:i/>
          <w:sz w:val="15"/>
          <w:szCs w:val="15"/>
          <w:lang w:val="en-GB"/>
        </w:rPr>
        <w:t>Picea purpurea</w:t>
      </w:r>
      <w:r w:rsidR="00DA06AB" w:rsidRPr="00E41DE7">
        <w:rPr>
          <w:sz w:val="15"/>
          <w:szCs w:val="15"/>
          <w:lang w:val="en-GB"/>
        </w:rPr>
        <w:t xml:space="preserve"> </w:t>
      </w:r>
      <w:r w:rsidR="00DA06AB" w:rsidRPr="00E41DE7">
        <w:rPr>
          <w:rFonts w:hint="eastAsia"/>
          <w:sz w:val="15"/>
          <w:szCs w:val="15"/>
          <w:lang w:val="en-GB"/>
        </w:rPr>
        <w:t xml:space="preserve">forest; FF: </w:t>
      </w:r>
      <w:r w:rsidR="00DA06AB" w:rsidRPr="00E41DE7">
        <w:rPr>
          <w:i/>
          <w:sz w:val="15"/>
          <w:szCs w:val="15"/>
          <w:lang w:val="en-GB"/>
        </w:rPr>
        <w:t>Abies faxoniana</w:t>
      </w:r>
      <w:r w:rsidR="00DA06AB" w:rsidRPr="00E41DE7">
        <w:rPr>
          <w:rFonts w:hint="eastAsia"/>
          <w:i/>
          <w:sz w:val="15"/>
          <w:szCs w:val="15"/>
          <w:lang w:val="en-GB"/>
        </w:rPr>
        <w:t xml:space="preserve"> </w:t>
      </w:r>
      <w:r w:rsidR="00DA06AB" w:rsidRPr="00E41DE7">
        <w:rPr>
          <w:rFonts w:hint="eastAsia"/>
          <w:iCs/>
          <w:sz w:val="15"/>
          <w:szCs w:val="15"/>
          <w:lang w:val="en-GB"/>
        </w:rPr>
        <w:t>forest</w:t>
      </w:r>
      <w:r w:rsidR="00DA06AB" w:rsidRPr="00E41DE7">
        <w:rPr>
          <w:rFonts w:hint="eastAsia"/>
          <w:sz w:val="15"/>
          <w:szCs w:val="15"/>
        </w:rPr>
        <w:t xml:space="preserve">; BF: </w:t>
      </w:r>
      <w:r w:rsidR="00DA06AB" w:rsidRPr="00E41DE7">
        <w:rPr>
          <w:i/>
          <w:sz w:val="15"/>
          <w:szCs w:val="15"/>
          <w:lang w:val="en-GB"/>
        </w:rPr>
        <w:t>Betula platyphylla</w:t>
      </w:r>
      <w:r w:rsidR="00DA06AB" w:rsidRPr="00E41DE7">
        <w:rPr>
          <w:rFonts w:hint="eastAsia"/>
          <w:i/>
          <w:sz w:val="15"/>
          <w:szCs w:val="15"/>
          <w:lang w:val="en-GB"/>
        </w:rPr>
        <w:t xml:space="preserve"> </w:t>
      </w:r>
      <w:r w:rsidR="00DA06AB" w:rsidRPr="00E41DE7">
        <w:rPr>
          <w:rFonts w:hint="eastAsia"/>
          <w:iCs/>
          <w:sz w:val="15"/>
          <w:szCs w:val="15"/>
          <w:lang w:val="en-GB"/>
        </w:rPr>
        <w:t xml:space="preserve">forest. </w:t>
      </w:r>
      <w:r w:rsidR="00DA06AB" w:rsidRPr="00E41DE7">
        <w:rPr>
          <w:color w:val="000000"/>
          <w:sz w:val="15"/>
          <w:szCs w:val="15"/>
        </w:rPr>
        <w:t xml:space="preserve">Bars indicate standard deviation </w:t>
      </w:r>
      <w:r w:rsidR="00DA06AB" w:rsidRPr="00E41DE7">
        <w:rPr>
          <w:rFonts w:hint="eastAsia"/>
          <w:color w:val="000000"/>
          <w:sz w:val="15"/>
          <w:szCs w:val="15"/>
        </w:rPr>
        <w:t>(</w:t>
      </w:r>
      <w:r w:rsidR="00DA06AB" w:rsidRPr="00E41DE7">
        <w:rPr>
          <w:rFonts w:hint="eastAsia"/>
          <w:i/>
          <w:iCs/>
          <w:color w:val="000000"/>
          <w:sz w:val="15"/>
          <w:szCs w:val="15"/>
        </w:rPr>
        <w:t xml:space="preserve">N </w:t>
      </w:r>
      <w:r w:rsidR="00DA06AB" w:rsidRPr="00E41DE7">
        <w:rPr>
          <w:color w:val="000000"/>
          <w:sz w:val="15"/>
          <w:szCs w:val="15"/>
        </w:rPr>
        <w:t>=</w:t>
      </w:r>
      <w:r w:rsidR="00DA06AB" w:rsidRPr="00E41DE7">
        <w:rPr>
          <w:rFonts w:hint="eastAsia"/>
          <w:color w:val="000000"/>
          <w:sz w:val="15"/>
          <w:szCs w:val="15"/>
        </w:rPr>
        <w:t xml:space="preserve"> </w:t>
      </w:r>
      <w:r w:rsidR="00DA06AB" w:rsidRPr="00E41DE7">
        <w:rPr>
          <w:color w:val="000000"/>
          <w:sz w:val="15"/>
          <w:szCs w:val="15"/>
        </w:rPr>
        <w:t>5</w:t>
      </w:r>
      <w:r w:rsidR="00DA06AB" w:rsidRPr="00E41DE7">
        <w:rPr>
          <w:rFonts w:hint="eastAsia"/>
          <w:color w:val="000000"/>
          <w:sz w:val="15"/>
          <w:szCs w:val="15"/>
        </w:rPr>
        <w:t>)</w:t>
      </w:r>
      <w:r w:rsidR="00DA06AB" w:rsidRPr="00E41DE7">
        <w:rPr>
          <w:rFonts w:hint="eastAsia"/>
          <w:color w:val="FF0000"/>
          <w:sz w:val="15"/>
          <w:szCs w:val="15"/>
        </w:rPr>
        <w:t>.</w:t>
      </w:r>
    </w:p>
    <w:p w:rsidR="00EA22BD" w:rsidRDefault="00EA22BD">
      <w:pPr>
        <w:rPr>
          <w:rFonts w:hint="eastAsia"/>
          <w:color w:val="1D27EF"/>
          <w:sz w:val="24"/>
        </w:rPr>
      </w:pPr>
    </w:p>
    <w:p w:rsidR="009F1C67" w:rsidRDefault="001F2509">
      <w:pPr>
        <w:rPr>
          <w:rFonts w:hint="eastAsia"/>
          <w:color w:val="1D27EF"/>
          <w:sz w:val="24"/>
        </w:rPr>
      </w:pPr>
      <w:r w:rsidRPr="00A16BF3">
        <w:rPr>
          <w:rFonts w:hint="eastAsia"/>
          <w:b/>
          <w:color w:val="FF0000"/>
          <w:sz w:val="24"/>
        </w:rPr>
        <w:t>图内线条</w:t>
      </w:r>
      <w:r w:rsidR="00A6679F">
        <w:rPr>
          <w:rFonts w:hint="eastAsia"/>
          <w:b/>
          <w:color w:val="FF0000"/>
          <w:sz w:val="24"/>
        </w:rPr>
        <w:t>、</w:t>
      </w:r>
      <w:r w:rsidRPr="00A16BF3">
        <w:rPr>
          <w:rFonts w:hint="eastAsia"/>
          <w:b/>
          <w:color w:val="FF0000"/>
          <w:sz w:val="24"/>
        </w:rPr>
        <w:t>文字在高倍数下都应非常清晰</w:t>
      </w:r>
      <w:r w:rsidR="00A6679F">
        <w:rPr>
          <w:rFonts w:hint="eastAsia"/>
          <w:b/>
          <w:color w:val="FF0000"/>
          <w:sz w:val="24"/>
        </w:rPr>
        <w:t>（</w:t>
      </w:r>
      <w:r w:rsidR="00A6679F">
        <w:rPr>
          <w:rFonts w:hint="eastAsia"/>
          <w:b/>
          <w:color w:val="FF0000"/>
          <w:sz w:val="24"/>
        </w:rPr>
        <w:t>word</w:t>
      </w:r>
      <w:r w:rsidR="006B634E">
        <w:rPr>
          <w:rFonts w:hint="eastAsia"/>
          <w:b/>
          <w:color w:val="FF0000"/>
          <w:sz w:val="24"/>
        </w:rPr>
        <w:t xml:space="preserve"> </w:t>
      </w:r>
      <w:r w:rsidR="00A6679F">
        <w:rPr>
          <w:rFonts w:hint="eastAsia"/>
          <w:b/>
          <w:color w:val="FF0000"/>
          <w:sz w:val="24"/>
        </w:rPr>
        <w:t>500</w:t>
      </w:r>
      <w:r w:rsidR="00A6679F">
        <w:rPr>
          <w:rFonts w:hint="eastAsia"/>
          <w:b/>
          <w:color w:val="FF0000"/>
          <w:sz w:val="24"/>
        </w:rPr>
        <w:t>倍</w:t>
      </w:r>
      <w:r w:rsidR="006B634E">
        <w:rPr>
          <w:rFonts w:hint="eastAsia"/>
          <w:b/>
          <w:color w:val="FF0000"/>
          <w:sz w:val="24"/>
        </w:rPr>
        <w:t>下</w:t>
      </w:r>
      <w:r w:rsidR="00A6679F">
        <w:rPr>
          <w:rFonts w:hint="eastAsia"/>
          <w:b/>
          <w:color w:val="FF0000"/>
          <w:sz w:val="24"/>
        </w:rPr>
        <w:t>）</w:t>
      </w:r>
      <w:r w:rsidRPr="00A16BF3">
        <w:rPr>
          <w:rFonts w:hint="eastAsia"/>
          <w:b/>
          <w:color w:val="FF0000"/>
          <w:sz w:val="24"/>
        </w:rPr>
        <w:t>。</w:t>
      </w:r>
      <w:r w:rsidR="009F1C67" w:rsidRPr="008C1AAA">
        <w:rPr>
          <w:rFonts w:hint="eastAsia"/>
          <w:color w:val="1D27EF"/>
          <w:sz w:val="24"/>
        </w:rPr>
        <w:t>线条图</w:t>
      </w:r>
      <w:r w:rsidR="007059C3" w:rsidRPr="007059C3">
        <w:rPr>
          <w:rFonts w:hint="eastAsia"/>
          <w:color w:val="1D27EF"/>
          <w:sz w:val="24"/>
        </w:rPr>
        <w:t>（</w:t>
      </w:r>
      <w:r w:rsidR="00F34225">
        <w:rPr>
          <w:rFonts w:hint="eastAsia"/>
          <w:color w:val="1D27EF"/>
          <w:sz w:val="24"/>
        </w:rPr>
        <w:t>矢量类图片，</w:t>
      </w:r>
      <w:r w:rsidR="007059C3" w:rsidRPr="007059C3">
        <w:rPr>
          <w:rFonts w:hint="eastAsia"/>
          <w:color w:val="1D27EF"/>
          <w:sz w:val="24"/>
        </w:rPr>
        <w:t>如函数图、直方图、示意图、流程图等）</w:t>
      </w:r>
      <w:r w:rsidR="009F1C67" w:rsidRPr="008C1AAA">
        <w:rPr>
          <w:rFonts w:hint="eastAsia"/>
          <w:color w:val="1D27EF"/>
          <w:sz w:val="24"/>
        </w:rPr>
        <w:t>采用</w:t>
      </w:r>
      <w:r w:rsidR="009F1C67" w:rsidRPr="008C1AAA">
        <w:rPr>
          <w:rFonts w:hint="eastAsia"/>
          <w:color w:val="1D27EF"/>
          <w:sz w:val="24"/>
        </w:rPr>
        <w:t>Word</w:t>
      </w:r>
      <w:r w:rsidR="009F1C67" w:rsidRPr="008C1AAA">
        <w:rPr>
          <w:rFonts w:hint="eastAsia"/>
          <w:color w:val="1D27EF"/>
          <w:sz w:val="24"/>
        </w:rPr>
        <w:t>、</w:t>
      </w:r>
      <w:r w:rsidR="009F1C67" w:rsidRPr="008C1AAA">
        <w:rPr>
          <w:rFonts w:hint="eastAsia"/>
          <w:color w:val="1D27EF"/>
          <w:sz w:val="24"/>
        </w:rPr>
        <w:t>Excel</w:t>
      </w:r>
      <w:r w:rsidR="009F1C67" w:rsidRPr="008C1AAA">
        <w:rPr>
          <w:rFonts w:hint="eastAsia"/>
          <w:color w:val="1D27EF"/>
          <w:sz w:val="24"/>
        </w:rPr>
        <w:t>或相关</w:t>
      </w:r>
      <w:r w:rsidR="00A809CF">
        <w:rPr>
          <w:rFonts w:hint="eastAsia"/>
          <w:color w:val="1D27EF"/>
          <w:sz w:val="24"/>
        </w:rPr>
        <w:t>矢量</w:t>
      </w:r>
      <w:r w:rsidR="009F1C67" w:rsidRPr="008C1AAA">
        <w:rPr>
          <w:rFonts w:hint="eastAsia"/>
          <w:color w:val="1D27EF"/>
          <w:sz w:val="24"/>
        </w:rPr>
        <w:t>软件</w:t>
      </w:r>
      <w:r w:rsidR="00D32C76">
        <w:rPr>
          <w:rFonts w:hint="eastAsia"/>
          <w:color w:val="1D27EF"/>
          <w:sz w:val="24"/>
        </w:rPr>
        <w:t>制作</w:t>
      </w:r>
      <w:r w:rsidR="00A809CF">
        <w:rPr>
          <w:rFonts w:hint="eastAsia"/>
          <w:color w:val="1D27EF"/>
          <w:sz w:val="24"/>
        </w:rPr>
        <w:t>或转换</w:t>
      </w:r>
      <w:r w:rsidR="008A3ECD">
        <w:rPr>
          <w:rFonts w:hint="eastAsia"/>
          <w:color w:val="1D27EF"/>
          <w:sz w:val="24"/>
        </w:rPr>
        <w:t>，</w:t>
      </w:r>
      <w:r w:rsidR="00F34225">
        <w:rPr>
          <w:rFonts w:hint="eastAsia"/>
          <w:color w:val="1D27EF"/>
          <w:sz w:val="24"/>
        </w:rPr>
        <w:t>绝不能</w:t>
      </w:r>
      <w:r w:rsidR="008A3ECD">
        <w:rPr>
          <w:rFonts w:hint="eastAsia"/>
          <w:color w:val="1D27EF"/>
          <w:sz w:val="24"/>
        </w:rPr>
        <w:t>抓图</w:t>
      </w:r>
      <w:r w:rsidR="00F34225">
        <w:rPr>
          <w:rFonts w:hint="eastAsia"/>
          <w:color w:val="1D27EF"/>
          <w:sz w:val="24"/>
        </w:rPr>
        <w:t>置入文内</w:t>
      </w:r>
      <w:r w:rsidR="00A809CF">
        <w:rPr>
          <w:rFonts w:hint="eastAsia"/>
          <w:color w:val="1D27EF"/>
          <w:sz w:val="24"/>
        </w:rPr>
        <w:t>；照片图</w:t>
      </w:r>
      <w:r w:rsidR="005065BD">
        <w:rPr>
          <w:rFonts w:hint="eastAsia"/>
          <w:color w:val="1D27EF"/>
          <w:sz w:val="24"/>
        </w:rPr>
        <w:t>高清</w:t>
      </w:r>
      <w:r w:rsidR="00A809CF">
        <w:rPr>
          <w:rFonts w:hint="eastAsia"/>
          <w:color w:val="1D27EF"/>
          <w:sz w:val="24"/>
        </w:rPr>
        <w:t>扫描后插入，</w:t>
      </w:r>
      <w:r w:rsidR="00EC7EE5">
        <w:rPr>
          <w:rFonts w:hint="eastAsia"/>
          <w:color w:val="1D27EF"/>
          <w:sz w:val="24"/>
        </w:rPr>
        <w:t>禁</w:t>
      </w:r>
      <w:r w:rsidR="00A809CF">
        <w:rPr>
          <w:rFonts w:hint="eastAsia"/>
          <w:color w:val="1D27EF"/>
          <w:sz w:val="24"/>
        </w:rPr>
        <w:t>用屏幕拷贝和抓图</w:t>
      </w:r>
      <w:r w:rsidR="00BC7B3D">
        <w:rPr>
          <w:rFonts w:hint="eastAsia"/>
          <w:color w:val="1D27EF"/>
          <w:sz w:val="24"/>
        </w:rPr>
        <w:t>；</w:t>
      </w:r>
      <w:r w:rsidR="007C40F7" w:rsidRPr="00CF0C76">
        <w:rPr>
          <w:rFonts w:hint="eastAsia"/>
          <w:color w:val="1D27EF"/>
          <w:sz w:val="24"/>
        </w:rPr>
        <w:t>表示图中事物的实际尺寸</w:t>
      </w:r>
      <w:r w:rsidR="00CF0C76" w:rsidRPr="00CF0C76">
        <w:rPr>
          <w:rFonts w:hint="eastAsia"/>
          <w:color w:val="1D27EF"/>
          <w:sz w:val="24"/>
        </w:rPr>
        <w:t>在图右下角</w:t>
      </w:r>
      <w:r w:rsidR="00CF0C76" w:rsidRPr="007C40F7">
        <w:rPr>
          <w:rFonts w:hint="eastAsia"/>
          <w:color w:val="FF0000"/>
          <w:sz w:val="24"/>
          <w:u w:val="single"/>
        </w:rPr>
        <w:t>以</w:t>
      </w:r>
      <w:r w:rsidR="00CF0C76" w:rsidRPr="007C40F7">
        <w:rPr>
          <w:rFonts w:hint="eastAsia"/>
          <w:color w:val="FF0000"/>
          <w:sz w:val="24"/>
          <w:u w:val="single"/>
        </w:rPr>
        <w:t>1 cm</w:t>
      </w:r>
      <w:r w:rsidR="007C40F7">
        <w:rPr>
          <w:rFonts w:hint="eastAsia"/>
          <w:color w:val="FF0000"/>
          <w:sz w:val="24"/>
          <w:u w:val="single"/>
        </w:rPr>
        <w:t>之类的</w:t>
      </w:r>
      <w:r w:rsidR="00CF0C76" w:rsidRPr="007C40F7">
        <w:rPr>
          <w:rFonts w:hint="eastAsia"/>
          <w:color w:val="FF0000"/>
          <w:sz w:val="24"/>
          <w:u w:val="single"/>
        </w:rPr>
        <w:t>线段作比例尺</w:t>
      </w:r>
      <w:r w:rsidR="00CF0C76" w:rsidRPr="00A6679F">
        <w:rPr>
          <w:rFonts w:hint="eastAsia"/>
          <w:color w:val="FF0000"/>
          <w:sz w:val="24"/>
          <w:u w:val="single"/>
        </w:rPr>
        <w:t>，不</w:t>
      </w:r>
      <w:r w:rsidR="00CF0C76" w:rsidRPr="007C40F7">
        <w:rPr>
          <w:rFonts w:hint="eastAsia"/>
          <w:color w:val="FF0000"/>
          <w:sz w:val="24"/>
          <w:u w:val="single"/>
        </w:rPr>
        <w:t>采用“×倍数”形式</w:t>
      </w:r>
      <w:r w:rsidR="00CF0C76">
        <w:rPr>
          <w:rFonts w:hint="eastAsia"/>
          <w:color w:val="1D27EF"/>
          <w:sz w:val="24"/>
        </w:rPr>
        <w:t>。</w:t>
      </w:r>
      <w:r w:rsidR="00A809CF" w:rsidRPr="00A809CF">
        <w:rPr>
          <w:rFonts w:hint="eastAsia"/>
          <w:color w:val="1D27EF"/>
          <w:sz w:val="24"/>
        </w:rPr>
        <w:t>图内线条粗细设置在</w:t>
      </w:r>
      <w:r w:rsidR="00A809CF" w:rsidRPr="00A809CF">
        <w:rPr>
          <w:rFonts w:hint="eastAsia"/>
          <w:color w:val="1D27EF"/>
          <w:sz w:val="24"/>
        </w:rPr>
        <w:t>0.5</w:t>
      </w:r>
      <w:r w:rsidR="00A809CF" w:rsidRPr="00A809CF">
        <w:rPr>
          <w:rFonts w:hint="eastAsia"/>
          <w:color w:val="1D27EF"/>
          <w:sz w:val="24"/>
        </w:rPr>
        <w:t>磅</w:t>
      </w:r>
      <w:r w:rsidR="009B5955">
        <w:rPr>
          <w:rFonts w:hint="eastAsia"/>
          <w:color w:val="1D27EF"/>
          <w:sz w:val="24"/>
        </w:rPr>
        <w:t>。</w:t>
      </w:r>
      <w:r w:rsidR="00F34225">
        <w:rPr>
          <w:rFonts w:ascii="宋体" w:cs="宋体" w:hint="eastAsia"/>
          <w:color w:val="1D27EF"/>
          <w:sz w:val="24"/>
          <w:szCs w:val="24"/>
          <w:lang w:val="zh-CN"/>
        </w:rPr>
        <w:t>若采用像素化平面图片，</w:t>
      </w:r>
      <w:r w:rsidR="00A809CF" w:rsidRPr="00A809CF">
        <w:rPr>
          <w:rFonts w:hint="eastAsia"/>
          <w:color w:val="1D27EF"/>
          <w:sz w:val="24"/>
        </w:rPr>
        <w:t>黑白图片需达到</w:t>
      </w:r>
      <w:r w:rsidR="00A809CF" w:rsidRPr="00A809CF">
        <w:rPr>
          <w:rFonts w:hint="eastAsia"/>
          <w:color w:val="1D27EF"/>
          <w:sz w:val="24"/>
        </w:rPr>
        <w:t>600DPI</w:t>
      </w:r>
      <w:r w:rsidR="00A809CF" w:rsidRPr="00A809CF">
        <w:rPr>
          <w:rFonts w:hint="eastAsia"/>
          <w:color w:val="1D27EF"/>
          <w:sz w:val="24"/>
        </w:rPr>
        <w:t>分辩率，彩色图片</w:t>
      </w:r>
      <w:r w:rsidR="00A809CF" w:rsidRPr="00A809CF">
        <w:rPr>
          <w:rFonts w:hint="eastAsia"/>
          <w:color w:val="1D27EF"/>
          <w:sz w:val="24"/>
        </w:rPr>
        <w:t>300DPI</w:t>
      </w:r>
      <w:r w:rsidR="00A809CF" w:rsidRPr="00A809CF">
        <w:rPr>
          <w:rFonts w:hint="eastAsia"/>
          <w:color w:val="1D27EF"/>
          <w:sz w:val="24"/>
        </w:rPr>
        <w:t>分辩率</w:t>
      </w:r>
      <w:r w:rsidR="009B5955">
        <w:rPr>
          <w:rFonts w:hint="eastAsia"/>
          <w:color w:val="1D27EF"/>
          <w:sz w:val="24"/>
        </w:rPr>
        <w:t>。</w:t>
      </w:r>
    </w:p>
    <w:p w:rsidR="00AE4583" w:rsidRDefault="00C55CB1" w:rsidP="00AE4583">
      <w:pPr>
        <w:rPr>
          <w:rFonts w:hint="eastAsia"/>
          <w:color w:val="1D27EF"/>
          <w:sz w:val="24"/>
        </w:rPr>
      </w:pPr>
      <w:r w:rsidRPr="007C40F7">
        <w:rPr>
          <w:rFonts w:hint="eastAsia"/>
          <w:b/>
          <w:color w:val="FF0000"/>
          <w:sz w:val="24"/>
        </w:rPr>
        <w:t>纵、横坐标的</w:t>
      </w:r>
      <w:r w:rsidR="00D31FCE" w:rsidRPr="007C40F7">
        <w:rPr>
          <w:rFonts w:hint="eastAsia"/>
          <w:b/>
          <w:color w:val="FF0000"/>
          <w:sz w:val="24"/>
        </w:rPr>
        <w:t>标目</w:t>
      </w:r>
      <w:r w:rsidR="00844A92">
        <w:rPr>
          <w:rFonts w:hint="eastAsia"/>
          <w:b/>
          <w:color w:val="FF0000"/>
          <w:sz w:val="24"/>
        </w:rPr>
        <w:t>（居中）</w:t>
      </w:r>
      <w:r w:rsidR="00D31FCE" w:rsidRPr="007C40F7">
        <w:rPr>
          <w:rFonts w:hint="eastAsia"/>
          <w:b/>
          <w:color w:val="FF0000"/>
          <w:sz w:val="24"/>
        </w:rPr>
        <w:t>尽量采用</w:t>
      </w:r>
      <w:r w:rsidR="005065BD">
        <w:rPr>
          <w:rFonts w:hint="eastAsia"/>
          <w:b/>
          <w:color w:val="FF0000"/>
          <w:sz w:val="24"/>
        </w:rPr>
        <w:t>“量名称简称</w:t>
      </w:r>
      <w:r w:rsidR="005065BD">
        <w:rPr>
          <w:rFonts w:hint="eastAsia"/>
          <w:b/>
          <w:color w:val="FF0000"/>
          <w:sz w:val="24"/>
        </w:rPr>
        <w:t>/</w:t>
      </w:r>
      <w:r w:rsidR="005065BD">
        <w:rPr>
          <w:rFonts w:hint="eastAsia"/>
          <w:b/>
          <w:color w:val="FF0000"/>
          <w:sz w:val="24"/>
        </w:rPr>
        <w:t>单位符号”形式</w:t>
      </w:r>
      <w:r w:rsidR="005065BD" w:rsidRPr="005065BD">
        <w:rPr>
          <w:rFonts w:hint="eastAsia"/>
          <w:color w:val="0000FF"/>
          <w:sz w:val="24"/>
        </w:rPr>
        <w:t>（如</w:t>
      </w:r>
      <w:r w:rsidR="005065BD" w:rsidRPr="005065BD">
        <w:rPr>
          <w:rFonts w:hint="eastAsia"/>
          <w:color w:val="0000FF"/>
          <w:sz w:val="24"/>
        </w:rPr>
        <w:t>TN/g kg</w:t>
      </w:r>
      <w:r w:rsidR="005065BD" w:rsidRPr="005065BD">
        <w:rPr>
          <w:rFonts w:hint="eastAsia"/>
          <w:color w:val="0000FF"/>
          <w:sz w:val="24"/>
          <w:vertAlign w:val="superscript"/>
        </w:rPr>
        <w:t>-1</w:t>
      </w:r>
      <w:r w:rsidR="005065BD" w:rsidRPr="005065BD">
        <w:rPr>
          <w:rFonts w:hint="eastAsia"/>
          <w:color w:val="0000FF"/>
          <w:sz w:val="24"/>
        </w:rPr>
        <w:t>）</w:t>
      </w:r>
      <w:r w:rsidR="005065BD">
        <w:rPr>
          <w:rFonts w:hint="eastAsia"/>
          <w:b/>
          <w:color w:val="FF0000"/>
          <w:sz w:val="24"/>
        </w:rPr>
        <w:t>或</w:t>
      </w:r>
      <w:r w:rsidR="00D31FCE" w:rsidRPr="007C40F7">
        <w:rPr>
          <w:rFonts w:hint="eastAsia"/>
          <w:b/>
          <w:color w:val="FF0000"/>
          <w:sz w:val="24"/>
        </w:rPr>
        <w:t>“量符号</w:t>
      </w:r>
      <w:r w:rsidR="00D31FCE" w:rsidRPr="007C40F7">
        <w:rPr>
          <w:rFonts w:hint="eastAsia"/>
          <w:b/>
          <w:color w:val="FF0000"/>
          <w:sz w:val="24"/>
        </w:rPr>
        <w:t>/</w:t>
      </w:r>
      <w:r w:rsidR="00D31FCE" w:rsidRPr="007C40F7">
        <w:rPr>
          <w:rFonts w:hint="eastAsia"/>
          <w:b/>
          <w:color w:val="FF0000"/>
          <w:sz w:val="24"/>
        </w:rPr>
        <w:t>单位符号”标准格式来表示数值</w:t>
      </w:r>
      <w:r w:rsidR="00C870F7">
        <w:rPr>
          <w:rFonts w:hint="eastAsia"/>
          <w:color w:val="1D27EF"/>
          <w:sz w:val="24"/>
        </w:rPr>
        <w:t>（可直接使用，</w:t>
      </w:r>
      <w:r w:rsidR="00844A92">
        <w:rPr>
          <w:rFonts w:hint="eastAsia"/>
          <w:color w:val="1D27EF"/>
          <w:sz w:val="24"/>
        </w:rPr>
        <w:t>如时间可直接用</w:t>
      </w:r>
      <w:r w:rsidR="00844A92" w:rsidRPr="005554CC">
        <w:rPr>
          <w:rFonts w:hint="eastAsia"/>
          <w:i/>
          <w:color w:val="FF0000"/>
          <w:sz w:val="24"/>
          <w:u w:val="single"/>
        </w:rPr>
        <w:t>t</w:t>
      </w:r>
      <w:r w:rsidR="00844A92" w:rsidRPr="005554CC">
        <w:rPr>
          <w:rFonts w:hint="eastAsia"/>
          <w:color w:val="FF0000"/>
          <w:sz w:val="24"/>
          <w:u w:val="single"/>
        </w:rPr>
        <w:t>/h</w:t>
      </w:r>
      <w:r w:rsidR="00844A92">
        <w:rPr>
          <w:rFonts w:hint="eastAsia"/>
          <w:color w:val="1D27EF"/>
          <w:sz w:val="24"/>
        </w:rPr>
        <w:t>，</w:t>
      </w:r>
      <w:r w:rsidR="00C870F7">
        <w:rPr>
          <w:rFonts w:hint="eastAsia"/>
          <w:color w:val="1D27EF"/>
          <w:sz w:val="24"/>
        </w:rPr>
        <w:t>若</w:t>
      </w:r>
      <w:r w:rsidR="00C870F7" w:rsidRPr="007C2ED9">
        <w:rPr>
          <w:rFonts w:hint="eastAsia"/>
          <w:color w:val="1D27EF"/>
          <w:sz w:val="24"/>
        </w:rPr>
        <w:t>觉意思未表达完整，在之前辅以中、英文字</w:t>
      </w:r>
      <w:r w:rsidR="00C870F7">
        <w:rPr>
          <w:rFonts w:hint="eastAsia"/>
          <w:color w:val="1D27EF"/>
          <w:sz w:val="24"/>
        </w:rPr>
        <w:t>或通用符号</w:t>
      </w:r>
      <w:r w:rsidR="00C870F7" w:rsidRPr="007C2ED9">
        <w:rPr>
          <w:rFonts w:hint="eastAsia"/>
          <w:color w:val="1D27EF"/>
          <w:sz w:val="24"/>
        </w:rPr>
        <w:t>说明，而把“量符号</w:t>
      </w:r>
      <w:r w:rsidR="00C870F7" w:rsidRPr="007C2ED9">
        <w:rPr>
          <w:rFonts w:hint="eastAsia"/>
          <w:color w:val="1D27EF"/>
          <w:sz w:val="24"/>
        </w:rPr>
        <w:t>/</w:t>
      </w:r>
      <w:r w:rsidR="00C870F7" w:rsidRPr="007C2ED9">
        <w:rPr>
          <w:rFonts w:hint="eastAsia"/>
          <w:color w:val="1D27EF"/>
          <w:sz w:val="24"/>
        </w:rPr>
        <w:t>单位符号”放在半角圆括号内，</w:t>
      </w:r>
      <w:r w:rsidR="00C870F7">
        <w:rPr>
          <w:rFonts w:hint="eastAsia"/>
          <w:color w:val="1D27EF"/>
          <w:sz w:val="24"/>
        </w:rPr>
        <w:t>接排时</w:t>
      </w:r>
      <w:r w:rsidR="00C870F7" w:rsidRPr="007C2ED9">
        <w:rPr>
          <w:rFonts w:hint="eastAsia"/>
          <w:color w:val="1D27EF"/>
          <w:sz w:val="24"/>
        </w:rPr>
        <w:t>前括号之前有</w:t>
      </w:r>
      <w:r>
        <w:rPr>
          <w:rFonts w:hint="eastAsia"/>
          <w:color w:val="1D27EF"/>
          <w:sz w:val="24"/>
        </w:rPr>
        <w:t>1</w:t>
      </w:r>
      <w:r w:rsidR="00C870F7" w:rsidRPr="007C2ED9">
        <w:rPr>
          <w:rFonts w:hint="eastAsia"/>
          <w:color w:val="1D27EF"/>
          <w:sz w:val="24"/>
        </w:rPr>
        <w:t>个空格</w:t>
      </w:r>
      <w:r w:rsidR="00844A92">
        <w:rPr>
          <w:rFonts w:hint="eastAsia"/>
          <w:color w:val="1D27EF"/>
          <w:sz w:val="24"/>
        </w:rPr>
        <w:t>，如</w:t>
      </w:r>
      <w:r w:rsidR="00844A92">
        <w:rPr>
          <w:rFonts w:hint="eastAsia"/>
          <w:color w:val="1D27EF"/>
          <w:sz w:val="24"/>
        </w:rPr>
        <w:t xml:space="preserve"> </w:t>
      </w:r>
      <w:r w:rsidR="00844A92" w:rsidRPr="005554CC">
        <w:rPr>
          <w:rFonts w:hint="eastAsia"/>
          <w:color w:val="FF0000"/>
          <w:sz w:val="24"/>
          <w:u w:val="single"/>
        </w:rPr>
        <w:t>处理时间</w:t>
      </w:r>
      <w:r w:rsidR="00844A92" w:rsidRPr="005554CC">
        <w:rPr>
          <w:rFonts w:hint="eastAsia"/>
          <w:color w:val="FF0000"/>
          <w:sz w:val="24"/>
          <w:u w:val="single"/>
        </w:rPr>
        <w:t xml:space="preserve"> Treatment time (</w:t>
      </w:r>
      <w:r w:rsidR="00844A92" w:rsidRPr="005554CC">
        <w:rPr>
          <w:rFonts w:hint="eastAsia"/>
          <w:i/>
          <w:color w:val="FF0000"/>
          <w:sz w:val="24"/>
          <w:u w:val="single"/>
        </w:rPr>
        <w:t>t</w:t>
      </w:r>
      <w:r w:rsidR="00844A92" w:rsidRPr="005554CC">
        <w:rPr>
          <w:rFonts w:hint="eastAsia"/>
          <w:color w:val="FF0000"/>
          <w:sz w:val="24"/>
          <w:u w:val="single"/>
        </w:rPr>
        <w:t>/h)</w:t>
      </w:r>
      <w:r w:rsidR="00C870F7">
        <w:rPr>
          <w:rFonts w:hint="eastAsia"/>
          <w:color w:val="1D27EF"/>
          <w:sz w:val="24"/>
        </w:rPr>
        <w:t>）</w:t>
      </w:r>
      <w:r w:rsidR="00D31FCE">
        <w:rPr>
          <w:rFonts w:hint="eastAsia"/>
          <w:color w:val="1D27EF"/>
          <w:sz w:val="24"/>
        </w:rPr>
        <w:t>。</w:t>
      </w:r>
    </w:p>
    <w:p w:rsidR="00AE4583" w:rsidRDefault="00AE4583" w:rsidP="00AE4583">
      <w:pPr>
        <w:rPr>
          <w:rFonts w:hint="eastAsia"/>
          <w:color w:val="1D27EF"/>
          <w:sz w:val="24"/>
        </w:rPr>
      </w:pPr>
      <w:r w:rsidRPr="00241563">
        <w:rPr>
          <w:rFonts w:hint="eastAsia"/>
          <w:color w:val="FF0000"/>
          <w:sz w:val="24"/>
        </w:rPr>
        <w:t>量符号通常为一个字母，斜体，用多个字母缩略语作</w:t>
      </w:r>
      <w:r w:rsidR="005065BD">
        <w:rPr>
          <w:rFonts w:hint="eastAsia"/>
          <w:color w:val="FF0000"/>
          <w:sz w:val="24"/>
        </w:rPr>
        <w:t>量名称</w:t>
      </w:r>
      <w:r w:rsidRPr="00241563">
        <w:rPr>
          <w:rFonts w:hint="eastAsia"/>
          <w:color w:val="FF0000"/>
          <w:sz w:val="24"/>
        </w:rPr>
        <w:t>则用</w:t>
      </w:r>
      <w:r w:rsidRPr="00241563">
        <w:rPr>
          <w:color w:val="FF0000"/>
          <w:sz w:val="24"/>
        </w:rPr>
        <w:t>正体</w:t>
      </w:r>
      <w:r w:rsidRPr="005F6041">
        <w:rPr>
          <w:color w:val="1D27EF"/>
          <w:sz w:val="24"/>
        </w:rPr>
        <w:t>，以避免误解为多个量相乘。</w:t>
      </w:r>
      <w:r>
        <w:rPr>
          <w:rFonts w:hint="eastAsia"/>
          <w:color w:val="1D27EF"/>
          <w:sz w:val="24"/>
        </w:rPr>
        <w:t>单位符号正体。</w:t>
      </w:r>
    </w:p>
    <w:p w:rsidR="00AE4583" w:rsidRDefault="00AE4583" w:rsidP="00AE4583">
      <w:pPr>
        <w:rPr>
          <w:rFonts w:hint="eastAsia"/>
          <w:color w:val="1D27EF"/>
          <w:sz w:val="24"/>
        </w:rPr>
      </w:pPr>
      <w:r w:rsidRPr="00241563">
        <w:rPr>
          <w:color w:val="FF0000"/>
          <w:sz w:val="24"/>
        </w:rPr>
        <w:t>常用的量符号有</w:t>
      </w:r>
      <w:r w:rsidRPr="005F6041">
        <w:rPr>
          <w:color w:val="1D27EF"/>
          <w:sz w:val="24"/>
        </w:rPr>
        <w:t>：时间</w:t>
      </w:r>
      <w:r w:rsidRPr="005F6041">
        <w:rPr>
          <w:i/>
          <w:color w:val="1D27EF"/>
          <w:sz w:val="24"/>
        </w:rPr>
        <w:t>t</w:t>
      </w:r>
      <w:r w:rsidRPr="005F6041">
        <w:rPr>
          <w:color w:val="1D27EF"/>
          <w:sz w:val="24"/>
        </w:rPr>
        <w:t>，</w:t>
      </w:r>
      <w:r w:rsidRPr="009E3E66">
        <w:rPr>
          <w:rFonts w:hint="eastAsia"/>
          <w:color w:val="1D27EF"/>
          <w:sz w:val="24"/>
        </w:rPr>
        <w:t>温度</w:t>
      </w:r>
      <w:r w:rsidRPr="009E3E66">
        <w:rPr>
          <w:i/>
          <w:color w:val="1D27EF"/>
          <w:sz w:val="24"/>
        </w:rPr>
        <w:t>θ</w:t>
      </w:r>
      <w:r>
        <w:rPr>
          <w:rFonts w:hint="eastAsia"/>
          <w:color w:val="1D27EF"/>
          <w:sz w:val="24"/>
        </w:rPr>
        <w:t>，</w:t>
      </w:r>
      <w:r w:rsidRPr="005F6041">
        <w:rPr>
          <w:color w:val="1D27EF"/>
          <w:sz w:val="24"/>
        </w:rPr>
        <w:t>质量</w:t>
      </w:r>
      <w:r w:rsidRPr="005F6041">
        <w:rPr>
          <w:i/>
          <w:color w:val="1D27EF"/>
          <w:sz w:val="24"/>
        </w:rPr>
        <w:t>m</w:t>
      </w:r>
      <w:r w:rsidRPr="005F6041">
        <w:rPr>
          <w:color w:val="1D27EF"/>
          <w:sz w:val="24"/>
        </w:rPr>
        <w:t>，</w:t>
      </w:r>
      <w:r>
        <w:rPr>
          <w:rFonts w:hint="eastAsia"/>
          <w:color w:val="1D27EF"/>
          <w:sz w:val="24"/>
        </w:rPr>
        <w:t>长度</w:t>
      </w:r>
      <w:r w:rsidRPr="009E3E66">
        <w:rPr>
          <w:rFonts w:hint="eastAsia"/>
          <w:i/>
          <w:color w:val="1D27EF"/>
          <w:sz w:val="24"/>
        </w:rPr>
        <w:t>l</w:t>
      </w:r>
      <w:r>
        <w:rPr>
          <w:rFonts w:hint="eastAsia"/>
          <w:color w:val="1D27EF"/>
          <w:sz w:val="24"/>
        </w:rPr>
        <w:t>，深度</w:t>
      </w:r>
      <w:r w:rsidRPr="00AC06C6">
        <w:rPr>
          <w:i/>
          <w:color w:val="1D27EF"/>
          <w:sz w:val="24"/>
        </w:rPr>
        <w:t>δ</w:t>
      </w:r>
      <w:r>
        <w:rPr>
          <w:rFonts w:hint="eastAsia"/>
          <w:color w:val="1D27EF"/>
          <w:sz w:val="24"/>
        </w:rPr>
        <w:t>，面积</w:t>
      </w:r>
      <w:r w:rsidRPr="009E3E66">
        <w:rPr>
          <w:rFonts w:hint="eastAsia"/>
          <w:i/>
          <w:color w:val="1D27EF"/>
          <w:sz w:val="24"/>
        </w:rPr>
        <w:t>A</w:t>
      </w:r>
      <w:r>
        <w:rPr>
          <w:rFonts w:hint="eastAsia"/>
          <w:color w:val="1D27EF"/>
          <w:sz w:val="24"/>
        </w:rPr>
        <w:t>，</w:t>
      </w:r>
      <w:r w:rsidRPr="005F6041">
        <w:rPr>
          <w:color w:val="1D27EF"/>
          <w:sz w:val="24"/>
        </w:rPr>
        <w:t>体积</w:t>
      </w:r>
      <w:r w:rsidRPr="005F6041">
        <w:rPr>
          <w:i/>
          <w:color w:val="1D27EF"/>
          <w:sz w:val="24"/>
        </w:rPr>
        <w:t>V</w:t>
      </w:r>
      <w:r w:rsidRPr="005F6041">
        <w:rPr>
          <w:color w:val="1D27EF"/>
          <w:sz w:val="24"/>
        </w:rPr>
        <w:t>，高度</w:t>
      </w:r>
      <w:r w:rsidRPr="005F6041">
        <w:rPr>
          <w:i/>
          <w:color w:val="1D27EF"/>
          <w:sz w:val="24"/>
        </w:rPr>
        <w:t>h</w:t>
      </w:r>
      <w:r w:rsidRPr="005F6041">
        <w:rPr>
          <w:color w:val="1D27EF"/>
          <w:sz w:val="24"/>
        </w:rPr>
        <w:t>，百分比</w:t>
      </w:r>
      <w:r w:rsidRPr="005F6041">
        <w:rPr>
          <w:i/>
          <w:color w:val="1D27EF"/>
          <w:sz w:val="24"/>
        </w:rPr>
        <w:t>P</w:t>
      </w:r>
      <w:r w:rsidRPr="005F6041">
        <w:rPr>
          <w:color w:val="1D27EF"/>
          <w:sz w:val="24"/>
        </w:rPr>
        <w:t>，比率</w:t>
      </w:r>
      <w:r w:rsidRPr="005F6041">
        <w:rPr>
          <w:i/>
          <w:color w:val="1D27EF"/>
          <w:sz w:val="24"/>
        </w:rPr>
        <w:t>r</w:t>
      </w:r>
      <w:r w:rsidRPr="005F6041">
        <w:rPr>
          <w:color w:val="1D27EF"/>
          <w:sz w:val="24"/>
        </w:rPr>
        <w:t>，总数</w:t>
      </w:r>
      <w:r w:rsidRPr="005F6041">
        <w:rPr>
          <w:i/>
          <w:color w:val="1D27EF"/>
          <w:sz w:val="24"/>
        </w:rPr>
        <w:t>N</w:t>
      </w:r>
      <w:r w:rsidRPr="005F6041">
        <w:rPr>
          <w:color w:val="1D27EF"/>
          <w:sz w:val="24"/>
        </w:rPr>
        <w:t>，数量密度</w:t>
      </w:r>
      <w:r w:rsidRPr="005F6041">
        <w:rPr>
          <w:i/>
          <w:color w:val="1D27EF"/>
          <w:sz w:val="24"/>
        </w:rPr>
        <w:t>n</w:t>
      </w:r>
      <w:r w:rsidRPr="005F6041">
        <w:rPr>
          <w:color w:val="1D27EF"/>
          <w:sz w:val="24"/>
        </w:rPr>
        <w:t>，质量浓度</w:t>
      </w:r>
      <w:r w:rsidRPr="005F6041">
        <w:rPr>
          <w:i/>
          <w:color w:val="1D27EF"/>
          <w:sz w:val="24"/>
        </w:rPr>
        <w:t>ρ</w:t>
      </w:r>
      <w:r w:rsidRPr="005F6041">
        <w:rPr>
          <w:color w:val="1D27EF"/>
          <w:sz w:val="24"/>
        </w:rPr>
        <w:t>，质量分数</w:t>
      </w:r>
      <w:r w:rsidRPr="005F6041">
        <w:rPr>
          <w:i/>
          <w:color w:val="1D27EF"/>
          <w:sz w:val="24"/>
        </w:rPr>
        <w:t>w</w:t>
      </w:r>
      <w:r w:rsidRPr="005F6041">
        <w:rPr>
          <w:color w:val="1D27EF"/>
          <w:sz w:val="24"/>
        </w:rPr>
        <w:t>，</w:t>
      </w:r>
      <w:r w:rsidRPr="002A3FB4">
        <w:rPr>
          <w:rFonts w:hint="eastAsia"/>
          <w:color w:val="1D27EF"/>
          <w:sz w:val="24"/>
        </w:rPr>
        <w:t>相对</w:t>
      </w:r>
      <w:r>
        <w:rPr>
          <w:rFonts w:hint="eastAsia"/>
          <w:color w:val="1D27EF"/>
          <w:sz w:val="24"/>
        </w:rPr>
        <w:t>分子质量</w:t>
      </w:r>
      <w:r w:rsidRPr="002A3FB4">
        <w:rPr>
          <w:rFonts w:hint="eastAsia"/>
          <w:i/>
          <w:color w:val="1D27EF"/>
          <w:sz w:val="24"/>
        </w:rPr>
        <w:t>M</w:t>
      </w:r>
      <w:r w:rsidRPr="002A3FB4">
        <w:rPr>
          <w:rFonts w:hint="eastAsia"/>
          <w:color w:val="1D27EF"/>
          <w:sz w:val="24"/>
          <w:vertAlign w:val="subscript"/>
        </w:rPr>
        <w:t>r</w:t>
      </w:r>
      <w:r>
        <w:rPr>
          <w:rFonts w:hint="eastAsia"/>
          <w:color w:val="1D27EF"/>
          <w:sz w:val="24"/>
        </w:rPr>
        <w:t>，</w:t>
      </w:r>
      <w:r w:rsidRPr="005F6041">
        <w:rPr>
          <w:color w:val="1D27EF"/>
          <w:sz w:val="24"/>
        </w:rPr>
        <w:t>物质的量浓度</w:t>
      </w:r>
      <w:r w:rsidRPr="005F6041">
        <w:rPr>
          <w:i/>
          <w:color w:val="1D27EF"/>
          <w:sz w:val="24"/>
        </w:rPr>
        <w:t>c</w:t>
      </w:r>
      <w:r w:rsidRPr="005F6041">
        <w:rPr>
          <w:color w:val="1D27EF"/>
          <w:sz w:val="24"/>
        </w:rPr>
        <w:t>，体积分数</w:t>
      </w:r>
      <w:r w:rsidRPr="005F6041">
        <w:rPr>
          <w:i/>
          <w:color w:val="1D27EF"/>
          <w:sz w:val="24"/>
        </w:rPr>
        <w:t>φ</w:t>
      </w:r>
      <w:r w:rsidRPr="005F6041">
        <w:rPr>
          <w:color w:val="1D27EF"/>
          <w:sz w:val="24"/>
        </w:rPr>
        <w:t>，总酶活</w:t>
      </w:r>
      <w:r w:rsidRPr="005F6041">
        <w:rPr>
          <w:i/>
          <w:color w:val="1D27EF"/>
          <w:sz w:val="24"/>
        </w:rPr>
        <w:t>Λ</w:t>
      </w:r>
      <w:r w:rsidRPr="005F6041">
        <w:rPr>
          <w:color w:val="1D27EF"/>
          <w:sz w:val="24"/>
        </w:rPr>
        <w:t>，相对酶活</w:t>
      </w:r>
      <w:r w:rsidRPr="005F6041">
        <w:rPr>
          <w:i/>
          <w:color w:val="1D27EF"/>
          <w:sz w:val="24"/>
        </w:rPr>
        <w:t>λ</w:t>
      </w:r>
      <w:r>
        <w:rPr>
          <w:rFonts w:hint="eastAsia"/>
          <w:color w:val="1D27EF"/>
          <w:sz w:val="24"/>
        </w:rPr>
        <w:t>，波长</w:t>
      </w:r>
      <w:r w:rsidRPr="00AC06C6">
        <w:rPr>
          <w:i/>
          <w:color w:val="1D27EF"/>
          <w:sz w:val="24"/>
        </w:rPr>
        <w:t>λ</w:t>
      </w:r>
      <w:r>
        <w:rPr>
          <w:rFonts w:hint="eastAsia"/>
          <w:color w:val="1D27EF"/>
          <w:sz w:val="24"/>
        </w:rPr>
        <w:t>，光密度</w:t>
      </w:r>
      <w:r w:rsidRPr="007547BC">
        <w:rPr>
          <w:rFonts w:hint="eastAsia"/>
          <w:i/>
          <w:color w:val="1D27EF"/>
          <w:sz w:val="24"/>
        </w:rPr>
        <w:t>D</w:t>
      </w:r>
      <w:r>
        <w:rPr>
          <w:rFonts w:hint="eastAsia"/>
          <w:color w:val="1D27EF"/>
          <w:sz w:val="24"/>
        </w:rPr>
        <w:t>，吸光度</w:t>
      </w:r>
      <w:r w:rsidRPr="007547BC">
        <w:rPr>
          <w:rFonts w:hint="eastAsia"/>
          <w:i/>
          <w:color w:val="1D27EF"/>
          <w:sz w:val="24"/>
        </w:rPr>
        <w:t>A</w:t>
      </w:r>
      <w:r w:rsidRPr="005F6041">
        <w:rPr>
          <w:color w:val="1D27EF"/>
          <w:sz w:val="24"/>
        </w:rPr>
        <w:t>等</w:t>
      </w:r>
      <w:r>
        <w:rPr>
          <w:rFonts w:hint="eastAsia"/>
          <w:color w:val="1D27EF"/>
          <w:sz w:val="24"/>
        </w:rPr>
        <w:t>。</w:t>
      </w:r>
      <w:r>
        <w:rPr>
          <w:rFonts w:hint="eastAsia"/>
          <w:color w:val="1D27EF"/>
          <w:sz w:val="24"/>
        </w:rPr>
        <w:t xml:space="preserve"> </w:t>
      </w:r>
    </w:p>
    <w:p w:rsidR="00844A92" w:rsidRDefault="00844A92">
      <w:pPr>
        <w:rPr>
          <w:rFonts w:hint="eastAsia"/>
          <w:color w:val="FF0000"/>
          <w:sz w:val="24"/>
        </w:rPr>
      </w:pPr>
    </w:p>
    <w:p w:rsidR="009F1C67" w:rsidRPr="00360F67" w:rsidRDefault="009F1C67">
      <w:pPr>
        <w:rPr>
          <w:b/>
          <w:szCs w:val="24"/>
        </w:rPr>
      </w:pPr>
      <w:r w:rsidRPr="00360F67">
        <w:rPr>
          <w:b/>
          <w:szCs w:val="24"/>
        </w:rPr>
        <w:t>2.</w:t>
      </w:r>
      <w:r w:rsidRPr="00360F67">
        <w:rPr>
          <w:rFonts w:hint="eastAsia"/>
          <w:b/>
          <w:szCs w:val="24"/>
        </w:rPr>
        <w:t>2</w:t>
      </w:r>
      <w:r w:rsidRPr="00360F67">
        <w:rPr>
          <w:b/>
          <w:szCs w:val="24"/>
        </w:rPr>
        <w:t xml:space="preserve">  </w:t>
      </w:r>
      <w:r w:rsidRPr="00360F67">
        <w:rPr>
          <w:rFonts w:hint="eastAsia"/>
          <w:b/>
          <w:szCs w:val="24"/>
        </w:rPr>
        <w:t>土壤剖面上</w:t>
      </w:r>
      <w:r w:rsidR="00875881" w:rsidRPr="00360F67">
        <w:rPr>
          <w:rFonts w:hint="eastAsia"/>
          <w:b/>
          <w:szCs w:val="24"/>
        </w:rPr>
        <w:t>有机碳</w:t>
      </w:r>
      <w:r w:rsidRPr="00360F67">
        <w:rPr>
          <w:rFonts w:hint="eastAsia"/>
          <w:b/>
          <w:szCs w:val="24"/>
        </w:rPr>
        <w:t>、</w:t>
      </w:r>
      <w:r w:rsidR="00875881" w:rsidRPr="00360F67">
        <w:rPr>
          <w:rFonts w:hint="eastAsia"/>
          <w:b/>
          <w:szCs w:val="24"/>
        </w:rPr>
        <w:t>易氧化有机碳</w:t>
      </w:r>
      <w:r w:rsidRPr="00360F67">
        <w:rPr>
          <w:rFonts w:hint="eastAsia"/>
          <w:b/>
          <w:szCs w:val="24"/>
        </w:rPr>
        <w:t>和养分储量特征及分布</w:t>
      </w:r>
    </w:p>
    <w:p w:rsidR="009F1C67" w:rsidRDefault="009F1C67">
      <w:pPr>
        <w:ind w:firstLineChars="200" w:firstLine="360"/>
        <w:rPr>
          <w:sz w:val="18"/>
        </w:rPr>
      </w:pPr>
      <w:r>
        <w:rPr>
          <w:rFonts w:hint="eastAsia"/>
          <w:sz w:val="18"/>
        </w:rPr>
        <w:t>由</w:t>
      </w:r>
      <w:r w:rsidRPr="00A16BF3">
        <w:rPr>
          <w:rFonts w:hint="eastAsia"/>
          <w:color w:val="CC00CC"/>
          <w:sz w:val="18"/>
        </w:rPr>
        <w:t>表</w:t>
      </w:r>
      <w:r w:rsidRPr="00A16BF3">
        <w:rPr>
          <w:rFonts w:hint="eastAsia"/>
          <w:color w:val="CC00CC"/>
          <w:sz w:val="18"/>
        </w:rPr>
        <w:t>2</w:t>
      </w:r>
      <w:r>
        <w:rPr>
          <w:rFonts w:hint="eastAsia"/>
          <w:sz w:val="18"/>
        </w:rPr>
        <w:t>可以看出，土壤有机层</w:t>
      </w:r>
      <w:r w:rsidR="00875881">
        <w:rPr>
          <w:rFonts w:hint="eastAsia"/>
          <w:sz w:val="18"/>
        </w:rPr>
        <w:t>有机碳</w:t>
      </w:r>
      <w:r>
        <w:rPr>
          <w:rFonts w:hint="eastAsia"/>
          <w:sz w:val="18"/>
        </w:rPr>
        <w:t>、</w:t>
      </w:r>
      <w:r w:rsidR="00875881">
        <w:rPr>
          <w:rFonts w:hint="eastAsia"/>
          <w:sz w:val="18"/>
        </w:rPr>
        <w:t>易氧化有机碳</w:t>
      </w:r>
      <w:r>
        <w:rPr>
          <w:rFonts w:hint="eastAsia"/>
          <w:sz w:val="18"/>
        </w:rPr>
        <w:t>、</w:t>
      </w:r>
      <w:r w:rsidR="00875881">
        <w:rPr>
          <w:rFonts w:hint="eastAsia"/>
          <w:sz w:val="18"/>
        </w:rPr>
        <w:t>全氮</w:t>
      </w:r>
      <w:r>
        <w:rPr>
          <w:rFonts w:hint="eastAsia"/>
          <w:sz w:val="18"/>
        </w:rPr>
        <w:t>和</w:t>
      </w:r>
      <w:r w:rsidR="00875881">
        <w:rPr>
          <w:rFonts w:hint="eastAsia"/>
          <w:sz w:val="18"/>
        </w:rPr>
        <w:t>全磷</w:t>
      </w:r>
      <w:r>
        <w:rPr>
          <w:rFonts w:hint="eastAsia"/>
          <w:sz w:val="18"/>
        </w:rPr>
        <w:t>储量均以云杉林最大，其次为冷杉林，白桦林最小，但矿质土壤中</w:t>
      </w:r>
      <w:r w:rsidR="00875881">
        <w:rPr>
          <w:rFonts w:hint="eastAsia"/>
          <w:sz w:val="18"/>
        </w:rPr>
        <w:t>有机碳和易氧化有机碳</w:t>
      </w:r>
      <w:r>
        <w:rPr>
          <w:rFonts w:hint="eastAsia"/>
          <w:sz w:val="18"/>
        </w:rPr>
        <w:t>储量则以冷杉林下的棕色冲积土最大，云杉林下的暗棕壤次之，白桦林下的棕壤最小。</w:t>
      </w:r>
      <w:r w:rsidR="00875881">
        <w:rPr>
          <w:rFonts w:hint="eastAsia"/>
          <w:sz w:val="18"/>
        </w:rPr>
        <w:t>全氮</w:t>
      </w:r>
      <w:r>
        <w:rPr>
          <w:rFonts w:hint="eastAsia"/>
          <w:sz w:val="18"/>
        </w:rPr>
        <w:t>储量以白桦林最大，其次冷杉林，云杉林最低。</w:t>
      </w:r>
      <w:r w:rsidR="00875881">
        <w:rPr>
          <w:rFonts w:hint="eastAsia"/>
          <w:sz w:val="18"/>
        </w:rPr>
        <w:t>全磷</w:t>
      </w:r>
      <w:r>
        <w:rPr>
          <w:rFonts w:hint="eastAsia"/>
          <w:sz w:val="18"/>
        </w:rPr>
        <w:t>储量则以云杉林最大，白桦林次之，冷杉林最小。此外，在整个土壤剖面</w:t>
      </w:r>
      <w:r w:rsidR="00F274B5">
        <w:rPr>
          <w:sz w:val="18"/>
        </w:rPr>
        <w:t>（</w:t>
      </w:r>
      <w:r w:rsidR="00875881">
        <w:rPr>
          <w:rFonts w:hint="eastAsia"/>
          <w:sz w:val="18"/>
        </w:rPr>
        <w:t>有机</w:t>
      </w:r>
      <w:r w:rsidR="00875881" w:rsidRPr="00875881">
        <w:rPr>
          <w:rFonts w:hint="eastAsia"/>
          <w:sz w:val="18"/>
          <w:szCs w:val="18"/>
        </w:rPr>
        <w:t>层</w:t>
      </w:r>
      <w:r w:rsidR="00875881" w:rsidRPr="00875881">
        <w:rPr>
          <w:rFonts w:ascii="宋体" w:hAnsi="宋体" w:hint="eastAsia"/>
          <w:sz w:val="18"/>
          <w:szCs w:val="18"/>
        </w:rPr>
        <w:t>＋</w:t>
      </w:r>
      <w:r w:rsidR="00875881" w:rsidRPr="00875881">
        <w:rPr>
          <w:rFonts w:hint="eastAsia"/>
          <w:sz w:val="18"/>
          <w:szCs w:val="18"/>
        </w:rPr>
        <w:t>矿</w:t>
      </w:r>
      <w:r w:rsidR="00875881">
        <w:rPr>
          <w:rFonts w:hint="eastAsia"/>
          <w:sz w:val="18"/>
        </w:rPr>
        <w:t>质层</w:t>
      </w:r>
      <w:r w:rsidR="00F274B5">
        <w:rPr>
          <w:sz w:val="18"/>
        </w:rPr>
        <w:t>）</w:t>
      </w:r>
      <w:r>
        <w:rPr>
          <w:rFonts w:hint="eastAsia"/>
          <w:sz w:val="18"/>
        </w:rPr>
        <w:t>上，</w:t>
      </w:r>
      <w:r w:rsidR="00875881">
        <w:rPr>
          <w:rFonts w:hint="eastAsia"/>
          <w:sz w:val="18"/>
        </w:rPr>
        <w:t>有机碳和易氧化有机碳</w:t>
      </w:r>
      <w:r>
        <w:rPr>
          <w:rFonts w:hint="eastAsia"/>
          <w:sz w:val="18"/>
        </w:rPr>
        <w:t>的储量均以云杉林最大，冷杉林次之，白桦最小。</w:t>
      </w:r>
      <w:r w:rsidR="00F202DC">
        <w:rPr>
          <w:rFonts w:hint="eastAsia"/>
          <w:sz w:val="18"/>
        </w:rPr>
        <w:t>全氮</w:t>
      </w:r>
      <w:r>
        <w:rPr>
          <w:rFonts w:hint="eastAsia"/>
          <w:sz w:val="18"/>
        </w:rPr>
        <w:t>的储量以白桦林最大，冷杉林次之，云杉林最小。</w:t>
      </w:r>
      <w:r w:rsidR="00F202DC">
        <w:rPr>
          <w:rFonts w:hint="eastAsia"/>
          <w:sz w:val="18"/>
        </w:rPr>
        <w:t>全磷</w:t>
      </w:r>
      <w:r>
        <w:rPr>
          <w:rFonts w:hint="eastAsia"/>
          <w:sz w:val="18"/>
        </w:rPr>
        <w:t>的储量则表现为白桦林最大，云杉林次之，冷杉林最小。</w:t>
      </w:r>
    </w:p>
    <w:p w:rsidR="009F1C67" w:rsidRDefault="009F1C67">
      <w:pPr>
        <w:ind w:firstLineChars="200" w:firstLine="360"/>
        <w:rPr>
          <w:b/>
          <w:bCs/>
          <w:sz w:val="18"/>
          <w:szCs w:val="28"/>
        </w:rPr>
      </w:pPr>
      <w:r>
        <w:rPr>
          <w:rFonts w:hint="eastAsia"/>
          <w:sz w:val="18"/>
        </w:rPr>
        <w:t>所有森林群落的半分解层或腐殖质层具有较高的</w:t>
      </w:r>
      <w:r w:rsidR="00F202DC">
        <w:rPr>
          <w:rFonts w:hint="eastAsia"/>
          <w:sz w:val="18"/>
        </w:rPr>
        <w:t>有机碳和易氧化有机碳</w:t>
      </w:r>
      <w:r>
        <w:rPr>
          <w:rFonts w:hint="eastAsia"/>
          <w:sz w:val="18"/>
        </w:rPr>
        <w:t>储量，但</w:t>
      </w:r>
      <w:r w:rsidR="00F202DC">
        <w:rPr>
          <w:rFonts w:hint="eastAsia"/>
          <w:sz w:val="18"/>
        </w:rPr>
        <w:t>有机碳和易氧化有机碳</w:t>
      </w:r>
      <w:r>
        <w:rPr>
          <w:rFonts w:hint="eastAsia"/>
          <w:sz w:val="18"/>
        </w:rPr>
        <w:t>储量在土壤剖面上的分布特征随着群落和土壤类型的变化而变化，</w:t>
      </w:r>
      <w:r w:rsidR="00F202DC">
        <w:rPr>
          <w:rFonts w:hint="eastAsia"/>
          <w:sz w:val="18"/>
        </w:rPr>
        <w:t>有机碳和易氧化有机碳</w:t>
      </w:r>
      <w:r>
        <w:rPr>
          <w:rFonts w:hint="eastAsia"/>
          <w:sz w:val="18"/>
        </w:rPr>
        <w:t>储量在</w:t>
      </w:r>
      <w:r w:rsidRPr="00804123">
        <w:rPr>
          <w:rFonts w:hint="eastAsia"/>
          <w:sz w:val="18"/>
          <w:szCs w:val="18"/>
        </w:rPr>
        <w:t>云杉林土壤剖面上的分布为</w:t>
      </w:r>
      <w:r w:rsidR="00804123" w:rsidRPr="00804123">
        <w:rPr>
          <w:rFonts w:hint="eastAsia"/>
          <w:sz w:val="18"/>
          <w:szCs w:val="18"/>
        </w:rPr>
        <w:t>半分解层</w:t>
      </w:r>
      <w:r w:rsidR="00804123" w:rsidRPr="002E7B66">
        <w:rPr>
          <w:rFonts w:hint="eastAsia"/>
          <w:sz w:val="18"/>
        </w:rPr>
        <w:t>＞</w:t>
      </w:r>
      <w:r w:rsidR="00804123" w:rsidRPr="00804123">
        <w:rPr>
          <w:rFonts w:hint="eastAsia"/>
          <w:sz w:val="18"/>
          <w:szCs w:val="18"/>
        </w:rPr>
        <w:t>腐殖质层</w:t>
      </w:r>
      <w:r w:rsidR="00804123" w:rsidRPr="002E7B66">
        <w:rPr>
          <w:rFonts w:hint="eastAsia"/>
          <w:sz w:val="18"/>
        </w:rPr>
        <w:t>＞</w:t>
      </w:r>
      <w:r w:rsidR="00804123" w:rsidRPr="00804123">
        <w:rPr>
          <w:rFonts w:hint="eastAsia"/>
          <w:sz w:val="18"/>
          <w:szCs w:val="18"/>
        </w:rPr>
        <w:t>完全分解层</w:t>
      </w:r>
      <w:r w:rsidR="00804123" w:rsidRPr="002E7B66">
        <w:rPr>
          <w:rFonts w:hint="eastAsia"/>
          <w:sz w:val="18"/>
        </w:rPr>
        <w:t>＞</w:t>
      </w:r>
      <w:r w:rsidR="00804123" w:rsidRPr="00804123">
        <w:rPr>
          <w:rFonts w:hint="eastAsia"/>
          <w:sz w:val="18"/>
          <w:szCs w:val="18"/>
        </w:rPr>
        <w:t>淀积层</w:t>
      </w:r>
      <w:r w:rsidR="00804123" w:rsidRPr="002E7B66">
        <w:rPr>
          <w:rFonts w:hint="eastAsia"/>
          <w:sz w:val="18"/>
        </w:rPr>
        <w:t>＞</w:t>
      </w:r>
      <w:r w:rsidR="00804123" w:rsidRPr="00804123">
        <w:rPr>
          <w:rFonts w:hint="eastAsia"/>
          <w:sz w:val="18"/>
          <w:szCs w:val="18"/>
        </w:rPr>
        <w:t>未分解层</w:t>
      </w:r>
      <w:r w:rsidR="00804123" w:rsidRPr="002E7B66">
        <w:rPr>
          <w:rFonts w:hint="eastAsia"/>
          <w:sz w:val="18"/>
        </w:rPr>
        <w:t>＞</w:t>
      </w:r>
      <w:r w:rsidR="00804123" w:rsidRPr="00804123">
        <w:rPr>
          <w:rFonts w:hint="eastAsia"/>
          <w:sz w:val="18"/>
          <w:szCs w:val="18"/>
        </w:rPr>
        <w:t>母质层</w:t>
      </w:r>
      <w:r w:rsidRPr="00804123">
        <w:rPr>
          <w:rFonts w:hint="eastAsia"/>
          <w:sz w:val="18"/>
          <w:szCs w:val="18"/>
        </w:rPr>
        <w:t>，</w:t>
      </w:r>
      <w:r w:rsidRPr="00804123">
        <w:rPr>
          <w:rFonts w:hint="eastAsia"/>
          <w:spacing w:val="4"/>
          <w:sz w:val="18"/>
          <w:szCs w:val="18"/>
        </w:rPr>
        <w:t>冷杉林为</w:t>
      </w:r>
      <w:r w:rsidR="00804123" w:rsidRPr="00804123">
        <w:rPr>
          <w:rFonts w:hint="eastAsia"/>
          <w:sz w:val="18"/>
          <w:szCs w:val="18"/>
        </w:rPr>
        <w:t>腐殖质层</w:t>
      </w:r>
      <w:r w:rsidR="00804123" w:rsidRPr="002E7B66">
        <w:rPr>
          <w:rFonts w:hint="eastAsia"/>
          <w:sz w:val="18"/>
        </w:rPr>
        <w:t>＞</w:t>
      </w:r>
      <w:r w:rsidR="00804123" w:rsidRPr="00804123">
        <w:rPr>
          <w:rFonts w:hint="eastAsia"/>
          <w:sz w:val="18"/>
          <w:szCs w:val="18"/>
        </w:rPr>
        <w:t>半分解层</w:t>
      </w:r>
      <w:r w:rsidR="00804123" w:rsidRPr="002E7B66">
        <w:rPr>
          <w:rFonts w:hint="eastAsia"/>
          <w:sz w:val="18"/>
        </w:rPr>
        <w:t>＞</w:t>
      </w:r>
      <w:r w:rsidR="00804123" w:rsidRPr="00804123">
        <w:rPr>
          <w:rFonts w:hint="eastAsia"/>
          <w:sz w:val="18"/>
          <w:szCs w:val="18"/>
        </w:rPr>
        <w:t>未分解层</w:t>
      </w:r>
      <w:r w:rsidR="00804123" w:rsidRPr="002E7B66">
        <w:rPr>
          <w:rFonts w:hint="eastAsia"/>
          <w:sz w:val="18"/>
        </w:rPr>
        <w:t>＞</w:t>
      </w:r>
      <w:r w:rsidR="00804123" w:rsidRPr="00804123">
        <w:rPr>
          <w:rFonts w:hint="eastAsia"/>
          <w:sz w:val="18"/>
          <w:szCs w:val="18"/>
        </w:rPr>
        <w:t>完全分解层</w:t>
      </w:r>
      <w:r w:rsidR="00804123" w:rsidRPr="002E7B66">
        <w:rPr>
          <w:rFonts w:hint="eastAsia"/>
          <w:sz w:val="18"/>
        </w:rPr>
        <w:t>＞</w:t>
      </w:r>
      <w:r w:rsidR="00804123" w:rsidRPr="00804123">
        <w:rPr>
          <w:rFonts w:hint="eastAsia"/>
          <w:sz w:val="18"/>
          <w:szCs w:val="18"/>
        </w:rPr>
        <w:t>母质层</w:t>
      </w:r>
      <w:r w:rsidRPr="00804123">
        <w:rPr>
          <w:rFonts w:hint="eastAsia"/>
          <w:sz w:val="18"/>
          <w:szCs w:val="18"/>
        </w:rPr>
        <w:t>，白桦林为</w:t>
      </w:r>
      <w:r w:rsidR="00804123" w:rsidRPr="00804123">
        <w:rPr>
          <w:rFonts w:hint="eastAsia"/>
          <w:sz w:val="18"/>
          <w:szCs w:val="18"/>
        </w:rPr>
        <w:t>腐殖质层</w:t>
      </w:r>
      <w:r w:rsidR="00804123" w:rsidRPr="002E7B66">
        <w:rPr>
          <w:rFonts w:hint="eastAsia"/>
          <w:sz w:val="18"/>
        </w:rPr>
        <w:t>＞</w:t>
      </w:r>
      <w:r w:rsidR="00804123" w:rsidRPr="00804123">
        <w:rPr>
          <w:rFonts w:hint="eastAsia"/>
          <w:sz w:val="18"/>
          <w:szCs w:val="18"/>
        </w:rPr>
        <w:t>淀积层</w:t>
      </w:r>
      <w:r w:rsidR="00804123" w:rsidRPr="002E7B66">
        <w:rPr>
          <w:rFonts w:hint="eastAsia"/>
          <w:sz w:val="18"/>
        </w:rPr>
        <w:t>＞</w:t>
      </w:r>
      <w:r w:rsidR="00804123" w:rsidRPr="00804123">
        <w:rPr>
          <w:rFonts w:hint="eastAsia"/>
          <w:sz w:val="18"/>
          <w:szCs w:val="18"/>
        </w:rPr>
        <w:t>半分解层</w:t>
      </w:r>
      <w:r w:rsidR="00804123" w:rsidRPr="002E7B66">
        <w:rPr>
          <w:rFonts w:hint="eastAsia"/>
          <w:sz w:val="18"/>
        </w:rPr>
        <w:t>＞</w:t>
      </w:r>
      <w:r w:rsidR="00804123" w:rsidRPr="00804123">
        <w:rPr>
          <w:rFonts w:hint="eastAsia"/>
          <w:sz w:val="18"/>
          <w:szCs w:val="18"/>
        </w:rPr>
        <w:t>未分解层</w:t>
      </w:r>
      <w:r w:rsidR="00804123" w:rsidRPr="002E7B66">
        <w:rPr>
          <w:rFonts w:hint="eastAsia"/>
          <w:sz w:val="18"/>
        </w:rPr>
        <w:t>＞</w:t>
      </w:r>
      <w:r w:rsidR="00804123" w:rsidRPr="00804123">
        <w:rPr>
          <w:rFonts w:hint="eastAsia"/>
          <w:sz w:val="18"/>
          <w:szCs w:val="18"/>
        </w:rPr>
        <w:t>完全分解层</w:t>
      </w:r>
      <w:r w:rsidR="00804123" w:rsidRPr="002E7B66">
        <w:rPr>
          <w:rFonts w:hint="eastAsia"/>
          <w:sz w:val="18"/>
        </w:rPr>
        <w:t>＞</w:t>
      </w:r>
      <w:r w:rsidR="00804123" w:rsidRPr="00804123">
        <w:rPr>
          <w:rFonts w:hint="eastAsia"/>
          <w:sz w:val="18"/>
          <w:szCs w:val="18"/>
        </w:rPr>
        <w:t>母质层</w:t>
      </w:r>
      <w:r w:rsidRPr="00804123">
        <w:rPr>
          <w:rFonts w:hint="eastAsia"/>
          <w:color w:val="000000"/>
          <w:sz w:val="18"/>
          <w:szCs w:val="18"/>
        </w:rPr>
        <w:t>。</w:t>
      </w:r>
      <w:r w:rsidRPr="00804123">
        <w:rPr>
          <w:rFonts w:hint="eastAsia"/>
          <w:sz w:val="18"/>
          <w:szCs w:val="18"/>
        </w:rPr>
        <w:t>3</w:t>
      </w:r>
      <w:r w:rsidRPr="00804123">
        <w:rPr>
          <w:rFonts w:hint="eastAsia"/>
          <w:sz w:val="18"/>
          <w:szCs w:val="18"/>
        </w:rPr>
        <w:t>个林型中，</w:t>
      </w:r>
      <w:r w:rsidR="005E5D7A">
        <w:rPr>
          <w:rFonts w:hint="eastAsia"/>
          <w:sz w:val="18"/>
          <w:szCs w:val="18"/>
        </w:rPr>
        <w:t>未分解层</w:t>
      </w:r>
      <w:r w:rsidRPr="00804123">
        <w:rPr>
          <w:rFonts w:hint="eastAsia"/>
          <w:sz w:val="18"/>
          <w:szCs w:val="18"/>
        </w:rPr>
        <w:t>都具有最大的</w:t>
      </w:r>
      <w:r w:rsidR="00804123">
        <w:rPr>
          <w:rFonts w:hint="eastAsia"/>
          <w:sz w:val="18"/>
        </w:rPr>
        <w:t>有机碳和易氧化有机碳</w:t>
      </w:r>
      <w:r>
        <w:rPr>
          <w:rFonts w:hint="eastAsia"/>
          <w:sz w:val="18"/>
        </w:rPr>
        <w:t>储量，而</w:t>
      </w:r>
      <w:r w:rsidR="005E5D7A">
        <w:rPr>
          <w:rFonts w:hint="eastAsia"/>
          <w:sz w:val="18"/>
        </w:rPr>
        <w:t>腐殖质层</w:t>
      </w:r>
      <w:r>
        <w:rPr>
          <w:rFonts w:hint="eastAsia"/>
          <w:color w:val="000000"/>
          <w:sz w:val="18"/>
        </w:rPr>
        <w:t>都具有最大的</w:t>
      </w:r>
      <w:r w:rsidR="00804123">
        <w:rPr>
          <w:rFonts w:hint="eastAsia"/>
          <w:color w:val="000000"/>
          <w:sz w:val="18"/>
        </w:rPr>
        <w:t>全氮</w:t>
      </w:r>
      <w:r>
        <w:rPr>
          <w:rFonts w:hint="eastAsia"/>
          <w:color w:val="000000"/>
          <w:sz w:val="18"/>
        </w:rPr>
        <w:t>和</w:t>
      </w:r>
      <w:r w:rsidR="00804123">
        <w:rPr>
          <w:rFonts w:hint="eastAsia"/>
          <w:color w:val="000000"/>
          <w:sz w:val="18"/>
        </w:rPr>
        <w:t>全磷</w:t>
      </w:r>
      <w:r>
        <w:rPr>
          <w:rFonts w:hint="eastAsia"/>
          <w:color w:val="000000"/>
          <w:sz w:val="18"/>
        </w:rPr>
        <w:t>储量</w:t>
      </w:r>
      <w:r w:rsidR="00F274B5">
        <w:rPr>
          <w:sz w:val="18"/>
        </w:rPr>
        <w:t>（</w:t>
      </w:r>
      <w:r w:rsidRPr="00A16BF3">
        <w:rPr>
          <w:rFonts w:hint="eastAsia"/>
          <w:color w:val="CC00CC"/>
          <w:sz w:val="18"/>
        </w:rPr>
        <w:t>图</w:t>
      </w:r>
      <w:r w:rsidRPr="00A16BF3">
        <w:rPr>
          <w:color w:val="CC00CC"/>
          <w:sz w:val="18"/>
        </w:rPr>
        <w:t>2</w:t>
      </w:r>
      <w:r w:rsidR="00F274B5">
        <w:rPr>
          <w:sz w:val="18"/>
        </w:rPr>
        <w:t>）</w:t>
      </w:r>
      <w:r>
        <w:rPr>
          <w:rFonts w:hint="eastAsia"/>
          <w:sz w:val="18"/>
        </w:rPr>
        <w:t>。</w:t>
      </w:r>
    </w:p>
    <w:p w:rsidR="001D19AC" w:rsidRDefault="001D19AC" w:rsidP="00804123">
      <w:pPr>
        <w:rPr>
          <w:rFonts w:eastAsia="黑体" w:hint="eastAsia"/>
          <w:b/>
          <w:sz w:val="15"/>
          <w:szCs w:val="15"/>
        </w:rPr>
      </w:pPr>
    </w:p>
    <w:p w:rsidR="001D19AC" w:rsidRPr="001D19AC" w:rsidRDefault="001D19AC" w:rsidP="001D19AC">
      <w:pPr>
        <w:rPr>
          <w:rFonts w:hint="eastAsia"/>
          <w:sz w:val="18"/>
          <w:szCs w:val="18"/>
        </w:rPr>
      </w:pPr>
      <w:r>
        <w:rPr>
          <w:rFonts w:hint="eastAsia"/>
          <w:sz w:val="18"/>
          <w:szCs w:val="18"/>
        </w:rPr>
        <w:t>表</w:t>
      </w:r>
      <w:r w:rsidRPr="001D19AC">
        <w:rPr>
          <w:rFonts w:hint="eastAsia"/>
          <w:sz w:val="18"/>
          <w:szCs w:val="18"/>
        </w:rPr>
        <w:t>2</w:t>
      </w:r>
      <w:r w:rsidRPr="001D19AC">
        <w:rPr>
          <w:rFonts w:hint="eastAsia"/>
          <w:sz w:val="18"/>
          <w:szCs w:val="18"/>
        </w:rPr>
        <w:t>略</w:t>
      </w:r>
    </w:p>
    <w:p w:rsidR="00FB16CD" w:rsidRPr="001D19AC" w:rsidRDefault="001D19AC" w:rsidP="00FB7FEA">
      <w:pPr>
        <w:rPr>
          <w:rFonts w:hint="eastAsia"/>
          <w:sz w:val="18"/>
          <w:szCs w:val="18"/>
        </w:rPr>
      </w:pPr>
      <w:r w:rsidRPr="001D19AC">
        <w:rPr>
          <w:rFonts w:hint="eastAsia"/>
          <w:sz w:val="18"/>
          <w:szCs w:val="18"/>
        </w:rPr>
        <w:t>图</w:t>
      </w:r>
      <w:r w:rsidRPr="001D19AC">
        <w:rPr>
          <w:rFonts w:hint="eastAsia"/>
          <w:sz w:val="18"/>
          <w:szCs w:val="18"/>
        </w:rPr>
        <w:t>2</w:t>
      </w:r>
      <w:r w:rsidRPr="001D19AC">
        <w:rPr>
          <w:rFonts w:hint="eastAsia"/>
          <w:sz w:val="18"/>
          <w:szCs w:val="18"/>
        </w:rPr>
        <w:t>略</w:t>
      </w:r>
    </w:p>
    <w:p w:rsidR="00FB16CD" w:rsidRDefault="00FB16CD" w:rsidP="00FB7FEA">
      <w:pPr>
        <w:rPr>
          <w:rFonts w:hint="eastAsia"/>
          <w:sz w:val="15"/>
          <w:szCs w:val="15"/>
        </w:rPr>
      </w:pPr>
    </w:p>
    <w:p w:rsidR="00FB16CD" w:rsidRDefault="00FB16CD" w:rsidP="00FB7FEA">
      <w:pPr>
        <w:rPr>
          <w:rFonts w:hint="eastAsia"/>
          <w:sz w:val="15"/>
          <w:szCs w:val="15"/>
        </w:rPr>
      </w:pPr>
    </w:p>
    <w:p w:rsidR="009F1C67" w:rsidRPr="00A04F04" w:rsidRDefault="009F1C67" w:rsidP="001D19AC">
      <w:pPr>
        <w:ind w:left="75" w:hangingChars="50" w:hanging="75"/>
        <w:rPr>
          <w:rFonts w:hint="eastAsia"/>
          <w:sz w:val="15"/>
          <w:szCs w:val="18"/>
        </w:rPr>
      </w:pPr>
    </w:p>
    <w:p w:rsidR="009F1C67" w:rsidRDefault="009F1C67">
      <w:pPr>
        <w:rPr>
          <w:sz w:val="28"/>
          <w:szCs w:val="28"/>
        </w:rPr>
      </w:pPr>
      <w:r>
        <w:rPr>
          <w:sz w:val="28"/>
          <w:szCs w:val="28"/>
        </w:rPr>
        <w:t xml:space="preserve">3  </w:t>
      </w:r>
      <w:r>
        <w:rPr>
          <w:rFonts w:hint="eastAsia"/>
          <w:sz w:val="28"/>
          <w:szCs w:val="28"/>
        </w:rPr>
        <w:t>讨论</w:t>
      </w:r>
      <w:r w:rsidR="00A04F04">
        <w:rPr>
          <w:rFonts w:hint="eastAsia"/>
          <w:sz w:val="28"/>
          <w:szCs w:val="28"/>
        </w:rPr>
        <w:t>与结论</w:t>
      </w:r>
    </w:p>
    <w:p w:rsidR="009F1C67" w:rsidRPr="00360F67" w:rsidRDefault="009F1C67">
      <w:pPr>
        <w:rPr>
          <w:b/>
          <w:szCs w:val="24"/>
        </w:rPr>
      </w:pPr>
      <w:r w:rsidRPr="00360F67">
        <w:rPr>
          <w:b/>
          <w:szCs w:val="24"/>
        </w:rPr>
        <w:t>3.</w:t>
      </w:r>
      <w:r w:rsidRPr="00360F67">
        <w:rPr>
          <w:rFonts w:hint="eastAsia"/>
          <w:b/>
          <w:szCs w:val="24"/>
        </w:rPr>
        <w:t>1</w:t>
      </w:r>
      <w:r w:rsidRPr="00360F67">
        <w:rPr>
          <w:b/>
          <w:szCs w:val="24"/>
        </w:rPr>
        <w:t xml:space="preserve">  </w:t>
      </w:r>
      <w:r w:rsidR="005E5D7A" w:rsidRPr="00360F67">
        <w:rPr>
          <w:rFonts w:hint="eastAsia"/>
          <w:b/>
          <w:szCs w:val="24"/>
        </w:rPr>
        <w:t>有机碳</w:t>
      </w:r>
      <w:r w:rsidRPr="00360F67">
        <w:rPr>
          <w:rFonts w:hint="eastAsia"/>
          <w:b/>
          <w:szCs w:val="24"/>
        </w:rPr>
        <w:t>、</w:t>
      </w:r>
      <w:r w:rsidR="005E5D7A" w:rsidRPr="00360F67">
        <w:rPr>
          <w:rFonts w:hint="eastAsia"/>
          <w:b/>
          <w:szCs w:val="24"/>
        </w:rPr>
        <w:t>易氧化有机碳</w:t>
      </w:r>
      <w:r w:rsidRPr="00360F67">
        <w:rPr>
          <w:rFonts w:hint="eastAsia"/>
          <w:b/>
          <w:szCs w:val="24"/>
        </w:rPr>
        <w:t>储量特征</w:t>
      </w:r>
    </w:p>
    <w:p w:rsidR="009F1C67" w:rsidRDefault="009F1C67">
      <w:pPr>
        <w:autoSpaceDE w:val="0"/>
        <w:autoSpaceDN w:val="0"/>
        <w:adjustRightInd w:val="0"/>
        <w:ind w:firstLineChars="200" w:firstLine="360"/>
        <w:rPr>
          <w:sz w:val="18"/>
        </w:rPr>
      </w:pPr>
      <w:r>
        <w:rPr>
          <w:rFonts w:hint="eastAsia"/>
          <w:sz w:val="18"/>
        </w:rPr>
        <w:t>土壤有机碳库是陆地碳库的重要组成部分，是地球表层系统中最大且最具有活动性的生态系统碳库之一，在陆地碳循环中具有重要作用</w:t>
      </w:r>
      <w:r>
        <w:rPr>
          <w:sz w:val="18"/>
          <w:vertAlign w:val="superscript"/>
        </w:rPr>
        <w:t>[17]</w:t>
      </w:r>
      <w:r>
        <w:rPr>
          <w:rFonts w:hint="eastAsia"/>
          <w:sz w:val="18"/>
        </w:rPr>
        <w:t>。已有的研究更加强调矿质土壤层在全球陆地碳储量中的作用和地位，而对土壤有机层的关注较少</w:t>
      </w:r>
      <w:r>
        <w:rPr>
          <w:sz w:val="18"/>
          <w:vertAlign w:val="superscript"/>
        </w:rPr>
        <w:t>[</w:t>
      </w:r>
      <w:r>
        <w:rPr>
          <w:rFonts w:hint="eastAsia"/>
          <w:sz w:val="18"/>
          <w:vertAlign w:val="superscript"/>
        </w:rPr>
        <w:t>6</w:t>
      </w:r>
      <w:r>
        <w:rPr>
          <w:sz w:val="18"/>
          <w:vertAlign w:val="superscript"/>
        </w:rPr>
        <w:t>]</w:t>
      </w:r>
      <w:r>
        <w:rPr>
          <w:rFonts w:hint="eastAsia"/>
          <w:sz w:val="18"/>
        </w:rPr>
        <w:t>。本项研究表明，云杉林</w:t>
      </w:r>
      <w:r w:rsidRPr="00035C3D">
        <w:rPr>
          <w:rFonts w:hint="eastAsia"/>
          <w:sz w:val="18"/>
        </w:rPr>
        <w:t>、冷杉林和白桦林土壤剖面上</w:t>
      </w:r>
      <w:r>
        <w:rPr>
          <w:rFonts w:hint="eastAsia"/>
          <w:sz w:val="18"/>
        </w:rPr>
        <w:t>的总</w:t>
      </w:r>
      <w:r w:rsidR="005E5D7A">
        <w:rPr>
          <w:rFonts w:hint="eastAsia"/>
          <w:sz w:val="18"/>
        </w:rPr>
        <w:t>有机碳</w:t>
      </w:r>
      <w:r w:rsidR="00701C0E">
        <w:rPr>
          <w:rFonts w:hint="eastAsia"/>
          <w:sz w:val="18"/>
        </w:rPr>
        <w:t>（</w:t>
      </w:r>
      <w:r w:rsidR="00701C0E">
        <w:rPr>
          <w:rFonts w:hint="eastAsia"/>
          <w:sz w:val="18"/>
        </w:rPr>
        <w:t>Total o</w:t>
      </w:r>
      <w:r w:rsidR="00701C0E" w:rsidRPr="00035C3D">
        <w:rPr>
          <w:sz w:val="18"/>
        </w:rPr>
        <w:t>rganic</w:t>
      </w:r>
      <w:r w:rsidR="00701C0E" w:rsidRPr="00035C3D">
        <w:rPr>
          <w:rFonts w:hint="eastAsia"/>
          <w:sz w:val="18"/>
        </w:rPr>
        <w:t xml:space="preserve"> carbon</w:t>
      </w:r>
      <w:r w:rsidR="007547BC">
        <w:rPr>
          <w:rFonts w:hint="eastAsia"/>
          <w:color w:val="000000"/>
          <w:sz w:val="18"/>
        </w:rPr>
        <w:t>，</w:t>
      </w:r>
      <w:r w:rsidR="00701C0E">
        <w:rPr>
          <w:rFonts w:hint="eastAsia"/>
          <w:color w:val="000000"/>
          <w:sz w:val="18"/>
        </w:rPr>
        <w:t>TOC</w:t>
      </w:r>
      <w:r w:rsidR="00701C0E">
        <w:rPr>
          <w:rFonts w:hint="eastAsia"/>
          <w:sz w:val="18"/>
        </w:rPr>
        <w:t>）</w:t>
      </w:r>
      <w:r>
        <w:rPr>
          <w:rFonts w:hint="eastAsia"/>
          <w:sz w:val="18"/>
        </w:rPr>
        <w:t>储量分别为</w:t>
      </w:r>
      <w:r>
        <w:rPr>
          <w:rFonts w:hint="eastAsia"/>
          <w:sz w:val="18"/>
        </w:rPr>
        <w:t>47.22</w:t>
      </w:r>
      <w:r>
        <w:rPr>
          <w:sz w:val="18"/>
        </w:rPr>
        <w:t xml:space="preserve"> t</w:t>
      </w:r>
      <w:r>
        <w:rPr>
          <w:rFonts w:hint="eastAsia"/>
          <w:sz w:val="18"/>
        </w:rPr>
        <w:t xml:space="preserve"> </w:t>
      </w:r>
      <w:r>
        <w:rPr>
          <w:sz w:val="18"/>
        </w:rPr>
        <w:t>hm</w:t>
      </w:r>
      <w:r>
        <w:rPr>
          <w:sz w:val="18"/>
          <w:vertAlign w:val="superscript"/>
        </w:rPr>
        <w:t>-2</w:t>
      </w:r>
      <w:r>
        <w:rPr>
          <w:rFonts w:hint="eastAsia"/>
          <w:sz w:val="18"/>
        </w:rPr>
        <w:t>、</w:t>
      </w:r>
      <w:r>
        <w:rPr>
          <w:rFonts w:hint="eastAsia"/>
          <w:sz w:val="18"/>
        </w:rPr>
        <w:t>42.44</w:t>
      </w:r>
      <w:r>
        <w:rPr>
          <w:sz w:val="18"/>
        </w:rPr>
        <w:t xml:space="preserve"> t</w:t>
      </w:r>
      <w:r>
        <w:rPr>
          <w:rFonts w:hint="eastAsia"/>
          <w:sz w:val="18"/>
        </w:rPr>
        <w:t xml:space="preserve"> </w:t>
      </w:r>
      <w:r>
        <w:rPr>
          <w:sz w:val="18"/>
        </w:rPr>
        <w:t>hm</w:t>
      </w:r>
      <w:r>
        <w:rPr>
          <w:sz w:val="18"/>
          <w:vertAlign w:val="superscript"/>
        </w:rPr>
        <w:t>-2</w:t>
      </w:r>
      <w:r>
        <w:rPr>
          <w:rFonts w:hint="eastAsia"/>
          <w:sz w:val="18"/>
        </w:rPr>
        <w:t>和</w:t>
      </w:r>
      <w:r>
        <w:rPr>
          <w:rFonts w:hint="eastAsia"/>
          <w:sz w:val="18"/>
        </w:rPr>
        <w:t>23.55</w:t>
      </w:r>
      <w:r>
        <w:rPr>
          <w:sz w:val="18"/>
        </w:rPr>
        <w:t xml:space="preserve"> t hm</w:t>
      </w:r>
      <w:r>
        <w:rPr>
          <w:sz w:val="18"/>
          <w:vertAlign w:val="superscript"/>
        </w:rPr>
        <w:t>-2</w:t>
      </w:r>
      <w:r>
        <w:rPr>
          <w:rFonts w:hint="eastAsia"/>
          <w:sz w:val="18"/>
        </w:rPr>
        <w:t>。这与</w:t>
      </w:r>
      <w:r>
        <w:rPr>
          <w:rFonts w:hint="eastAsia"/>
          <w:sz w:val="18"/>
        </w:rPr>
        <w:t>P</w:t>
      </w:r>
      <w:r>
        <w:rPr>
          <w:sz w:val="18"/>
        </w:rPr>
        <w:t>richard</w:t>
      </w:r>
      <w:r>
        <w:rPr>
          <w:rFonts w:hint="eastAsia"/>
          <w:sz w:val="18"/>
        </w:rPr>
        <w:t>等</w:t>
      </w:r>
      <w:r w:rsidR="00F274B5">
        <w:rPr>
          <w:sz w:val="18"/>
        </w:rPr>
        <w:t>（</w:t>
      </w:r>
      <w:r>
        <w:rPr>
          <w:sz w:val="18"/>
        </w:rPr>
        <w:t>2000</w:t>
      </w:r>
      <w:r w:rsidR="00F274B5">
        <w:rPr>
          <w:sz w:val="18"/>
        </w:rPr>
        <w:t>）</w:t>
      </w:r>
      <w:r>
        <w:rPr>
          <w:rFonts w:hint="eastAsia"/>
          <w:sz w:val="18"/>
        </w:rPr>
        <w:t>对美国华盛顿州奥林匹克山脉亚高山森林土壤有机碳储量的</w:t>
      </w:r>
      <w:r w:rsidRPr="00A04F04">
        <w:rPr>
          <w:rFonts w:hint="eastAsia"/>
          <w:color w:val="FF0000"/>
          <w:sz w:val="18"/>
        </w:rPr>
        <w:t>研究结果</w:t>
      </w:r>
      <w:commentRangeStart w:id="45"/>
      <w:r w:rsidR="00A04F04" w:rsidRPr="00A04F04">
        <w:rPr>
          <w:rFonts w:hint="eastAsia"/>
          <w:color w:val="FF0000"/>
          <w:sz w:val="18"/>
          <w:vertAlign w:val="superscript"/>
        </w:rPr>
        <w:t>[</w:t>
      </w:r>
      <w:r w:rsidR="00A04F04" w:rsidRPr="00A04F04">
        <w:rPr>
          <w:color w:val="FF0000"/>
          <w:sz w:val="18"/>
          <w:vertAlign w:val="superscript"/>
        </w:rPr>
        <w:t>18</w:t>
      </w:r>
      <w:r w:rsidR="00A04F04" w:rsidRPr="00A04F04">
        <w:rPr>
          <w:rFonts w:hint="eastAsia"/>
          <w:color w:val="FF0000"/>
          <w:sz w:val="18"/>
          <w:vertAlign w:val="superscript"/>
        </w:rPr>
        <w:t>]</w:t>
      </w:r>
      <w:commentRangeEnd w:id="45"/>
      <w:r w:rsidR="00FB16CD">
        <w:rPr>
          <w:rStyle w:val="a8"/>
        </w:rPr>
        <w:commentReference w:id="45"/>
      </w:r>
      <w:r w:rsidRPr="00A04F04">
        <w:rPr>
          <w:rFonts w:hint="eastAsia"/>
          <w:color w:val="FF0000"/>
          <w:sz w:val="18"/>
        </w:rPr>
        <w:t>相似</w:t>
      </w:r>
      <w:r>
        <w:rPr>
          <w:rFonts w:hint="eastAsia"/>
          <w:sz w:val="18"/>
        </w:rPr>
        <w:t>，但远远低于相似气候条件下的北方森林土壤中有机碳的储量</w:t>
      </w:r>
      <w:r>
        <w:rPr>
          <w:rFonts w:hint="eastAsia"/>
          <w:sz w:val="18"/>
          <w:vertAlign w:val="superscript"/>
        </w:rPr>
        <w:t>[</w:t>
      </w:r>
      <w:r>
        <w:rPr>
          <w:sz w:val="18"/>
          <w:vertAlign w:val="superscript"/>
        </w:rPr>
        <w:t>19</w:t>
      </w:r>
      <w:r>
        <w:rPr>
          <w:rFonts w:hint="eastAsia"/>
          <w:sz w:val="18"/>
          <w:vertAlign w:val="superscript"/>
        </w:rPr>
        <w:t>]</w:t>
      </w:r>
      <w:r>
        <w:rPr>
          <w:rFonts w:hint="eastAsia"/>
          <w:sz w:val="18"/>
        </w:rPr>
        <w:t>，这在很大程度上与地形地貌决定的土壤厚度有关。川西亚高山地处横断山区，坡度较大，而且受地震、滑坡、泥石流和崩塌等山地灾害的影响较大，绝大多数土壤发育在坡积物、残积物或流石滩上，淀积层和母质层石块比例很高，发育很不完善，土体结构简单，土层浅薄，因而尽管森林土壤有机层和腐殖质层的碳含量较高，但整个土壤剖面的碳密度和储量仍然较低</w:t>
      </w:r>
      <w:r>
        <w:rPr>
          <w:rFonts w:hint="eastAsia"/>
          <w:sz w:val="18"/>
          <w:vertAlign w:val="superscript"/>
        </w:rPr>
        <w:t>[</w:t>
      </w:r>
      <w:r>
        <w:rPr>
          <w:sz w:val="18"/>
          <w:vertAlign w:val="superscript"/>
        </w:rPr>
        <w:t>12</w:t>
      </w:r>
      <w:r>
        <w:rPr>
          <w:rFonts w:hint="eastAsia"/>
          <w:sz w:val="18"/>
          <w:vertAlign w:val="superscript"/>
        </w:rPr>
        <w:t>]</w:t>
      </w:r>
      <w:r>
        <w:rPr>
          <w:rFonts w:hint="eastAsia"/>
          <w:sz w:val="18"/>
        </w:rPr>
        <w:t>。研究还发现，</w:t>
      </w:r>
      <w:r w:rsidR="005E5D7A">
        <w:rPr>
          <w:rFonts w:hint="eastAsia"/>
          <w:sz w:val="18"/>
        </w:rPr>
        <w:t>云杉林</w:t>
      </w:r>
      <w:r w:rsidRPr="005E5D7A">
        <w:rPr>
          <w:rFonts w:hint="eastAsia"/>
          <w:sz w:val="18"/>
        </w:rPr>
        <w:t>、</w:t>
      </w:r>
      <w:r w:rsidR="005E5D7A" w:rsidRPr="005E5D7A">
        <w:rPr>
          <w:rFonts w:hint="eastAsia"/>
          <w:sz w:val="18"/>
        </w:rPr>
        <w:t>冷杉林</w:t>
      </w:r>
      <w:r w:rsidRPr="005E5D7A">
        <w:rPr>
          <w:rFonts w:hint="eastAsia"/>
          <w:sz w:val="18"/>
        </w:rPr>
        <w:t>和</w:t>
      </w:r>
      <w:r w:rsidR="005E5D7A" w:rsidRPr="005E5D7A">
        <w:rPr>
          <w:rFonts w:hint="eastAsia"/>
          <w:sz w:val="18"/>
        </w:rPr>
        <w:t>白桦林</w:t>
      </w:r>
      <w:r w:rsidRPr="005E5D7A">
        <w:rPr>
          <w:rFonts w:hint="eastAsia"/>
          <w:sz w:val="18"/>
        </w:rPr>
        <w:t>土壤</w:t>
      </w:r>
      <w:r>
        <w:rPr>
          <w:rFonts w:hint="eastAsia"/>
          <w:sz w:val="18"/>
        </w:rPr>
        <w:t>有机层的碳储量分别为</w:t>
      </w:r>
      <w:r>
        <w:rPr>
          <w:sz w:val="18"/>
        </w:rPr>
        <w:t>29.38</w:t>
      </w:r>
      <w:r w:rsidR="008A0788">
        <w:rPr>
          <w:rFonts w:hint="eastAsia"/>
          <w:sz w:val="18"/>
        </w:rPr>
        <w:t xml:space="preserve"> (</w:t>
      </w:r>
      <w:r>
        <w:rPr>
          <w:sz w:val="18"/>
        </w:rPr>
        <w:t>±</w:t>
      </w:r>
      <w:r w:rsidR="008A0788">
        <w:rPr>
          <w:rFonts w:hint="eastAsia"/>
          <w:sz w:val="18"/>
        </w:rPr>
        <w:t xml:space="preserve"> </w:t>
      </w:r>
      <w:r>
        <w:rPr>
          <w:sz w:val="18"/>
        </w:rPr>
        <w:t>1.28</w:t>
      </w:r>
      <w:r w:rsidR="008A0788">
        <w:rPr>
          <w:rFonts w:hint="eastAsia"/>
          <w:sz w:val="18"/>
        </w:rPr>
        <w:t>)</w:t>
      </w:r>
      <w:r>
        <w:rPr>
          <w:sz w:val="18"/>
        </w:rPr>
        <w:t xml:space="preserve"> t</w:t>
      </w:r>
      <w:r>
        <w:rPr>
          <w:rFonts w:hint="eastAsia"/>
          <w:sz w:val="18"/>
        </w:rPr>
        <w:t xml:space="preserve"> </w:t>
      </w:r>
      <w:r>
        <w:rPr>
          <w:sz w:val="18"/>
        </w:rPr>
        <w:t>hm</w:t>
      </w:r>
      <w:r>
        <w:rPr>
          <w:sz w:val="18"/>
          <w:vertAlign w:val="superscript"/>
        </w:rPr>
        <w:t>-2</w:t>
      </w:r>
      <w:r>
        <w:rPr>
          <w:rFonts w:hint="eastAsia"/>
          <w:sz w:val="18"/>
        </w:rPr>
        <w:t>、</w:t>
      </w:r>
      <w:r>
        <w:rPr>
          <w:sz w:val="18"/>
        </w:rPr>
        <w:t>22.70</w:t>
      </w:r>
      <w:r w:rsidR="008A0788">
        <w:rPr>
          <w:rFonts w:hint="eastAsia"/>
          <w:sz w:val="18"/>
        </w:rPr>
        <w:t xml:space="preserve"> (</w:t>
      </w:r>
      <w:r>
        <w:rPr>
          <w:sz w:val="18"/>
        </w:rPr>
        <w:t>±</w:t>
      </w:r>
      <w:r w:rsidR="008A0788">
        <w:rPr>
          <w:rFonts w:hint="eastAsia"/>
          <w:sz w:val="18"/>
        </w:rPr>
        <w:t xml:space="preserve"> </w:t>
      </w:r>
      <w:r>
        <w:rPr>
          <w:sz w:val="18"/>
        </w:rPr>
        <w:t>1.20</w:t>
      </w:r>
      <w:r w:rsidR="008A0788">
        <w:rPr>
          <w:rFonts w:hint="eastAsia"/>
          <w:sz w:val="18"/>
        </w:rPr>
        <w:t>)</w:t>
      </w:r>
      <w:r>
        <w:rPr>
          <w:sz w:val="18"/>
        </w:rPr>
        <w:t xml:space="preserve"> t</w:t>
      </w:r>
      <w:r>
        <w:rPr>
          <w:rFonts w:hint="eastAsia"/>
          <w:sz w:val="18"/>
        </w:rPr>
        <w:t xml:space="preserve"> </w:t>
      </w:r>
      <w:r>
        <w:rPr>
          <w:sz w:val="18"/>
        </w:rPr>
        <w:t>hm</w:t>
      </w:r>
      <w:r>
        <w:rPr>
          <w:sz w:val="18"/>
          <w:vertAlign w:val="superscript"/>
        </w:rPr>
        <w:t>-2</w:t>
      </w:r>
      <w:r>
        <w:rPr>
          <w:rFonts w:hint="eastAsia"/>
          <w:sz w:val="18"/>
        </w:rPr>
        <w:t>和</w:t>
      </w:r>
      <w:r>
        <w:rPr>
          <w:sz w:val="18"/>
        </w:rPr>
        <w:t>8.63</w:t>
      </w:r>
      <w:r w:rsidR="008A0788">
        <w:rPr>
          <w:rFonts w:hint="eastAsia"/>
          <w:sz w:val="18"/>
        </w:rPr>
        <w:t xml:space="preserve"> (</w:t>
      </w:r>
      <w:r>
        <w:rPr>
          <w:sz w:val="18"/>
        </w:rPr>
        <w:t>±</w:t>
      </w:r>
      <w:r w:rsidR="008A0788">
        <w:rPr>
          <w:rFonts w:hint="eastAsia"/>
          <w:sz w:val="18"/>
        </w:rPr>
        <w:t xml:space="preserve"> </w:t>
      </w:r>
      <w:r>
        <w:rPr>
          <w:sz w:val="18"/>
        </w:rPr>
        <w:t>0.95</w:t>
      </w:r>
      <w:r w:rsidR="008A0788">
        <w:rPr>
          <w:rFonts w:hint="eastAsia"/>
          <w:sz w:val="18"/>
        </w:rPr>
        <w:t>)</w:t>
      </w:r>
      <w:r>
        <w:rPr>
          <w:sz w:val="18"/>
        </w:rPr>
        <w:t xml:space="preserve"> t hm</w:t>
      </w:r>
      <w:r>
        <w:rPr>
          <w:sz w:val="18"/>
          <w:vertAlign w:val="superscript"/>
        </w:rPr>
        <w:t>-2</w:t>
      </w:r>
      <w:r>
        <w:rPr>
          <w:rFonts w:hint="eastAsia"/>
          <w:sz w:val="18"/>
        </w:rPr>
        <w:t>，有机层和腐殖质层的碳储量分别占整个土壤剖面的</w:t>
      </w:r>
      <w:r>
        <w:rPr>
          <w:sz w:val="18"/>
        </w:rPr>
        <w:t>92.8%</w:t>
      </w:r>
      <w:r>
        <w:rPr>
          <w:rFonts w:hint="eastAsia"/>
          <w:sz w:val="18"/>
        </w:rPr>
        <w:t>、</w:t>
      </w:r>
      <w:r>
        <w:rPr>
          <w:sz w:val="18"/>
        </w:rPr>
        <w:t>99.6%</w:t>
      </w:r>
      <w:r>
        <w:rPr>
          <w:rFonts w:hint="eastAsia"/>
          <w:sz w:val="18"/>
        </w:rPr>
        <w:t>和</w:t>
      </w:r>
      <w:r>
        <w:rPr>
          <w:sz w:val="18"/>
        </w:rPr>
        <w:t>78.7%</w:t>
      </w:r>
      <w:r>
        <w:rPr>
          <w:rFonts w:hint="eastAsia"/>
          <w:sz w:val="18"/>
        </w:rPr>
        <w:t>，即</w:t>
      </w:r>
      <w:r w:rsidR="00A20221">
        <w:rPr>
          <w:rFonts w:hint="eastAsia"/>
          <w:sz w:val="18"/>
        </w:rPr>
        <w:t>总有机碳</w:t>
      </w:r>
      <w:r>
        <w:rPr>
          <w:rFonts w:hint="eastAsia"/>
          <w:sz w:val="18"/>
        </w:rPr>
        <w:t>主要储存于土壤有机层和腐殖质层。这除了高山峡谷地带森林的土层较薄以外，还与高海拔地带的低温限制有关。受低温限制，土壤微生物活性较低，森林地表的有机物质分解缓慢，因而相对于同纬度的低海拔森林而言，具有较厚的土壤有机层和腐殖质层，成为森林土壤有机碳的主要储库</w:t>
      </w:r>
      <w:r>
        <w:rPr>
          <w:rFonts w:hint="eastAsia"/>
          <w:sz w:val="18"/>
          <w:vertAlign w:val="superscript"/>
        </w:rPr>
        <w:t>[6]</w:t>
      </w:r>
      <w:r>
        <w:rPr>
          <w:rFonts w:hint="eastAsia"/>
          <w:sz w:val="18"/>
        </w:rPr>
        <w:t>。易氧化有机碳是</w:t>
      </w:r>
      <w:r w:rsidR="005E5D7A">
        <w:rPr>
          <w:rFonts w:hint="eastAsia"/>
          <w:sz w:val="18"/>
        </w:rPr>
        <w:t>总有机碳</w:t>
      </w:r>
      <w:r>
        <w:rPr>
          <w:rFonts w:hint="eastAsia"/>
          <w:sz w:val="18"/>
        </w:rPr>
        <w:t>的重要组成部分，但由于它的易分解性和不稳定性，其与</w:t>
      </w:r>
      <w:r w:rsidR="005E5D7A">
        <w:rPr>
          <w:rFonts w:hint="eastAsia"/>
          <w:sz w:val="18"/>
        </w:rPr>
        <w:t>总有机碳</w:t>
      </w:r>
      <w:r>
        <w:rPr>
          <w:rFonts w:hint="eastAsia"/>
          <w:sz w:val="18"/>
        </w:rPr>
        <w:t>的比例能反映土壤有机碳库的稳定性，因而在全球碳循环中具有重要意义</w:t>
      </w:r>
      <w:r>
        <w:rPr>
          <w:sz w:val="18"/>
          <w:vertAlign w:val="superscript"/>
        </w:rPr>
        <w:t>[20]</w:t>
      </w:r>
      <w:r>
        <w:rPr>
          <w:rFonts w:hint="eastAsia"/>
          <w:sz w:val="18"/>
        </w:rPr>
        <w:t>。本项研究表明，所有森林土壤剖面上的</w:t>
      </w:r>
      <w:r w:rsidR="00AD1798">
        <w:rPr>
          <w:rFonts w:hint="eastAsia"/>
          <w:sz w:val="18"/>
        </w:rPr>
        <w:t>易氧化有机碳</w:t>
      </w:r>
      <w:r>
        <w:rPr>
          <w:rFonts w:hint="eastAsia"/>
          <w:sz w:val="18"/>
        </w:rPr>
        <w:t>/</w:t>
      </w:r>
      <w:r w:rsidR="00AD1798">
        <w:rPr>
          <w:rFonts w:hint="eastAsia"/>
          <w:sz w:val="18"/>
        </w:rPr>
        <w:t>总有机碳</w:t>
      </w:r>
      <w:r>
        <w:rPr>
          <w:rFonts w:hint="eastAsia"/>
          <w:sz w:val="18"/>
        </w:rPr>
        <w:t>的比值随着土壤深度的增加而降低，但</w:t>
      </w:r>
      <w:r w:rsidR="00AD1798">
        <w:rPr>
          <w:rFonts w:hint="eastAsia"/>
          <w:sz w:val="18"/>
        </w:rPr>
        <w:t>云杉林</w:t>
      </w:r>
      <w:r w:rsidRPr="00AD1798">
        <w:rPr>
          <w:rFonts w:hint="eastAsia"/>
          <w:sz w:val="18"/>
        </w:rPr>
        <w:t>、</w:t>
      </w:r>
      <w:r w:rsidR="00AD1798" w:rsidRPr="00AD1798">
        <w:rPr>
          <w:rFonts w:hint="eastAsia"/>
          <w:sz w:val="18"/>
        </w:rPr>
        <w:t>冷杉林</w:t>
      </w:r>
      <w:r w:rsidRPr="00AD1798">
        <w:rPr>
          <w:rFonts w:hint="eastAsia"/>
          <w:sz w:val="18"/>
        </w:rPr>
        <w:t>和</w:t>
      </w:r>
      <w:r w:rsidR="00AD1798" w:rsidRPr="00AD1798">
        <w:rPr>
          <w:rFonts w:hint="eastAsia"/>
          <w:sz w:val="18"/>
        </w:rPr>
        <w:t>白桦林</w:t>
      </w:r>
      <w:r>
        <w:rPr>
          <w:rFonts w:hint="eastAsia"/>
          <w:sz w:val="18"/>
        </w:rPr>
        <w:t>土壤有机层和腐殖质层的</w:t>
      </w:r>
      <w:r w:rsidR="00B17DD8">
        <w:rPr>
          <w:rFonts w:hint="eastAsia"/>
          <w:sz w:val="18"/>
        </w:rPr>
        <w:t>易氧化有机碳</w:t>
      </w:r>
      <w:r w:rsidR="00B17DD8">
        <w:rPr>
          <w:rFonts w:hint="eastAsia"/>
          <w:sz w:val="18"/>
        </w:rPr>
        <w:t>/</w:t>
      </w:r>
      <w:r w:rsidR="00B17DD8">
        <w:rPr>
          <w:rFonts w:hint="eastAsia"/>
          <w:sz w:val="18"/>
        </w:rPr>
        <w:t>总有机碳</w:t>
      </w:r>
      <w:r>
        <w:rPr>
          <w:rFonts w:hint="eastAsia"/>
          <w:sz w:val="18"/>
        </w:rPr>
        <w:t>的比例分别为</w:t>
      </w:r>
      <w:r>
        <w:rPr>
          <w:sz w:val="18"/>
        </w:rPr>
        <w:t>31.1%</w:t>
      </w:r>
      <w:r>
        <w:rPr>
          <w:rFonts w:hint="eastAsia"/>
          <w:sz w:val="18"/>
        </w:rPr>
        <w:t>、</w:t>
      </w:r>
      <w:r>
        <w:rPr>
          <w:sz w:val="18"/>
        </w:rPr>
        <w:t>36.9%</w:t>
      </w:r>
      <w:r>
        <w:rPr>
          <w:rFonts w:hint="eastAsia"/>
          <w:sz w:val="18"/>
        </w:rPr>
        <w:t>和</w:t>
      </w:r>
      <w:r>
        <w:rPr>
          <w:sz w:val="18"/>
        </w:rPr>
        <w:t>24.5%</w:t>
      </w:r>
      <w:r>
        <w:rPr>
          <w:rFonts w:hint="eastAsia"/>
          <w:sz w:val="18"/>
        </w:rPr>
        <w:t>。较高的</w:t>
      </w:r>
      <w:r w:rsidR="00B17DD8">
        <w:rPr>
          <w:rFonts w:hint="eastAsia"/>
          <w:sz w:val="18"/>
        </w:rPr>
        <w:t>总有机碳</w:t>
      </w:r>
      <w:r>
        <w:rPr>
          <w:rFonts w:hint="eastAsia"/>
          <w:sz w:val="18"/>
        </w:rPr>
        <w:t>和</w:t>
      </w:r>
      <w:r w:rsidR="00B17DD8">
        <w:rPr>
          <w:rFonts w:hint="eastAsia"/>
          <w:sz w:val="18"/>
        </w:rPr>
        <w:t>易氧化有机碳</w:t>
      </w:r>
      <w:r>
        <w:rPr>
          <w:rFonts w:hint="eastAsia"/>
          <w:sz w:val="18"/>
        </w:rPr>
        <w:t>储存于森林土壤有机层和腐殖质层的特征意味着人为干扰导致的林地微气候的变化和全球变暖等导致的微生物活性升高可能对研究区域内的土壤碳源</w:t>
      </w:r>
      <w:r>
        <w:rPr>
          <w:rFonts w:hint="eastAsia"/>
          <w:sz w:val="18"/>
        </w:rPr>
        <w:t>/</w:t>
      </w:r>
      <w:r>
        <w:rPr>
          <w:rFonts w:hint="eastAsia"/>
          <w:sz w:val="18"/>
        </w:rPr>
        <w:t>汇格局产生深远影响。</w:t>
      </w:r>
    </w:p>
    <w:p w:rsidR="009F1C67" w:rsidRPr="00360F67" w:rsidRDefault="009F1C67">
      <w:pPr>
        <w:rPr>
          <w:b/>
          <w:szCs w:val="24"/>
        </w:rPr>
      </w:pPr>
      <w:r w:rsidRPr="00360F67">
        <w:rPr>
          <w:b/>
          <w:szCs w:val="24"/>
        </w:rPr>
        <w:t>3.</w:t>
      </w:r>
      <w:r w:rsidRPr="00360F67">
        <w:rPr>
          <w:rFonts w:hint="eastAsia"/>
          <w:b/>
          <w:szCs w:val="24"/>
        </w:rPr>
        <w:t>2</w:t>
      </w:r>
      <w:r w:rsidRPr="00360F67">
        <w:rPr>
          <w:b/>
          <w:szCs w:val="24"/>
        </w:rPr>
        <w:t xml:space="preserve">  </w:t>
      </w:r>
      <w:r w:rsidR="00B17DD8" w:rsidRPr="00360F67">
        <w:rPr>
          <w:rFonts w:hint="eastAsia"/>
          <w:b/>
          <w:szCs w:val="24"/>
        </w:rPr>
        <w:t>全氮</w:t>
      </w:r>
      <w:r w:rsidRPr="00360F67">
        <w:rPr>
          <w:rFonts w:hint="eastAsia"/>
          <w:b/>
          <w:szCs w:val="24"/>
        </w:rPr>
        <w:t>和</w:t>
      </w:r>
      <w:r w:rsidR="00B17DD8" w:rsidRPr="00360F67">
        <w:rPr>
          <w:rFonts w:hint="eastAsia"/>
          <w:b/>
          <w:szCs w:val="24"/>
        </w:rPr>
        <w:t>全磷</w:t>
      </w:r>
      <w:r w:rsidRPr="00360F67">
        <w:rPr>
          <w:rFonts w:hint="eastAsia"/>
          <w:b/>
          <w:szCs w:val="24"/>
        </w:rPr>
        <w:t>的储量特征</w:t>
      </w:r>
    </w:p>
    <w:p w:rsidR="009F1C67" w:rsidRDefault="009F1C67" w:rsidP="00CB02F8">
      <w:pPr>
        <w:ind w:firstLineChars="200" w:firstLine="360"/>
        <w:rPr>
          <w:rFonts w:hint="eastAsia"/>
          <w:sz w:val="18"/>
        </w:rPr>
      </w:pPr>
      <w:r>
        <w:rPr>
          <w:rFonts w:hint="eastAsia"/>
          <w:color w:val="000000"/>
          <w:sz w:val="18"/>
        </w:rPr>
        <w:t>土壤有机层和腐殖质层作为植被与土壤之间进行物质循环和能量转换的最活跃的生态界面</w:t>
      </w:r>
      <w:r>
        <w:rPr>
          <w:rFonts w:hint="eastAsia"/>
          <w:color w:val="000000"/>
          <w:sz w:val="18"/>
          <w:vertAlign w:val="superscript"/>
        </w:rPr>
        <w:t>[</w:t>
      </w:r>
      <w:r>
        <w:rPr>
          <w:color w:val="000000"/>
          <w:sz w:val="18"/>
          <w:vertAlign w:val="superscript"/>
        </w:rPr>
        <w:t>6</w:t>
      </w:r>
      <w:r>
        <w:rPr>
          <w:rFonts w:hint="eastAsia"/>
          <w:color w:val="000000"/>
          <w:sz w:val="18"/>
          <w:vertAlign w:val="superscript"/>
        </w:rPr>
        <w:t>]</w:t>
      </w:r>
      <w:r>
        <w:rPr>
          <w:rFonts w:hint="eastAsia"/>
          <w:color w:val="000000"/>
          <w:sz w:val="18"/>
        </w:rPr>
        <w:t>，在森林生态系统中扮演着植物生长的源</w:t>
      </w:r>
      <w:r w:rsidR="00F274B5">
        <w:rPr>
          <w:rFonts w:hint="eastAsia"/>
          <w:color w:val="000000"/>
          <w:sz w:val="18"/>
        </w:rPr>
        <w:t>（</w:t>
      </w:r>
      <w:r>
        <w:rPr>
          <w:rFonts w:hint="eastAsia"/>
          <w:color w:val="000000"/>
          <w:sz w:val="18"/>
        </w:rPr>
        <w:t>Source</w:t>
      </w:r>
      <w:r w:rsidR="00F274B5">
        <w:rPr>
          <w:rFonts w:hint="eastAsia"/>
          <w:color w:val="000000"/>
          <w:sz w:val="18"/>
        </w:rPr>
        <w:t>）</w:t>
      </w:r>
      <w:r>
        <w:rPr>
          <w:rFonts w:hint="eastAsia"/>
          <w:color w:val="000000"/>
          <w:sz w:val="18"/>
        </w:rPr>
        <w:t>和汇</w:t>
      </w:r>
      <w:r w:rsidR="00F274B5">
        <w:rPr>
          <w:rFonts w:hint="eastAsia"/>
          <w:color w:val="000000"/>
          <w:sz w:val="18"/>
        </w:rPr>
        <w:t>（</w:t>
      </w:r>
      <w:r>
        <w:rPr>
          <w:rFonts w:hint="eastAsia"/>
          <w:color w:val="000000"/>
          <w:sz w:val="18"/>
        </w:rPr>
        <w:t>Sink</w:t>
      </w:r>
      <w:r w:rsidR="00F274B5">
        <w:rPr>
          <w:rFonts w:hint="eastAsia"/>
          <w:color w:val="000000"/>
          <w:sz w:val="18"/>
        </w:rPr>
        <w:t>）</w:t>
      </w:r>
      <w:r>
        <w:rPr>
          <w:rFonts w:hint="eastAsia"/>
          <w:color w:val="000000"/>
          <w:sz w:val="18"/>
        </w:rPr>
        <w:t>。</w:t>
      </w:r>
      <w:r w:rsidRPr="00035C3D">
        <w:rPr>
          <w:rFonts w:hint="eastAsia"/>
          <w:sz w:val="18"/>
        </w:rPr>
        <w:t>对</w:t>
      </w:r>
      <w:r w:rsidR="00B17DD8" w:rsidRPr="00035C3D">
        <w:rPr>
          <w:rFonts w:hint="eastAsia"/>
          <w:sz w:val="18"/>
        </w:rPr>
        <w:t>云杉林</w:t>
      </w:r>
      <w:r w:rsidRPr="00035C3D">
        <w:rPr>
          <w:rFonts w:hint="eastAsia"/>
          <w:sz w:val="18"/>
        </w:rPr>
        <w:t>、</w:t>
      </w:r>
      <w:r w:rsidR="00B17DD8" w:rsidRPr="00035C3D">
        <w:rPr>
          <w:rFonts w:hint="eastAsia"/>
          <w:sz w:val="18"/>
        </w:rPr>
        <w:t>冷杉林</w:t>
      </w:r>
      <w:r w:rsidRPr="00035C3D">
        <w:rPr>
          <w:rFonts w:hint="eastAsia"/>
          <w:sz w:val="18"/>
        </w:rPr>
        <w:t>和</w:t>
      </w:r>
      <w:r w:rsidR="00B17DD8" w:rsidRPr="00035C3D">
        <w:rPr>
          <w:rFonts w:hint="eastAsia"/>
          <w:sz w:val="18"/>
        </w:rPr>
        <w:t>白桦林</w:t>
      </w:r>
      <w:r w:rsidRPr="00035C3D">
        <w:rPr>
          <w:rFonts w:hint="eastAsia"/>
          <w:sz w:val="18"/>
        </w:rPr>
        <w:t>土壤有机层和矿质土壤层的研究表明，矿质土壤中</w:t>
      </w:r>
      <w:r w:rsidR="00C9608F" w:rsidRPr="00035C3D">
        <w:rPr>
          <w:rFonts w:hint="eastAsia"/>
          <w:sz w:val="18"/>
        </w:rPr>
        <w:t>全</w:t>
      </w:r>
      <w:r w:rsidR="00F22A8E" w:rsidRPr="00035C3D">
        <w:rPr>
          <w:rFonts w:hint="eastAsia"/>
          <w:sz w:val="18"/>
        </w:rPr>
        <w:t>氮</w:t>
      </w:r>
      <w:r w:rsidRPr="00035C3D">
        <w:rPr>
          <w:rFonts w:hint="eastAsia"/>
          <w:sz w:val="18"/>
        </w:rPr>
        <w:t>和</w:t>
      </w:r>
      <w:r w:rsidR="00C9608F" w:rsidRPr="00035C3D">
        <w:rPr>
          <w:rFonts w:hint="eastAsia"/>
          <w:sz w:val="18"/>
        </w:rPr>
        <w:t>全</w:t>
      </w:r>
      <w:r w:rsidR="00F22A8E" w:rsidRPr="00035C3D">
        <w:rPr>
          <w:rFonts w:hint="eastAsia"/>
          <w:sz w:val="18"/>
        </w:rPr>
        <w:t>磷</w:t>
      </w:r>
      <w:r w:rsidRPr="00035C3D">
        <w:rPr>
          <w:rFonts w:hint="eastAsia"/>
          <w:sz w:val="18"/>
        </w:rPr>
        <w:t>的储量显著高于有机层，整个土壤剖面上大于</w:t>
      </w:r>
      <w:r w:rsidRPr="00035C3D">
        <w:rPr>
          <w:sz w:val="18"/>
        </w:rPr>
        <w:t>80%</w:t>
      </w:r>
      <w:r w:rsidRPr="00035C3D">
        <w:rPr>
          <w:rFonts w:hint="eastAsia"/>
          <w:sz w:val="18"/>
        </w:rPr>
        <w:t>的</w:t>
      </w:r>
      <w:r w:rsidR="00B17DD8" w:rsidRPr="00035C3D">
        <w:rPr>
          <w:rFonts w:hint="eastAsia"/>
          <w:sz w:val="18"/>
        </w:rPr>
        <w:t>氮</w:t>
      </w:r>
      <w:r w:rsidRPr="00035C3D">
        <w:rPr>
          <w:rFonts w:hint="eastAsia"/>
          <w:sz w:val="18"/>
        </w:rPr>
        <w:t>及</w:t>
      </w:r>
      <w:r w:rsidRPr="00035C3D">
        <w:rPr>
          <w:sz w:val="18"/>
        </w:rPr>
        <w:t>98%</w:t>
      </w:r>
      <w:r w:rsidRPr="00035C3D">
        <w:rPr>
          <w:rFonts w:hint="eastAsia"/>
          <w:sz w:val="18"/>
        </w:rPr>
        <w:t>的</w:t>
      </w:r>
      <w:r w:rsidR="00B17DD8" w:rsidRPr="00035C3D">
        <w:rPr>
          <w:rFonts w:hint="eastAsia"/>
          <w:sz w:val="18"/>
        </w:rPr>
        <w:t>磷</w:t>
      </w:r>
      <w:r w:rsidRPr="00035C3D">
        <w:rPr>
          <w:rFonts w:hint="eastAsia"/>
          <w:sz w:val="18"/>
        </w:rPr>
        <w:t>储存在矿质土壤中，而且</w:t>
      </w:r>
      <w:r w:rsidRPr="00035C3D">
        <w:rPr>
          <w:rFonts w:hint="eastAsia"/>
          <w:sz w:val="18"/>
        </w:rPr>
        <w:t>55%</w:t>
      </w:r>
      <w:r w:rsidRPr="00035C3D">
        <w:rPr>
          <w:rFonts w:hint="eastAsia"/>
          <w:sz w:val="18"/>
        </w:rPr>
        <w:t>、</w:t>
      </w:r>
      <w:r w:rsidRPr="00035C3D">
        <w:rPr>
          <w:rFonts w:hint="eastAsia"/>
          <w:sz w:val="18"/>
        </w:rPr>
        <w:t>99%</w:t>
      </w:r>
      <w:r w:rsidRPr="00035C3D">
        <w:rPr>
          <w:rFonts w:hint="eastAsia"/>
          <w:sz w:val="18"/>
        </w:rPr>
        <w:t>和</w:t>
      </w:r>
      <w:r w:rsidRPr="00035C3D">
        <w:rPr>
          <w:rFonts w:hint="eastAsia"/>
          <w:sz w:val="18"/>
        </w:rPr>
        <w:t>86%</w:t>
      </w:r>
      <w:r w:rsidRPr="00035C3D">
        <w:rPr>
          <w:rFonts w:hint="eastAsia"/>
          <w:sz w:val="18"/>
        </w:rPr>
        <w:t>的</w:t>
      </w:r>
      <w:r w:rsidR="00B17DD8" w:rsidRPr="00035C3D">
        <w:rPr>
          <w:rFonts w:hint="eastAsia"/>
          <w:sz w:val="18"/>
        </w:rPr>
        <w:t>氮</w:t>
      </w:r>
      <w:r w:rsidRPr="00035C3D">
        <w:rPr>
          <w:rFonts w:hint="eastAsia"/>
          <w:sz w:val="18"/>
        </w:rPr>
        <w:t>分别储存于</w:t>
      </w:r>
      <w:r w:rsidR="00B17DD8" w:rsidRPr="00035C3D">
        <w:rPr>
          <w:rFonts w:hint="eastAsia"/>
          <w:sz w:val="18"/>
        </w:rPr>
        <w:t>云杉林</w:t>
      </w:r>
      <w:r w:rsidRPr="00035C3D">
        <w:rPr>
          <w:rFonts w:hint="eastAsia"/>
          <w:sz w:val="18"/>
        </w:rPr>
        <w:t>、</w:t>
      </w:r>
      <w:r w:rsidR="00B17DD8" w:rsidRPr="00035C3D">
        <w:rPr>
          <w:rFonts w:hint="eastAsia"/>
          <w:sz w:val="18"/>
        </w:rPr>
        <w:t>冷杉林</w:t>
      </w:r>
      <w:r w:rsidRPr="00035C3D">
        <w:rPr>
          <w:rFonts w:hint="eastAsia"/>
          <w:sz w:val="18"/>
        </w:rPr>
        <w:t>和</w:t>
      </w:r>
      <w:r w:rsidR="00B17DD8" w:rsidRPr="00035C3D">
        <w:rPr>
          <w:rFonts w:hint="eastAsia"/>
          <w:sz w:val="18"/>
        </w:rPr>
        <w:t>白桦林</w:t>
      </w:r>
      <w:r w:rsidRPr="00035C3D">
        <w:rPr>
          <w:rFonts w:hint="eastAsia"/>
          <w:sz w:val="18"/>
        </w:rPr>
        <w:t>的腐殖质层中，</w:t>
      </w:r>
      <w:r w:rsidRPr="00035C3D">
        <w:rPr>
          <w:rFonts w:hint="eastAsia"/>
          <w:sz w:val="18"/>
        </w:rPr>
        <w:t>79%</w:t>
      </w:r>
      <w:r w:rsidRPr="00035C3D">
        <w:rPr>
          <w:rFonts w:hint="eastAsia"/>
          <w:sz w:val="18"/>
        </w:rPr>
        <w:t>、</w:t>
      </w:r>
      <w:r w:rsidRPr="00035C3D">
        <w:rPr>
          <w:rFonts w:hint="eastAsia"/>
          <w:sz w:val="18"/>
        </w:rPr>
        <w:t>95%</w:t>
      </w:r>
      <w:r w:rsidRPr="00035C3D">
        <w:rPr>
          <w:rFonts w:hint="eastAsia"/>
          <w:sz w:val="18"/>
        </w:rPr>
        <w:t>和</w:t>
      </w:r>
      <w:r w:rsidRPr="00035C3D">
        <w:rPr>
          <w:rFonts w:hint="eastAsia"/>
          <w:sz w:val="18"/>
        </w:rPr>
        <w:t>53%</w:t>
      </w:r>
      <w:r w:rsidRPr="00035C3D">
        <w:rPr>
          <w:rFonts w:hint="eastAsia"/>
          <w:sz w:val="18"/>
        </w:rPr>
        <w:t>的</w:t>
      </w:r>
      <w:r w:rsidRPr="00035C3D">
        <w:rPr>
          <w:rFonts w:hint="eastAsia"/>
          <w:sz w:val="18"/>
        </w:rPr>
        <w:t>P</w:t>
      </w:r>
      <w:r w:rsidRPr="00035C3D">
        <w:rPr>
          <w:rFonts w:hint="eastAsia"/>
          <w:sz w:val="18"/>
        </w:rPr>
        <w:t>分别储存于</w:t>
      </w:r>
      <w:r w:rsidR="00B17DD8" w:rsidRPr="00035C3D">
        <w:rPr>
          <w:rFonts w:hint="eastAsia"/>
          <w:sz w:val="18"/>
        </w:rPr>
        <w:t>云杉林</w:t>
      </w:r>
      <w:r w:rsidRPr="00035C3D">
        <w:rPr>
          <w:rFonts w:hint="eastAsia"/>
          <w:sz w:val="18"/>
        </w:rPr>
        <w:t>、</w:t>
      </w:r>
      <w:r w:rsidR="00B17DD8" w:rsidRPr="00035C3D">
        <w:rPr>
          <w:rFonts w:hint="eastAsia"/>
          <w:sz w:val="18"/>
        </w:rPr>
        <w:t>冷杉林</w:t>
      </w:r>
      <w:r w:rsidRPr="00035C3D">
        <w:rPr>
          <w:rFonts w:hint="eastAsia"/>
          <w:sz w:val="18"/>
        </w:rPr>
        <w:t>和</w:t>
      </w:r>
      <w:r w:rsidR="00B17DD8" w:rsidRPr="00035C3D">
        <w:rPr>
          <w:rFonts w:hint="eastAsia"/>
          <w:sz w:val="18"/>
        </w:rPr>
        <w:t>白桦林</w:t>
      </w:r>
      <w:r w:rsidRPr="00035C3D">
        <w:rPr>
          <w:rFonts w:hint="eastAsia"/>
          <w:sz w:val="18"/>
        </w:rPr>
        <w:t>的腐殖质层中。这与</w:t>
      </w:r>
      <w:r w:rsidRPr="00035C3D">
        <w:rPr>
          <w:sz w:val="18"/>
        </w:rPr>
        <w:t>Finér</w:t>
      </w:r>
      <w:r w:rsidRPr="00035C3D">
        <w:rPr>
          <w:rFonts w:hint="eastAsia"/>
          <w:sz w:val="18"/>
        </w:rPr>
        <w:t>等</w:t>
      </w:r>
      <w:r w:rsidR="00F274B5" w:rsidRPr="00035C3D">
        <w:rPr>
          <w:rFonts w:hint="eastAsia"/>
          <w:sz w:val="18"/>
        </w:rPr>
        <w:t>（</w:t>
      </w:r>
      <w:r w:rsidRPr="00035C3D">
        <w:rPr>
          <w:sz w:val="18"/>
        </w:rPr>
        <w:t>2003</w:t>
      </w:r>
      <w:r w:rsidR="00F274B5" w:rsidRPr="00035C3D">
        <w:rPr>
          <w:rFonts w:hint="eastAsia"/>
          <w:sz w:val="18"/>
        </w:rPr>
        <w:t>）</w:t>
      </w:r>
      <w:r w:rsidRPr="00035C3D">
        <w:rPr>
          <w:rFonts w:hint="eastAsia"/>
          <w:sz w:val="18"/>
        </w:rPr>
        <w:t>对芬兰东部过熟挪威云杉林的研究结果</w:t>
      </w:r>
      <w:r w:rsidR="00A20221" w:rsidRPr="00035C3D">
        <w:rPr>
          <w:sz w:val="18"/>
          <w:vertAlign w:val="superscript"/>
        </w:rPr>
        <w:t>[21]</w:t>
      </w:r>
      <w:r w:rsidRPr="00035C3D">
        <w:rPr>
          <w:rFonts w:hint="eastAsia"/>
          <w:sz w:val="18"/>
        </w:rPr>
        <w:t>一致，表明绝大多数</w:t>
      </w:r>
      <w:r w:rsidR="00B17DD8" w:rsidRPr="00035C3D">
        <w:rPr>
          <w:rFonts w:hint="eastAsia"/>
          <w:sz w:val="18"/>
        </w:rPr>
        <w:t>氮</w:t>
      </w:r>
      <w:r w:rsidRPr="00035C3D">
        <w:rPr>
          <w:rFonts w:hint="eastAsia"/>
          <w:sz w:val="18"/>
        </w:rPr>
        <w:t>库储存在土壤中，也与</w:t>
      </w:r>
      <w:r w:rsidRPr="00035C3D">
        <w:rPr>
          <w:sz w:val="18"/>
        </w:rPr>
        <w:t>R</w:t>
      </w:r>
      <w:r>
        <w:rPr>
          <w:sz w:val="18"/>
        </w:rPr>
        <w:t>ode</w:t>
      </w:r>
      <w:r w:rsidR="00F274B5">
        <w:rPr>
          <w:sz w:val="18"/>
        </w:rPr>
        <w:t>（</w:t>
      </w:r>
      <w:r>
        <w:rPr>
          <w:sz w:val="18"/>
        </w:rPr>
        <w:t>1999</w:t>
      </w:r>
      <w:r w:rsidR="00F274B5">
        <w:rPr>
          <w:sz w:val="18"/>
        </w:rPr>
        <w:t>）</w:t>
      </w:r>
      <w:r>
        <w:rPr>
          <w:rFonts w:hint="eastAsia"/>
          <w:sz w:val="18"/>
        </w:rPr>
        <w:t>对欧石南丛生灌丛演替系列的研究结果</w:t>
      </w:r>
      <w:r w:rsidR="00A20221">
        <w:rPr>
          <w:color w:val="000000"/>
          <w:sz w:val="18"/>
          <w:vertAlign w:val="superscript"/>
        </w:rPr>
        <w:t>[22]</w:t>
      </w:r>
      <w:r>
        <w:rPr>
          <w:rFonts w:hint="eastAsia"/>
          <w:sz w:val="18"/>
        </w:rPr>
        <w:t>相似，表明</w:t>
      </w:r>
      <w:r>
        <w:rPr>
          <w:sz w:val="18"/>
        </w:rPr>
        <w:t>80%</w:t>
      </w:r>
      <w:r>
        <w:rPr>
          <w:rFonts w:hint="eastAsia"/>
          <w:sz w:val="18"/>
        </w:rPr>
        <w:t>以上的植物有效养分储存于有机层‐矿质土壤系统中。这也说明了对较为敏感的有机层和腐殖质层的干扰会直接或间接导致</w:t>
      </w:r>
      <w:r w:rsidR="00B17DD8">
        <w:rPr>
          <w:rFonts w:hint="eastAsia"/>
          <w:sz w:val="18"/>
        </w:rPr>
        <w:t>氮</w:t>
      </w:r>
      <w:r>
        <w:rPr>
          <w:rFonts w:hint="eastAsia"/>
          <w:sz w:val="18"/>
        </w:rPr>
        <w:t>、</w:t>
      </w:r>
      <w:r w:rsidR="00B17DD8">
        <w:rPr>
          <w:rFonts w:hint="eastAsia"/>
          <w:sz w:val="18"/>
        </w:rPr>
        <w:t>磷</w:t>
      </w:r>
      <w:r>
        <w:rPr>
          <w:rFonts w:hint="eastAsia"/>
          <w:sz w:val="18"/>
        </w:rPr>
        <w:t>储量发生较大的变化。川西亚高山地区植物的细根主要分布在腐殖质层中，且主要从腐殖质层吸取营养。因此，土壤腐殖质层</w:t>
      </w:r>
      <w:r w:rsidR="00B17DD8">
        <w:rPr>
          <w:rFonts w:hint="eastAsia"/>
          <w:sz w:val="18"/>
        </w:rPr>
        <w:t>氮</w:t>
      </w:r>
      <w:r>
        <w:rPr>
          <w:rFonts w:hint="eastAsia"/>
          <w:sz w:val="18"/>
        </w:rPr>
        <w:t>和</w:t>
      </w:r>
      <w:r w:rsidR="00B17DD8">
        <w:rPr>
          <w:rFonts w:hint="eastAsia"/>
          <w:sz w:val="18"/>
        </w:rPr>
        <w:t>磷</w:t>
      </w:r>
      <w:r>
        <w:rPr>
          <w:rFonts w:hint="eastAsia"/>
          <w:sz w:val="18"/>
        </w:rPr>
        <w:t>储量的分布格局可能是维持亚高山林木营养与生长的重要生态学机制之一。</w:t>
      </w:r>
    </w:p>
    <w:p w:rsidR="00B16014" w:rsidRDefault="00B16014" w:rsidP="00CB02F8">
      <w:pPr>
        <w:ind w:firstLineChars="200" w:firstLine="360"/>
        <w:rPr>
          <w:rFonts w:hint="eastAsia"/>
          <w:sz w:val="18"/>
        </w:rPr>
      </w:pPr>
    </w:p>
    <w:p w:rsidR="009F1C67" w:rsidRDefault="001D19AC" w:rsidP="00B16014">
      <w:pPr>
        <w:rPr>
          <w:rFonts w:hint="eastAsia"/>
          <w:sz w:val="18"/>
        </w:rPr>
      </w:pPr>
      <w:r>
        <w:rPr>
          <w:rStyle w:val="a8"/>
        </w:rPr>
        <w:commentReference w:id="46"/>
      </w:r>
    </w:p>
    <w:p w:rsidR="00FB16CD" w:rsidRDefault="00FB16CD">
      <w:pPr>
        <w:ind w:firstLine="495"/>
        <w:rPr>
          <w:sz w:val="18"/>
        </w:rPr>
      </w:pPr>
    </w:p>
    <w:p w:rsidR="009F1C67" w:rsidRPr="00E51F79" w:rsidRDefault="009F242F" w:rsidP="007510C4">
      <w:pPr>
        <w:pStyle w:val="1"/>
        <w:jc w:val="both"/>
        <w:rPr>
          <w:rFonts w:hint="eastAsia"/>
          <w:sz w:val="18"/>
        </w:rPr>
      </w:pPr>
      <w:commentRangeStart w:id="47"/>
      <w:r>
        <w:rPr>
          <w:rFonts w:hint="eastAsia"/>
          <w:sz w:val="18"/>
        </w:rPr>
        <w:t>参考文献</w:t>
      </w:r>
      <w:r>
        <w:rPr>
          <w:rFonts w:hint="eastAsia"/>
          <w:sz w:val="18"/>
        </w:rPr>
        <w:t xml:space="preserve"> [</w:t>
      </w:r>
      <w:r w:rsidR="009F1C67">
        <w:rPr>
          <w:sz w:val="18"/>
        </w:rPr>
        <w:t>References</w:t>
      </w:r>
      <w:r>
        <w:rPr>
          <w:rFonts w:hint="eastAsia"/>
          <w:sz w:val="18"/>
        </w:rPr>
        <w:t>]</w:t>
      </w:r>
      <w:commentRangeEnd w:id="47"/>
      <w:r w:rsidR="009719E5">
        <w:rPr>
          <w:rStyle w:val="a8"/>
          <w:b w:val="0"/>
          <w:bCs w:val="0"/>
        </w:rPr>
        <w:commentReference w:id="47"/>
      </w:r>
    </w:p>
    <w:p w:rsidR="001752AE" w:rsidRDefault="001752AE">
      <w:pPr>
        <w:rPr>
          <w:rFonts w:hint="eastAsia"/>
          <w:color w:val="1D27EF"/>
          <w:sz w:val="24"/>
        </w:rPr>
      </w:pPr>
    </w:p>
    <w:p w:rsidR="007059C3" w:rsidRPr="00F62938" w:rsidRDefault="007059C3" w:rsidP="007059C3">
      <w:pPr>
        <w:widowControl/>
        <w:spacing w:line="288" w:lineRule="auto"/>
        <w:jc w:val="left"/>
        <w:rPr>
          <w:b/>
          <w:color w:val="FF0000"/>
          <w:sz w:val="24"/>
        </w:rPr>
      </w:pPr>
      <w:r w:rsidRPr="00F62938">
        <w:rPr>
          <w:b/>
          <w:color w:val="FF0000"/>
          <w:sz w:val="24"/>
        </w:rPr>
        <w:t>各类参考文献</w:t>
      </w:r>
      <w:r w:rsidRPr="00F62938">
        <w:rPr>
          <w:rFonts w:hint="eastAsia"/>
          <w:b/>
          <w:color w:val="FF0000"/>
          <w:sz w:val="24"/>
        </w:rPr>
        <w:t>的</w:t>
      </w:r>
      <w:r w:rsidRPr="00F62938">
        <w:rPr>
          <w:b/>
          <w:color w:val="FF0000"/>
          <w:sz w:val="24"/>
        </w:rPr>
        <w:t>著录格式：</w:t>
      </w:r>
    </w:p>
    <w:p w:rsidR="007059C3" w:rsidRPr="007059C3" w:rsidRDefault="007059C3" w:rsidP="007059C3">
      <w:pPr>
        <w:widowControl/>
        <w:spacing w:line="288" w:lineRule="auto"/>
        <w:jc w:val="left"/>
        <w:rPr>
          <w:color w:val="1D27EF"/>
          <w:sz w:val="18"/>
          <w:szCs w:val="18"/>
        </w:rPr>
      </w:pPr>
      <w:r w:rsidRPr="007059C3">
        <w:rPr>
          <w:color w:val="1D27EF"/>
          <w:sz w:val="18"/>
          <w:szCs w:val="18"/>
        </w:rPr>
        <w:t xml:space="preserve">a. </w:t>
      </w:r>
      <w:r w:rsidRPr="00910573">
        <w:rPr>
          <w:color w:val="FF0000"/>
          <w:sz w:val="18"/>
          <w:szCs w:val="18"/>
        </w:rPr>
        <w:t>专著</w:t>
      </w:r>
      <w:r w:rsidRPr="007059C3">
        <w:rPr>
          <w:color w:val="1D27EF"/>
          <w:sz w:val="18"/>
          <w:szCs w:val="18"/>
        </w:rPr>
        <w:t>：著者</w:t>
      </w:r>
      <w:r w:rsidRPr="007059C3">
        <w:rPr>
          <w:color w:val="1D27EF"/>
          <w:sz w:val="18"/>
          <w:szCs w:val="18"/>
        </w:rPr>
        <w:t xml:space="preserve">. </w:t>
      </w:r>
      <w:r w:rsidRPr="007059C3">
        <w:rPr>
          <w:color w:val="1D27EF"/>
          <w:sz w:val="18"/>
          <w:szCs w:val="18"/>
        </w:rPr>
        <w:t>书名</w:t>
      </w:r>
      <w:r w:rsidRPr="007059C3">
        <w:rPr>
          <w:rFonts w:hint="eastAsia"/>
          <w:color w:val="1D27EF"/>
          <w:sz w:val="18"/>
          <w:szCs w:val="18"/>
        </w:rPr>
        <w:t>[M]</w:t>
      </w:r>
      <w:r w:rsidRPr="007059C3">
        <w:rPr>
          <w:color w:val="1D27EF"/>
          <w:sz w:val="18"/>
          <w:szCs w:val="18"/>
        </w:rPr>
        <w:t xml:space="preserve">. </w:t>
      </w:r>
      <w:r w:rsidRPr="007059C3">
        <w:rPr>
          <w:color w:val="1D27EF"/>
          <w:sz w:val="18"/>
          <w:szCs w:val="18"/>
        </w:rPr>
        <w:t>版次</w:t>
      </w:r>
      <w:r w:rsidRPr="007059C3">
        <w:rPr>
          <w:color w:val="1D27EF"/>
          <w:sz w:val="18"/>
          <w:szCs w:val="18"/>
        </w:rPr>
        <w:t>(1</w:t>
      </w:r>
      <w:r w:rsidRPr="007059C3">
        <w:rPr>
          <w:color w:val="1D27EF"/>
          <w:sz w:val="18"/>
          <w:szCs w:val="18"/>
        </w:rPr>
        <w:t>版不著</w:t>
      </w:r>
      <w:r w:rsidRPr="007059C3">
        <w:rPr>
          <w:color w:val="1D27EF"/>
          <w:sz w:val="18"/>
          <w:szCs w:val="18"/>
        </w:rPr>
        <w:t xml:space="preserve">). </w:t>
      </w:r>
      <w:r w:rsidRPr="007059C3">
        <w:rPr>
          <w:color w:val="1D27EF"/>
          <w:sz w:val="18"/>
          <w:szCs w:val="18"/>
        </w:rPr>
        <w:t>出版地</w:t>
      </w:r>
      <w:r w:rsidRPr="007059C3">
        <w:rPr>
          <w:color w:val="1D27EF"/>
          <w:sz w:val="18"/>
          <w:szCs w:val="18"/>
        </w:rPr>
        <w:t xml:space="preserve">: </w:t>
      </w:r>
      <w:r w:rsidRPr="007059C3">
        <w:rPr>
          <w:color w:val="1D27EF"/>
          <w:sz w:val="18"/>
          <w:szCs w:val="18"/>
        </w:rPr>
        <w:t>出版者</w:t>
      </w:r>
      <w:r w:rsidRPr="007059C3">
        <w:rPr>
          <w:color w:val="1D27EF"/>
          <w:sz w:val="18"/>
          <w:szCs w:val="18"/>
        </w:rPr>
        <w:t xml:space="preserve">, </w:t>
      </w:r>
      <w:r w:rsidRPr="007059C3">
        <w:rPr>
          <w:color w:val="1D27EF"/>
          <w:sz w:val="18"/>
          <w:szCs w:val="18"/>
        </w:rPr>
        <w:t>出版年</w:t>
      </w:r>
      <w:r w:rsidRPr="007059C3">
        <w:rPr>
          <w:color w:val="1D27EF"/>
          <w:sz w:val="18"/>
          <w:szCs w:val="18"/>
        </w:rPr>
        <w:t>(</w:t>
      </w:r>
      <w:r>
        <w:rPr>
          <w:rFonts w:hint="eastAsia"/>
          <w:color w:val="1D27EF"/>
          <w:sz w:val="18"/>
          <w:szCs w:val="18"/>
        </w:rPr>
        <w:t>:</w:t>
      </w:r>
      <w:r w:rsidRPr="007059C3">
        <w:rPr>
          <w:color w:val="1D27EF"/>
          <w:sz w:val="18"/>
          <w:szCs w:val="18"/>
        </w:rPr>
        <w:t xml:space="preserve"> </w:t>
      </w:r>
      <w:r w:rsidRPr="007059C3">
        <w:rPr>
          <w:color w:val="1D27EF"/>
          <w:sz w:val="18"/>
          <w:szCs w:val="18"/>
        </w:rPr>
        <w:t>页码</w:t>
      </w:r>
      <w:r w:rsidRPr="007059C3">
        <w:rPr>
          <w:color w:val="1D27EF"/>
          <w:sz w:val="18"/>
          <w:szCs w:val="18"/>
        </w:rPr>
        <w:t>)</w:t>
      </w:r>
      <w:r w:rsidR="0072023F">
        <w:rPr>
          <w:rFonts w:hint="eastAsia"/>
          <w:color w:val="1D27EF"/>
          <w:sz w:val="18"/>
          <w:szCs w:val="18"/>
        </w:rPr>
        <w:t xml:space="preserve"> </w:t>
      </w:r>
      <w:r w:rsidR="009B26CD">
        <w:rPr>
          <w:rFonts w:hint="eastAsia"/>
          <w:color w:val="1D27EF"/>
          <w:sz w:val="18"/>
          <w:szCs w:val="18"/>
        </w:rPr>
        <w:t>(</w:t>
      </w:r>
      <w:r w:rsidR="009B26CD" w:rsidRPr="009B26CD">
        <w:rPr>
          <w:rFonts w:hint="eastAsia"/>
          <w:color w:val="1D27EF"/>
          <w:sz w:val="18"/>
          <w:szCs w:val="18"/>
        </w:rPr>
        <w:t>[</w:t>
      </w:r>
      <w:r w:rsidR="009B26CD" w:rsidRPr="009B26CD">
        <w:rPr>
          <w:rFonts w:hint="eastAsia"/>
          <w:color w:val="1D27EF"/>
          <w:sz w:val="18"/>
          <w:szCs w:val="18"/>
        </w:rPr>
        <w:t>引用日期</w:t>
      </w:r>
      <w:r w:rsidR="009B26CD" w:rsidRPr="009B26CD">
        <w:rPr>
          <w:rFonts w:hint="eastAsia"/>
          <w:color w:val="1D27EF"/>
          <w:sz w:val="18"/>
          <w:szCs w:val="18"/>
        </w:rPr>
        <w:t xml:space="preserve">]. </w:t>
      </w:r>
      <w:r w:rsidR="009B26CD" w:rsidRPr="009B26CD">
        <w:rPr>
          <w:rFonts w:hint="eastAsia"/>
          <w:color w:val="1D27EF"/>
          <w:sz w:val="18"/>
          <w:szCs w:val="18"/>
        </w:rPr>
        <w:t>获取和访问路径</w:t>
      </w:r>
      <w:r w:rsidR="009B26CD">
        <w:rPr>
          <w:rFonts w:hint="eastAsia"/>
          <w:color w:val="1D27EF"/>
          <w:sz w:val="18"/>
          <w:szCs w:val="18"/>
        </w:rPr>
        <w:t>)</w:t>
      </w:r>
    </w:p>
    <w:p w:rsidR="007059C3" w:rsidRPr="007059C3" w:rsidRDefault="007059C3" w:rsidP="007059C3">
      <w:pPr>
        <w:widowControl/>
        <w:spacing w:line="288" w:lineRule="auto"/>
        <w:jc w:val="left"/>
        <w:rPr>
          <w:color w:val="1D27EF"/>
          <w:sz w:val="18"/>
          <w:szCs w:val="18"/>
        </w:rPr>
      </w:pPr>
      <w:r w:rsidRPr="007059C3">
        <w:rPr>
          <w:color w:val="1D27EF"/>
          <w:sz w:val="18"/>
          <w:szCs w:val="18"/>
        </w:rPr>
        <w:t xml:space="preserve">b. </w:t>
      </w:r>
      <w:r w:rsidRPr="00910573">
        <w:rPr>
          <w:color w:val="FF0000"/>
          <w:sz w:val="18"/>
          <w:szCs w:val="18"/>
        </w:rPr>
        <w:t>期刊论文</w:t>
      </w:r>
      <w:r w:rsidRPr="007059C3">
        <w:rPr>
          <w:color w:val="1D27EF"/>
          <w:sz w:val="18"/>
          <w:szCs w:val="18"/>
        </w:rPr>
        <w:t>：论文作者</w:t>
      </w:r>
      <w:r w:rsidRPr="007059C3">
        <w:rPr>
          <w:color w:val="1D27EF"/>
          <w:sz w:val="18"/>
          <w:szCs w:val="18"/>
        </w:rPr>
        <w:t xml:space="preserve">. </w:t>
      </w:r>
      <w:r w:rsidRPr="007059C3">
        <w:rPr>
          <w:color w:val="1D27EF"/>
          <w:sz w:val="18"/>
          <w:szCs w:val="18"/>
        </w:rPr>
        <w:t>论文题名</w:t>
      </w:r>
      <w:r w:rsidRPr="007059C3">
        <w:rPr>
          <w:rFonts w:hint="eastAsia"/>
          <w:color w:val="1D27EF"/>
          <w:sz w:val="18"/>
          <w:szCs w:val="18"/>
        </w:rPr>
        <w:t>[J]</w:t>
      </w:r>
      <w:r w:rsidRPr="007059C3">
        <w:rPr>
          <w:color w:val="1D27EF"/>
          <w:sz w:val="18"/>
          <w:szCs w:val="18"/>
        </w:rPr>
        <w:t xml:space="preserve">. </w:t>
      </w:r>
      <w:r w:rsidRPr="007059C3">
        <w:rPr>
          <w:color w:val="1D27EF"/>
          <w:sz w:val="18"/>
          <w:szCs w:val="18"/>
        </w:rPr>
        <w:t>刊名</w:t>
      </w:r>
      <w:r w:rsidRPr="007059C3">
        <w:rPr>
          <w:color w:val="1D27EF"/>
          <w:sz w:val="18"/>
          <w:szCs w:val="18"/>
        </w:rPr>
        <w:t xml:space="preserve">, </w:t>
      </w:r>
      <w:r w:rsidRPr="007059C3">
        <w:rPr>
          <w:color w:val="1D27EF"/>
          <w:sz w:val="18"/>
          <w:szCs w:val="18"/>
        </w:rPr>
        <w:t>年</w:t>
      </w:r>
      <w:r w:rsidRPr="007059C3">
        <w:rPr>
          <w:color w:val="1D27EF"/>
          <w:sz w:val="18"/>
          <w:szCs w:val="18"/>
        </w:rPr>
        <w:t>,</w:t>
      </w:r>
      <w:r w:rsidRPr="00910573">
        <w:rPr>
          <w:b/>
          <w:color w:val="1D27EF"/>
          <w:sz w:val="18"/>
          <w:szCs w:val="18"/>
        </w:rPr>
        <w:t xml:space="preserve"> </w:t>
      </w:r>
      <w:r w:rsidRPr="00910573">
        <w:rPr>
          <w:b/>
          <w:color w:val="1D27EF"/>
          <w:sz w:val="18"/>
          <w:szCs w:val="18"/>
        </w:rPr>
        <w:t>卷次</w:t>
      </w:r>
      <w:r w:rsidR="0072023F">
        <w:rPr>
          <w:rFonts w:hint="eastAsia"/>
          <w:color w:val="1D27EF"/>
          <w:sz w:val="18"/>
          <w:szCs w:val="18"/>
        </w:rPr>
        <w:t xml:space="preserve"> </w:t>
      </w:r>
      <w:r w:rsidRPr="007059C3">
        <w:rPr>
          <w:color w:val="1D27EF"/>
          <w:sz w:val="18"/>
          <w:szCs w:val="18"/>
        </w:rPr>
        <w:t>(</w:t>
      </w:r>
      <w:r w:rsidRPr="007059C3">
        <w:rPr>
          <w:color w:val="1D27EF"/>
          <w:sz w:val="18"/>
          <w:szCs w:val="18"/>
        </w:rPr>
        <w:t>期</w:t>
      </w:r>
      <w:r w:rsidRPr="007059C3">
        <w:rPr>
          <w:color w:val="1D27EF"/>
          <w:sz w:val="18"/>
          <w:szCs w:val="18"/>
        </w:rPr>
        <w:t xml:space="preserve">): </w:t>
      </w:r>
      <w:r w:rsidRPr="007059C3">
        <w:rPr>
          <w:color w:val="1D27EF"/>
          <w:sz w:val="18"/>
          <w:szCs w:val="18"/>
        </w:rPr>
        <w:t>论文起页码</w:t>
      </w:r>
      <w:r w:rsidRPr="007059C3">
        <w:rPr>
          <w:rFonts w:hint="eastAsia"/>
          <w:color w:val="1D27EF"/>
          <w:sz w:val="18"/>
          <w:szCs w:val="18"/>
        </w:rPr>
        <w:t>-</w:t>
      </w:r>
      <w:r w:rsidRPr="007059C3">
        <w:rPr>
          <w:color w:val="1D27EF"/>
          <w:sz w:val="18"/>
          <w:szCs w:val="18"/>
        </w:rPr>
        <w:t>止页码</w:t>
      </w:r>
      <w:r w:rsidR="0072023F">
        <w:rPr>
          <w:rFonts w:hint="eastAsia"/>
          <w:color w:val="1D27EF"/>
          <w:sz w:val="18"/>
          <w:szCs w:val="18"/>
        </w:rPr>
        <w:t xml:space="preserve"> (</w:t>
      </w:r>
      <w:r w:rsidR="0072023F" w:rsidRPr="009B26CD">
        <w:rPr>
          <w:rFonts w:hint="eastAsia"/>
          <w:color w:val="1D27EF"/>
          <w:sz w:val="18"/>
          <w:szCs w:val="18"/>
        </w:rPr>
        <w:t>[</w:t>
      </w:r>
      <w:r w:rsidR="0072023F" w:rsidRPr="009B26CD">
        <w:rPr>
          <w:rFonts w:hint="eastAsia"/>
          <w:color w:val="1D27EF"/>
          <w:sz w:val="18"/>
          <w:szCs w:val="18"/>
        </w:rPr>
        <w:t>引用日期</w:t>
      </w:r>
      <w:r w:rsidR="0072023F" w:rsidRPr="009B26CD">
        <w:rPr>
          <w:rFonts w:hint="eastAsia"/>
          <w:color w:val="1D27EF"/>
          <w:sz w:val="18"/>
          <w:szCs w:val="18"/>
        </w:rPr>
        <w:t xml:space="preserve">]. </w:t>
      </w:r>
      <w:r w:rsidR="0072023F" w:rsidRPr="009B26CD">
        <w:rPr>
          <w:rFonts w:hint="eastAsia"/>
          <w:color w:val="1D27EF"/>
          <w:sz w:val="18"/>
          <w:szCs w:val="18"/>
        </w:rPr>
        <w:t>获取和访问路径</w:t>
      </w:r>
      <w:r w:rsidR="0072023F">
        <w:rPr>
          <w:rFonts w:hint="eastAsia"/>
          <w:color w:val="1D27EF"/>
          <w:sz w:val="18"/>
          <w:szCs w:val="18"/>
        </w:rPr>
        <w:t>)</w:t>
      </w:r>
    </w:p>
    <w:p w:rsidR="007059C3" w:rsidRPr="007059C3" w:rsidRDefault="007059C3" w:rsidP="007059C3">
      <w:pPr>
        <w:widowControl/>
        <w:spacing w:line="288" w:lineRule="auto"/>
        <w:jc w:val="left"/>
        <w:rPr>
          <w:color w:val="1D27EF"/>
          <w:sz w:val="18"/>
          <w:szCs w:val="18"/>
        </w:rPr>
      </w:pPr>
      <w:r w:rsidRPr="007059C3">
        <w:rPr>
          <w:color w:val="1D27EF"/>
          <w:sz w:val="18"/>
          <w:szCs w:val="18"/>
        </w:rPr>
        <w:t xml:space="preserve">c. </w:t>
      </w:r>
      <w:r w:rsidRPr="00910573">
        <w:rPr>
          <w:color w:val="FF0000"/>
          <w:sz w:val="18"/>
          <w:szCs w:val="18"/>
        </w:rPr>
        <w:t>论文集</w:t>
      </w:r>
      <w:r w:rsidRPr="00910573">
        <w:rPr>
          <w:rFonts w:hint="eastAsia"/>
          <w:color w:val="FF0000"/>
          <w:sz w:val="18"/>
          <w:szCs w:val="18"/>
        </w:rPr>
        <w:t>/</w:t>
      </w:r>
      <w:r w:rsidRPr="00910573">
        <w:rPr>
          <w:rFonts w:hint="eastAsia"/>
          <w:color w:val="FF0000"/>
          <w:sz w:val="18"/>
          <w:szCs w:val="18"/>
        </w:rPr>
        <w:t>汇编</w:t>
      </w:r>
      <w:r w:rsidRPr="00910573">
        <w:rPr>
          <w:rFonts w:hint="eastAsia"/>
          <w:color w:val="FF0000"/>
          <w:sz w:val="18"/>
          <w:szCs w:val="18"/>
        </w:rPr>
        <w:t>/</w:t>
      </w:r>
      <w:r w:rsidRPr="00910573">
        <w:rPr>
          <w:rFonts w:hint="eastAsia"/>
          <w:color w:val="FF0000"/>
          <w:sz w:val="18"/>
          <w:szCs w:val="18"/>
        </w:rPr>
        <w:t>专著</w:t>
      </w:r>
      <w:r w:rsidRPr="00910573">
        <w:rPr>
          <w:color w:val="FF0000"/>
          <w:sz w:val="18"/>
          <w:szCs w:val="18"/>
        </w:rPr>
        <w:t>析出论文</w:t>
      </w:r>
      <w:r w:rsidRPr="007059C3">
        <w:rPr>
          <w:color w:val="1D27EF"/>
          <w:sz w:val="18"/>
          <w:szCs w:val="18"/>
        </w:rPr>
        <w:t>：论文作者</w:t>
      </w:r>
      <w:r w:rsidRPr="007059C3">
        <w:rPr>
          <w:color w:val="1D27EF"/>
          <w:sz w:val="18"/>
          <w:szCs w:val="18"/>
        </w:rPr>
        <w:t xml:space="preserve">. </w:t>
      </w:r>
      <w:r w:rsidRPr="007059C3">
        <w:rPr>
          <w:color w:val="1D27EF"/>
          <w:sz w:val="18"/>
          <w:szCs w:val="18"/>
        </w:rPr>
        <w:t>题名</w:t>
      </w:r>
      <w:r w:rsidRPr="007059C3">
        <w:rPr>
          <w:rFonts w:hint="eastAsia"/>
          <w:color w:val="1D27EF"/>
          <w:sz w:val="18"/>
          <w:szCs w:val="18"/>
        </w:rPr>
        <w:t>[</w:t>
      </w:r>
      <w:r>
        <w:rPr>
          <w:rFonts w:hint="eastAsia"/>
          <w:color w:val="1D27EF"/>
          <w:sz w:val="18"/>
          <w:szCs w:val="18"/>
        </w:rPr>
        <w:t>C/G/M</w:t>
      </w:r>
      <w:r w:rsidRPr="007059C3">
        <w:rPr>
          <w:rFonts w:hint="eastAsia"/>
          <w:color w:val="1D27EF"/>
          <w:sz w:val="18"/>
          <w:szCs w:val="18"/>
        </w:rPr>
        <w:t>]</w:t>
      </w:r>
      <w:r>
        <w:rPr>
          <w:rFonts w:hint="eastAsia"/>
          <w:color w:val="1D27EF"/>
          <w:sz w:val="18"/>
          <w:szCs w:val="18"/>
        </w:rPr>
        <w:t>//</w:t>
      </w:r>
      <w:r w:rsidRPr="007059C3">
        <w:rPr>
          <w:color w:val="1D27EF"/>
          <w:sz w:val="18"/>
          <w:szCs w:val="18"/>
        </w:rPr>
        <w:t>编者</w:t>
      </w:r>
      <w:r w:rsidRPr="007059C3">
        <w:rPr>
          <w:color w:val="1D27EF"/>
          <w:sz w:val="18"/>
          <w:szCs w:val="18"/>
        </w:rPr>
        <w:t xml:space="preserve">. </w:t>
      </w:r>
      <w:r w:rsidRPr="007059C3">
        <w:rPr>
          <w:color w:val="1D27EF"/>
          <w:sz w:val="18"/>
          <w:szCs w:val="18"/>
        </w:rPr>
        <w:t>文集名</w:t>
      </w:r>
      <w:r>
        <w:rPr>
          <w:rFonts w:hint="eastAsia"/>
          <w:color w:val="1D27EF"/>
          <w:sz w:val="18"/>
          <w:szCs w:val="18"/>
        </w:rPr>
        <w:t>/</w:t>
      </w:r>
      <w:r w:rsidRPr="007059C3">
        <w:rPr>
          <w:rFonts w:hint="eastAsia"/>
          <w:color w:val="1D27EF"/>
          <w:sz w:val="18"/>
          <w:szCs w:val="18"/>
        </w:rPr>
        <w:t>汇编</w:t>
      </w:r>
      <w:r w:rsidRPr="007059C3">
        <w:rPr>
          <w:color w:val="1D27EF"/>
          <w:sz w:val="18"/>
          <w:szCs w:val="18"/>
        </w:rPr>
        <w:t>名</w:t>
      </w:r>
      <w:r>
        <w:rPr>
          <w:rFonts w:hint="eastAsia"/>
          <w:color w:val="1D27EF"/>
          <w:sz w:val="18"/>
          <w:szCs w:val="18"/>
        </w:rPr>
        <w:t>/</w:t>
      </w:r>
      <w:r w:rsidRPr="007059C3">
        <w:rPr>
          <w:rFonts w:hint="eastAsia"/>
          <w:color w:val="1D27EF"/>
          <w:sz w:val="18"/>
          <w:szCs w:val="18"/>
        </w:rPr>
        <w:t>专著</w:t>
      </w:r>
      <w:r w:rsidR="008056C8">
        <w:rPr>
          <w:rFonts w:hint="eastAsia"/>
          <w:color w:val="1D27EF"/>
          <w:sz w:val="18"/>
          <w:szCs w:val="18"/>
        </w:rPr>
        <w:t>名</w:t>
      </w:r>
      <w:r w:rsidRPr="007059C3">
        <w:rPr>
          <w:color w:val="1D27EF"/>
          <w:sz w:val="18"/>
          <w:szCs w:val="18"/>
        </w:rPr>
        <w:t xml:space="preserve">. </w:t>
      </w:r>
      <w:r w:rsidRPr="007059C3">
        <w:rPr>
          <w:color w:val="1D27EF"/>
          <w:sz w:val="18"/>
          <w:szCs w:val="18"/>
        </w:rPr>
        <w:t>出版地</w:t>
      </w:r>
      <w:r w:rsidRPr="007059C3">
        <w:rPr>
          <w:color w:val="1D27EF"/>
          <w:sz w:val="18"/>
          <w:szCs w:val="18"/>
        </w:rPr>
        <w:t xml:space="preserve">: </w:t>
      </w:r>
      <w:r w:rsidRPr="007059C3">
        <w:rPr>
          <w:color w:val="1D27EF"/>
          <w:sz w:val="18"/>
          <w:szCs w:val="18"/>
        </w:rPr>
        <w:t>出版者</w:t>
      </w:r>
      <w:r w:rsidRPr="007059C3">
        <w:rPr>
          <w:color w:val="1D27EF"/>
          <w:sz w:val="18"/>
          <w:szCs w:val="18"/>
        </w:rPr>
        <w:t xml:space="preserve">, </w:t>
      </w:r>
      <w:r w:rsidRPr="007059C3">
        <w:rPr>
          <w:color w:val="1D27EF"/>
          <w:sz w:val="18"/>
          <w:szCs w:val="18"/>
        </w:rPr>
        <w:t>出版年</w:t>
      </w:r>
      <w:r>
        <w:rPr>
          <w:rFonts w:hint="eastAsia"/>
          <w:color w:val="1D27EF"/>
          <w:sz w:val="18"/>
          <w:szCs w:val="18"/>
        </w:rPr>
        <w:t>:</w:t>
      </w:r>
      <w:r w:rsidRPr="007059C3">
        <w:rPr>
          <w:color w:val="1D27EF"/>
          <w:sz w:val="18"/>
          <w:szCs w:val="18"/>
        </w:rPr>
        <w:t xml:space="preserve"> </w:t>
      </w:r>
      <w:r w:rsidRPr="007059C3">
        <w:rPr>
          <w:color w:val="1D27EF"/>
          <w:sz w:val="18"/>
          <w:szCs w:val="18"/>
        </w:rPr>
        <w:t>论文起页码</w:t>
      </w:r>
      <w:r w:rsidRPr="007059C3">
        <w:rPr>
          <w:rFonts w:hint="eastAsia"/>
          <w:color w:val="1D27EF"/>
          <w:sz w:val="18"/>
          <w:szCs w:val="18"/>
        </w:rPr>
        <w:t>-</w:t>
      </w:r>
      <w:r w:rsidRPr="007059C3">
        <w:rPr>
          <w:color w:val="1D27EF"/>
          <w:sz w:val="18"/>
          <w:szCs w:val="18"/>
        </w:rPr>
        <w:t>止页码</w:t>
      </w:r>
      <w:r w:rsidR="0072023F">
        <w:rPr>
          <w:rFonts w:hint="eastAsia"/>
          <w:color w:val="1D27EF"/>
          <w:sz w:val="18"/>
          <w:szCs w:val="18"/>
        </w:rPr>
        <w:t xml:space="preserve"> (</w:t>
      </w:r>
      <w:r w:rsidR="0072023F" w:rsidRPr="009B26CD">
        <w:rPr>
          <w:rFonts w:hint="eastAsia"/>
          <w:color w:val="1D27EF"/>
          <w:sz w:val="18"/>
          <w:szCs w:val="18"/>
        </w:rPr>
        <w:t>[</w:t>
      </w:r>
      <w:r w:rsidR="0072023F" w:rsidRPr="009B26CD">
        <w:rPr>
          <w:rFonts w:hint="eastAsia"/>
          <w:color w:val="1D27EF"/>
          <w:sz w:val="18"/>
          <w:szCs w:val="18"/>
        </w:rPr>
        <w:t>引用日期</w:t>
      </w:r>
      <w:r w:rsidR="0072023F" w:rsidRPr="009B26CD">
        <w:rPr>
          <w:rFonts w:hint="eastAsia"/>
          <w:color w:val="1D27EF"/>
          <w:sz w:val="18"/>
          <w:szCs w:val="18"/>
        </w:rPr>
        <w:t xml:space="preserve">]. </w:t>
      </w:r>
      <w:r w:rsidR="0072023F" w:rsidRPr="009B26CD">
        <w:rPr>
          <w:rFonts w:hint="eastAsia"/>
          <w:color w:val="1D27EF"/>
          <w:sz w:val="18"/>
          <w:szCs w:val="18"/>
        </w:rPr>
        <w:t>获取和访问路径</w:t>
      </w:r>
      <w:r w:rsidR="0072023F">
        <w:rPr>
          <w:rFonts w:hint="eastAsia"/>
          <w:color w:val="1D27EF"/>
          <w:sz w:val="18"/>
          <w:szCs w:val="18"/>
        </w:rPr>
        <w:t>)</w:t>
      </w:r>
    </w:p>
    <w:p w:rsidR="009B26CD" w:rsidRPr="007059C3" w:rsidRDefault="009B26CD" w:rsidP="009B26CD">
      <w:pPr>
        <w:widowControl/>
        <w:spacing w:line="288" w:lineRule="auto"/>
        <w:jc w:val="left"/>
        <w:rPr>
          <w:color w:val="1D27EF"/>
          <w:sz w:val="18"/>
          <w:szCs w:val="18"/>
        </w:rPr>
      </w:pPr>
      <w:r w:rsidRPr="007059C3">
        <w:rPr>
          <w:color w:val="1D27EF"/>
          <w:sz w:val="18"/>
          <w:szCs w:val="18"/>
        </w:rPr>
        <w:t xml:space="preserve">d. </w:t>
      </w:r>
      <w:r w:rsidRPr="00910573">
        <w:rPr>
          <w:color w:val="FF0000"/>
          <w:sz w:val="18"/>
          <w:szCs w:val="18"/>
        </w:rPr>
        <w:t>报纸析出文献</w:t>
      </w:r>
      <w:r w:rsidRPr="007059C3">
        <w:rPr>
          <w:color w:val="1D27EF"/>
          <w:sz w:val="18"/>
          <w:szCs w:val="18"/>
        </w:rPr>
        <w:t>：作者</w:t>
      </w:r>
      <w:r w:rsidRPr="007059C3">
        <w:rPr>
          <w:color w:val="1D27EF"/>
          <w:sz w:val="18"/>
          <w:szCs w:val="18"/>
        </w:rPr>
        <w:t xml:space="preserve">. </w:t>
      </w:r>
      <w:r w:rsidRPr="007059C3">
        <w:rPr>
          <w:color w:val="1D27EF"/>
          <w:sz w:val="18"/>
          <w:szCs w:val="18"/>
        </w:rPr>
        <w:t>题名</w:t>
      </w:r>
      <w:r w:rsidRPr="007059C3">
        <w:rPr>
          <w:rFonts w:hint="eastAsia"/>
          <w:color w:val="1D27EF"/>
          <w:sz w:val="18"/>
          <w:szCs w:val="18"/>
        </w:rPr>
        <w:t>[N]</w:t>
      </w:r>
      <w:r w:rsidRPr="007059C3">
        <w:rPr>
          <w:color w:val="1D27EF"/>
          <w:sz w:val="18"/>
          <w:szCs w:val="18"/>
        </w:rPr>
        <w:t xml:space="preserve">. </w:t>
      </w:r>
      <w:r w:rsidRPr="007059C3">
        <w:rPr>
          <w:color w:val="1D27EF"/>
          <w:sz w:val="18"/>
          <w:szCs w:val="18"/>
        </w:rPr>
        <w:t>报纸名</w:t>
      </w:r>
      <w:r w:rsidRPr="007059C3">
        <w:rPr>
          <w:color w:val="1D27EF"/>
          <w:sz w:val="18"/>
          <w:szCs w:val="18"/>
        </w:rPr>
        <w:t xml:space="preserve">, </w:t>
      </w:r>
      <w:r w:rsidRPr="007059C3">
        <w:rPr>
          <w:color w:val="1D27EF"/>
          <w:sz w:val="18"/>
          <w:szCs w:val="18"/>
        </w:rPr>
        <w:t>年</w:t>
      </w:r>
      <w:r w:rsidRPr="007059C3">
        <w:rPr>
          <w:color w:val="1D27EF"/>
          <w:sz w:val="18"/>
          <w:szCs w:val="18"/>
        </w:rPr>
        <w:t>-</w:t>
      </w:r>
      <w:r w:rsidRPr="007059C3">
        <w:rPr>
          <w:color w:val="1D27EF"/>
          <w:sz w:val="18"/>
          <w:szCs w:val="18"/>
        </w:rPr>
        <w:t>月</w:t>
      </w:r>
      <w:r w:rsidRPr="007059C3">
        <w:rPr>
          <w:color w:val="1D27EF"/>
          <w:sz w:val="18"/>
          <w:szCs w:val="18"/>
        </w:rPr>
        <w:t>-</w:t>
      </w:r>
      <w:r w:rsidRPr="007059C3">
        <w:rPr>
          <w:color w:val="1D27EF"/>
          <w:sz w:val="18"/>
          <w:szCs w:val="18"/>
        </w:rPr>
        <w:t>日</w:t>
      </w:r>
      <w:r w:rsidR="0072023F">
        <w:rPr>
          <w:rFonts w:hint="eastAsia"/>
          <w:color w:val="1D27EF"/>
          <w:sz w:val="18"/>
          <w:szCs w:val="18"/>
        </w:rPr>
        <w:t xml:space="preserve"> </w:t>
      </w:r>
      <w:r w:rsidRPr="007059C3">
        <w:rPr>
          <w:color w:val="1D27EF"/>
          <w:sz w:val="18"/>
          <w:szCs w:val="18"/>
        </w:rPr>
        <w:t>(</w:t>
      </w:r>
      <w:r w:rsidRPr="007059C3">
        <w:rPr>
          <w:color w:val="1D27EF"/>
          <w:sz w:val="18"/>
          <w:szCs w:val="18"/>
        </w:rPr>
        <w:t>版次</w:t>
      </w:r>
      <w:r w:rsidRPr="007059C3">
        <w:rPr>
          <w:color w:val="1D27EF"/>
          <w:sz w:val="18"/>
          <w:szCs w:val="18"/>
        </w:rPr>
        <w:t>)</w:t>
      </w:r>
      <w:r w:rsidR="0072023F">
        <w:rPr>
          <w:rFonts w:hint="eastAsia"/>
          <w:color w:val="1D27EF"/>
          <w:sz w:val="18"/>
          <w:szCs w:val="18"/>
        </w:rPr>
        <w:t xml:space="preserve"> (</w:t>
      </w:r>
      <w:r w:rsidR="0072023F" w:rsidRPr="009B26CD">
        <w:rPr>
          <w:rFonts w:hint="eastAsia"/>
          <w:color w:val="1D27EF"/>
          <w:sz w:val="18"/>
          <w:szCs w:val="18"/>
        </w:rPr>
        <w:t>[</w:t>
      </w:r>
      <w:r w:rsidR="0072023F" w:rsidRPr="009B26CD">
        <w:rPr>
          <w:rFonts w:hint="eastAsia"/>
          <w:color w:val="1D27EF"/>
          <w:sz w:val="18"/>
          <w:szCs w:val="18"/>
        </w:rPr>
        <w:t>引用日期</w:t>
      </w:r>
      <w:r w:rsidR="0072023F" w:rsidRPr="009B26CD">
        <w:rPr>
          <w:rFonts w:hint="eastAsia"/>
          <w:color w:val="1D27EF"/>
          <w:sz w:val="18"/>
          <w:szCs w:val="18"/>
        </w:rPr>
        <w:t xml:space="preserve">]. </w:t>
      </w:r>
      <w:r w:rsidR="0072023F" w:rsidRPr="009B26CD">
        <w:rPr>
          <w:rFonts w:hint="eastAsia"/>
          <w:color w:val="1D27EF"/>
          <w:sz w:val="18"/>
          <w:szCs w:val="18"/>
        </w:rPr>
        <w:t>获取和访问路径</w:t>
      </w:r>
      <w:r w:rsidR="0072023F">
        <w:rPr>
          <w:rFonts w:hint="eastAsia"/>
          <w:color w:val="1D27EF"/>
          <w:sz w:val="18"/>
          <w:szCs w:val="18"/>
        </w:rPr>
        <w:t>)</w:t>
      </w:r>
    </w:p>
    <w:p w:rsidR="007059C3" w:rsidRPr="007059C3" w:rsidRDefault="007059C3" w:rsidP="007059C3">
      <w:pPr>
        <w:widowControl/>
        <w:spacing w:line="288" w:lineRule="auto"/>
        <w:jc w:val="left"/>
        <w:rPr>
          <w:color w:val="1D27EF"/>
          <w:sz w:val="18"/>
          <w:szCs w:val="18"/>
        </w:rPr>
      </w:pPr>
      <w:r w:rsidRPr="007059C3">
        <w:rPr>
          <w:color w:val="1D27EF"/>
          <w:sz w:val="18"/>
          <w:szCs w:val="18"/>
        </w:rPr>
        <w:t xml:space="preserve">e. </w:t>
      </w:r>
      <w:r w:rsidRPr="00910573">
        <w:rPr>
          <w:color w:val="FF0000"/>
          <w:sz w:val="18"/>
          <w:szCs w:val="18"/>
        </w:rPr>
        <w:t>专利文献</w:t>
      </w:r>
      <w:r w:rsidRPr="007059C3">
        <w:rPr>
          <w:color w:val="1D27EF"/>
          <w:sz w:val="18"/>
          <w:szCs w:val="18"/>
        </w:rPr>
        <w:t>：专利</w:t>
      </w:r>
      <w:r w:rsidRPr="007059C3">
        <w:rPr>
          <w:rFonts w:hint="eastAsia"/>
          <w:color w:val="1D27EF"/>
          <w:sz w:val="18"/>
          <w:szCs w:val="18"/>
        </w:rPr>
        <w:t>所有</w:t>
      </w:r>
      <w:r w:rsidRPr="007059C3">
        <w:rPr>
          <w:color w:val="1D27EF"/>
          <w:sz w:val="18"/>
          <w:szCs w:val="18"/>
        </w:rPr>
        <w:t>者</w:t>
      </w:r>
      <w:r w:rsidRPr="007059C3">
        <w:rPr>
          <w:color w:val="1D27EF"/>
          <w:sz w:val="18"/>
          <w:szCs w:val="18"/>
        </w:rPr>
        <w:t xml:space="preserve">. </w:t>
      </w:r>
      <w:r w:rsidRPr="007059C3">
        <w:rPr>
          <w:color w:val="1D27EF"/>
          <w:sz w:val="18"/>
          <w:szCs w:val="18"/>
        </w:rPr>
        <w:t>专利题名</w:t>
      </w:r>
      <w:r>
        <w:rPr>
          <w:rFonts w:hint="eastAsia"/>
          <w:color w:val="1D27EF"/>
          <w:sz w:val="18"/>
          <w:szCs w:val="18"/>
        </w:rPr>
        <w:t xml:space="preserve">: </w:t>
      </w:r>
      <w:r>
        <w:rPr>
          <w:rFonts w:hint="eastAsia"/>
          <w:color w:val="1D27EF"/>
          <w:sz w:val="18"/>
          <w:szCs w:val="18"/>
        </w:rPr>
        <w:t>专利国别</w:t>
      </w:r>
      <w:r>
        <w:rPr>
          <w:rFonts w:hint="eastAsia"/>
          <w:color w:val="1D27EF"/>
          <w:sz w:val="18"/>
          <w:szCs w:val="18"/>
        </w:rPr>
        <w:t xml:space="preserve">, </w:t>
      </w:r>
      <w:r>
        <w:rPr>
          <w:rFonts w:hint="eastAsia"/>
          <w:color w:val="1D27EF"/>
          <w:sz w:val="18"/>
          <w:szCs w:val="18"/>
        </w:rPr>
        <w:t>专利号</w:t>
      </w:r>
      <w:r w:rsidR="0072023F">
        <w:rPr>
          <w:rFonts w:hint="eastAsia"/>
          <w:color w:val="1D27EF"/>
          <w:sz w:val="18"/>
          <w:szCs w:val="18"/>
        </w:rPr>
        <w:t xml:space="preserve"> </w:t>
      </w:r>
      <w:r w:rsidRPr="007059C3">
        <w:rPr>
          <w:rFonts w:hint="eastAsia"/>
          <w:color w:val="1D27EF"/>
          <w:sz w:val="18"/>
          <w:szCs w:val="18"/>
        </w:rPr>
        <w:t>[P]</w:t>
      </w:r>
      <w:r w:rsidRPr="007059C3">
        <w:rPr>
          <w:color w:val="1D27EF"/>
          <w:sz w:val="18"/>
          <w:szCs w:val="18"/>
        </w:rPr>
        <w:t>.</w:t>
      </w:r>
      <w:r w:rsidR="007C0E64">
        <w:rPr>
          <w:rFonts w:hint="eastAsia"/>
          <w:color w:val="1D27EF"/>
          <w:sz w:val="18"/>
          <w:szCs w:val="18"/>
        </w:rPr>
        <w:t xml:space="preserve"> </w:t>
      </w:r>
      <w:r w:rsidR="007C0E64">
        <w:rPr>
          <w:rFonts w:hint="eastAsia"/>
          <w:color w:val="1D27EF"/>
          <w:sz w:val="18"/>
          <w:szCs w:val="18"/>
        </w:rPr>
        <w:t>公告日期或公开</w:t>
      </w:r>
      <w:r w:rsidRPr="007059C3">
        <w:rPr>
          <w:color w:val="1D27EF"/>
          <w:sz w:val="18"/>
          <w:szCs w:val="18"/>
        </w:rPr>
        <w:t>日期</w:t>
      </w:r>
      <w:r w:rsidR="0072023F">
        <w:rPr>
          <w:rFonts w:hint="eastAsia"/>
          <w:color w:val="1D27EF"/>
          <w:sz w:val="18"/>
          <w:szCs w:val="18"/>
        </w:rPr>
        <w:t xml:space="preserve"> (</w:t>
      </w:r>
      <w:r w:rsidR="0072023F" w:rsidRPr="009B26CD">
        <w:rPr>
          <w:rFonts w:hint="eastAsia"/>
          <w:color w:val="1D27EF"/>
          <w:sz w:val="18"/>
          <w:szCs w:val="18"/>
        </w:rPr>
        <w:t>[</w:t>
      </w:r>
      <w:r w:rsidR="0072023F" w:rsidRPr="009B26CD">
        <w:rPr>
          <w:rFonts w:hint="eastAsia"/>
          <w:color w:val="1D27EF"/>
          <w:sz w:val="18"/>
          <w:szCs w:val="18"/>
        </w:rPr>
        <w:t>引用日期</w:t>
      </w:r>
      <w:r w:rsidR="0072023F" w:rsidRPr="009B26CD">
        <w:rPr>
          <w:rFonts w:hint="eastAsia"/>
          <w:color w:val="1D27EF"/>
          <w:sz w:val="18"/>
          <w:szCs w:val="18"/>
        </w:rPr>
        <w:t xml:space="preserve">]. </w:t>
      </w:r>
      <w:r w:rsidR="0072023F" w:rsidRPr="009B26CD">
        <w:rPr>
          <w:rFonts w:hint="eastAsia"/>
          <w:color w:val="1D27EF"/>
          <w:sz w:val="18"/>
          <w:szCs w:val="18"/>
        </w:rPr>
        <w:t>获取和访问路径</w:t>
      </w:r>
      <w:r w:rsidR="0072023F">
        <w:rPr>
          <w:rFonts w:hint="eastAsia"/>
          <w:color w:val="1D27EF"/>
          <w:sz w:val="18"/>
          <w:szCs w:val="18"/>
        </w:rPr>
        <w:t>)</w:t>
      </w:r>
    </w:p>
    <w:p w:rsidR="007059C3" w:rsidRPr="007059C3" w:rsidRDefault="007059C3" w:rsidP="007059C3">
      <w:pPr>
        <w:widowControl/>
        <w:spacing w:line="288" w:lineRule="auto"/>
        <w:jc w:val="left"/>
        <w:rPr>
          <w:color w:val="1D27EF"/>
          <w:sz w:val="18"/>
          <w:szCs w:val="18"/>
        </w:rPr>
      </w:pPr>
      <w:r w:rsidRPr="007059C3">
        <w:rPr>
          <w:color w:val="1D27EF"/>
          <w:sz w:val="18"/>
          <w:szCs w:val="18"/>
        </w:rPr>
        <w:t xml:space="preserve">f. </w:t>
      </w:r>
      <w:r w:rsidRPr="00910573">
        <w:rPr>
          <w:color w:val="FF0000"/>
          <w:sz w:val="18"/>
          <w:szCs w:val="18"/>
        </w:rPr>
        <w:t>技术标准</w:t>
      </w:r>
      <w:r w:rsidRPr="007059C3">
        <w:rPr>
          <w:color w:val="1D27EF"/>
          <w:sz w:val="18"/>
          <w:szCs w:val="18"/>
        </w:rPr>
        <w:t>：</w:t>
      </w:r>
      <w:r w:rsidRPr="007059C3">
        <w:rPr>
          <w:color w:val="1D27EF"/>
          <w:sz w:val="18"/>
          <w:szCs w:val="18"/>
        </w:rPr>
        <w:t>(</w:t>
      </w:r>
      <w:r w:rsidRPr="007059C3">
        <w:rPr>
          <w:color w:val="1D27EF"/>
          <w:sz w:val="18"/>
          <w:szCs w:val="18"/>
        </w:rPr>
        <w:t>起草责任者</w:t>
      </w:r>
      <w:r w:rsidRPr="007059C3">
        <w:rPr>
          <w:color w:val="1D27EF"/>
          <w:sz w:val="18"/>
          <w:szCs w:val="18"/>
        </w:rPr>
        <w:t xml:space="preserve">.) </w:t>
      </w:r>
      <w:r w:rsidRPr="007059C3">
        <w:rPr>
          <w:color w:val="1D27EF"/>
          <w:sz w:val="18"/>
          <w:szCs w:val="18"/>
        </w:rPr>
        <w:t>标准代号</w:t>
      </w:r>
      <w:r w:rsidRPr="007059C3">
        <w:rPr>
          <w:color w:val="1D27EF"/>
          <w:sz w:val="18"/>
          <w:szCs w:val="18"/>
        </w:rPr>
        <w:t xml:space="preserve"> </w:t>
      </w:r>
      <w:r w:rsidRPr="007059C3">
        <w:rPr>
          <w:color w:val="1D27EF"/>
          <w:sz w:val="18"/>
          <w:szCs w:val="18"/>
        </w:rPr>
        <w:t>标准顺序号</w:t>
      </w:r>
      <w:r w:rsidRPr="007059C3">
        <w:rPr>
          <w:color w:val="1D27EF"/>
          <w:sz w:val="18"/>
          <w:szCs w:val="18"/>
        </w:rPr>
        <w:t>-</w:t>
      </w:r>
      <w:r w:rsidRPr="007059C3">
        <w:rPr>
          <w:color w:val="1D27EF"/>
          <w:sz w:val="18"/>
          <w:szCs w:val="18"/>
        </w:rPr>
        <w:t>发布年</w:t>
      </w:r>
      <w:r w:rsidRPr="007059C3">
        <w:rPr>
          <w:rFonts w:hint="eastAsia"/>
          <w:color w:val="1D27EF"/>
          <w:sz w:val="18"/>
          <w:szCs w:val="18"/>
        </w:rPr>
        <w:t>.</w:t>
      </w:r>
      <w:r w:rsidRPr="007059C3">
        <w:rPr>
          <w:color w:val="1D27EF"/>
          <w:sz w:val="18"/>
          <w:szCs w:val="18"/>
        </w:rPr>
        <w:t xml:space="preserve"> </w:t>
      </w:r>
      <w:r w:rsidRPr="007059C3">
        <w:rPr>
          <w:color w:val="1D27EF"/>
          <w:sz w:val="18"/>
          <w:szCs w:val="18"/>
        </w:rPr>
        <w:t>标准名称</w:t>
      </w:r>
      <w:r w:rsidRPr="007059C3">
        <w:rPr>
          <w:rFonts w:hint="eastAsia"/>
          <w:color w:val="1D27EF"/>
          <w:sz w:val="18"/>
          <w:szCs w:val="18"/>
        </w:rPr>
        <w:t>[S]</w:t>
      </w:r>
      <w:r w:rsidRPr="007059C3">
        <w:rPr>
          <w:color w:val="1D27EF"/>
          <w:sz w:val="18"/>
          <w:szCs w:val="18"/>
        </w:rPr>
        <w:t xml:space="preserve">(. </w:t>
      </w:r>
      <w:r w:rsidRPr="007059C3">
        <w:rPr>
          <w:color w:val="1D27EF"/>
          <w:sz w:val="18"/>
          <w:szCs w:val="18"/>
        </w:rPr>
        <w:t>出版地</w:t>
      </w:r>
      <w:r w:rsidRPr="007059C3">
        <w:rPr>
          <w:color w:val="1D27EF"/>
          <w:sz w:val="18"/>
          <w:szCs w:val="18"/>
        </w:rPr>
        <w:t xml:space="preserve">: </w:t>
      </w:r>
      <w:r w:rsidRPr="007059C3">
        <w:rPr>
          <w:color w:val="1D27EF"/>
          <w:sz w:val="18"/>
          <w:szCs w:val="18"/>
        </w:rPr>
        <w:t>出版者</w:t>
      </w:r>
      <w:r w:rsidRPr="007059C3">
        <w:rPr>
          <w:color w:val="1D27EF"/>
          <w:sz w:val="18"/>
          <w:szCs w:val="18"/>
        </w:rPr>
        <w:t xml:space="preserve">, </w:t>
      </w:r>
      <w:r w:rsidRPr="007059C3">
        <w:rPr>
          <w:color w:val="1D27EF"/>
          <w:sz w:val="18"/>
          <w:szCs w:val="18"/>
        </w:rPr>
        <w:t>出版年</w:t>
      </w:r>
      <w:r w:rsidRPr="007059C3">
        <w:rPr>
          <w:color w:val="1D27EF"/>
          <w:sz w:val="18"/>
          <w:szCs w:val="18"/>
        </w:rPr>
        <w:t>)</w:t>
      </w:r>
      <w:r w:rsidR="0072023F">
        <w:rPr>
          <w:rFonts w:hint="eastAsia"/>
          <w:color w:val="1D27EF"/>
          <w:sz w:val="18"/>
          <w:szCs w:val="18"/>
        </w:rPr>
        <w:t xml:space="preserve"> (</w:t>
      </w:r>
      <w:r w:rsidR="0072023F" w:rsidRPr="009B26CD">
        <w:rPr>
          <w:rFonts w:hint="eastAsia"/>
          <w:color w:val="1D27EF"/>
          <w:sz w:val="18"/>
          <w:szCs w:val="18"/>
        </w:rPr>
        <w:t>[</w:t>
      </w:r>
      <w:r w:rsidR="0072023F" w:rsidRPr="009B26CD">
        <w:rPr>
          <w:rFonts w:hint="eastAsia"/>
          <w:color w:val="1D27EF"/>
          <w:sz w:val="18"/>
          <w:szCs w:val="18"/>
        </w:rPr>
        <w:t>引用日期</w:t>
      </w:r>
      <w:r w:rsidR="0072023F" w:rsidRPr="009B26CD">
        <w:rPr>
          <w:rFonts w:hint="eastAsia"/>
          <w:color w:val="1D27EF"/>
          <w:sz w:val="18"/>
          <w:szCs w:val="18"/>
        </w:rPr>
        <w:t xml:space="preserve">]. </w:t>
      </w:r>
      <w:r w:rsidR="0072023F" w:rsidRPr="009B26CD">
        <w:rPr>
          <w:rFonts w:hint="eastAsia"/>
          <w:color w:val="1D27EF"/>
          <w:sz w:val="18"/>
          <w:szCs w:val="18"/>
        </w:rPr>
        <w:t>获取和访问路径</w:t>
      </w:r>
      <w:r w:rsidR="0072023F">
        <w:rPr>
          <w:rFonts w:hint="eastAsia"/>
          <w:color w:val="1D27EF"/>
          <w:sz w:val="18"/>
          <w:szCs w:val="18"/>
        </w:rPr>
        <w:t>)</w:t>
      </w:r>
    </w:p>
    <w:p w:rsidR="007059C3" w:rsidRPr="007059C3" w:rsidRDefault="007059C3" w:rsidP="007059C3">
      <w:pPr>
        <w:widowControl/>
        <w:spacing w:line="288" w:lineRule="auto"/>
        <w:jc w:val="left"/>
        <w:rPr>
          <w:color w:val="1D27EF"/>
          <w:sz w:val="18"/>
          <w:szCs w:val="18"/>
        </w:rPr>
      </w:pPr>
      <w:r w:rsidRPr="007059C3">
        <w:rPr>
          <w:color w:val="1D27EF"/>
          <w:sz w:val="18"/>
          <w:szCs w:val="18"/>
        </w:rPr>
        <w:t xml:space="preserve">g. </w:t>
      </w:r>
      <w:r w:rsidRPr="00910573">
        <w:rPr>
          <w:color w:val="FF0000"/>
          <w:sz w:val="18"/>
          <w:szCs w:val="18"/>
        </w:rPr>
        <w:t>学位论文</w:t>
      </w:r>
      <w:r w:rsidRPr="007059C3">
        <w:rPr>
          <w:color w:val="1D27EF"/>
          <w:sz w:val="18"/>
          <w:szCs w:val="18"/>
        </w:rPr>
        <w:t>：作者</w:t>
      </w:r>
      <w:r w:rsidRPr="007059C3">
        <w:rPr>
          <w:color w:val="1D27EF"/>
          <w:sz w:val="18"/>
          <w:szCs w:val="18"/>
        </w:rPr>
        <w:t xml:space="preserve">. </w:t>
      </w:r>
      <w:r w:rsidRPr="007059C3">
        <w:rPr>
          <w:color w:val="1D27EF"/>
          <w:sz w:val="18"/>
          <w:szCs w:val="18"/>
        </w:rPr>
        <w:t>题名</w:t>
      </w:r>
      <w:r w:rsidRPr="007059C3">
        <w:rPr>
          <w:color w:val="1D27EF"/>
          <w:sz w:val="18"/>
          <w:szCs w:val="18"/>
        </w:rPr>
        <w:t>[</w:t>
      </w:r>
      <w:r w:rsidRPr="007059C3">
        <w:rPr>
          <w:rFonts w:hint="eastAsia"/>
          <w:color w:val="1D27EF"/>
          <w:sz w:val="18"/>
          <w:szCs w:val="18"/>
        </w:rPr>
        <w:t>D</w:t>
      </w:r>
      <w:r w:rsidRPr="007059C3">
        <w:rPr>
          <w:color w:val="1D27EF"/>
          <w:sz w:val="18"/>
          <w:szCs w:val="18"/>
        </w:rPr>
        <w:t xml:space="preserve">]. </w:t>
      </w:r>
      <w:r w:rsidRPr="007059C3">
        <w:rPr>
          <w:color w:val="1D27EF"/>
          <w:sz w:val="18"/>
          <w:szCs w:val="18"/>
        </w:rPr>
        <w:t>保存地</w:t>
      </w:r>
      <w:r w:rsidRPr="007059C3">
        <w:rPr>
          <w:color w:val="1D27EF"/>
          <w:sz w:val="18"/>
          <w:szCs w:val="18"/>
        </w:rPr>
        <w:t xml:space="preserve">: </w:t>
      </w:r>
      <w:r w:rsidRPr="007059C3">
        <w:rPr>
          <w:color w:val="1D27EF"/>
          <w:sz w:val="18"/>
          <w:szCs w:val="18"/>
        </w:rPr>
        <w:t>保存者</w:t>
      </w:r>
      <w:r w:rsidRPr="007059C3">
        <w:rPr>
          <w:color w:val="1D27EF"/>
          <w:sz w:val="18"/>
          <w:szCs w:val="18"/>
        </w:rPr>
        <w:t xml:space="preserve">, </w:t>
      </w:r>
      <w:r w:rsidRPr="007059C3">
        <w:rPr>
          <w:color w:val="1D27EF"/>
          <w:sz w:val="18"/>
          <w:szCs w:val="18"/>
        </w:rPr>
        <w:t>年份</w:t>
      </w:r>
      <w:r w:rsidR="0072023F">
        <w:rPr>
          <w:rFonts w:hint="eastAsia"/>
          <w:color w:val="1D27EF"/>
          <w:sz w:val="18"/>
          <w:szCs w:val="18"/>
        </w:rPr>
        <w:t xml:space="preserve"> (</w:t>
      </w:r>
      <w:r w:rsidR="0072023F" w:rsidRPr="009B26CD">
        <w:rPr>
          <w:rFonts w:hint="eastAsia"/>
          <w:color w:val="1D27EF"/>
          <w:sz w:val="18"/>
          <w:szCs w:val="18"/>
        </w:rPr>
        <w:t>[</w:t>
      </w:r>
      <w:r w:rsidR="0072023F" w:rsidRPr="009B26CD">
        <w:rPr>
          <w:rFonts w:hint="eastAsia"/>
          <w:color w:val="1D27EF"/>
          <w:sz w:val="18"/>
          <w:szCs w:val="18"/>
        </w:rPr>
        <w:t>引用日期</w:t>
      </w:r>
      <w:r w:rsidR="0072023F" w:rsidRPr="009B26CD">
        <w:rPr>
          <w:rFonts w:hint="eastAsia"/>
          <w:color w:val="1D27EF"/>
          <w:sz w:val="18"/>
          <w:szCs w:val="18"/>
        </w:rPr>
        <w:t xml:space="preserve">]. </w:t>
      </w:r>
      <w:r w:rsidR="0072023F" w:rsidRPr="009B26CD">
        <w:rPr>
          <w:rFonts w:hint="eastAsia"/>
          <w:color w:val="1D27EF"/>
          <w:sz w:val="18"/>
          <w:szCs w:val="18"/>
        </w:rPr>
        <w:t>获取和访问路径</w:t>
      </w:r>
      <w:r w:rsidR="0072023F">
        <w:rPr>
          <w:rFonts w:hint="eastAsia"/>
          <w:color w:val="1D27EF"/>
          <w:sz w:val="18"/>
          <w:szCs w:val="18"/>
        </w:rPr>
        <w:t>)</w:t>
      </w:r>
    </w:p>
    <w:p w:rsidR="007059C3" w:rsidRPr="007059C3" w:rsidRDefault="007059C3" w:rsidP="007059C3">
      <w:pPr>
        <w:widowControl/>
        <w:spacing w:line="288" w:lineRule="auto"/>
        <w:jc w:val="left"/>
        <w:rPr>
          <w:color w:val="1D27EF"/>
          <w:sz w:val="18"/>
          <w:szCs w:val="18"/>
        </w:rPr>
      </w:pPr>
      <w:r w:rsidRPr="007059C3">
        <w:rPr>
          <w:color w:val="1D27EF"/>
          <w:sz w:val="18"/>
          <w:szCs w:val="18"/>
        </w:rPr>
        <w:t xml:space="preserve">h. </w:t>
      </w:r>
      <w:r w:rsidRPr="00910573">
        <w:rPr>
          <w:rFonts w:hint="eastAsia"/>
          <w:color w:val="FF0000"/>
          <w:sz w:val="18"/>
          <w:szCs w:val="18"/>
        </w:rPr>
        <w:t>报告</w:t>
      </w:r>
      <w:r w:rsidRPr="007059C3">
        <w:rPr>
          <w:color w:val="1D27EF"/>
          <w:sz w:val="18"/>
          <w:szCs w:val="18"/>
        </w:rPr>
        <w:t>：</w:t>
      </w:r>
      <w:r w:rsidRPr="007059C3">
        <w:rPr>
          <w:rFonts w:hint="eastAsia"/>
          <w:color w:val="1D27EF"/>
          <w:sz w:val="18"/>
          <w:szCs w:val="18"/>
        </w:rPr>
        <w:t>报告人</w:t>
      </w:r>
      <w:r w:rsidRPr="007059C3">
        <w:rPr>
          <w:color w:val="1D27EF"/>
          <w:sz w:val="18"/>
          <w:szCs w:val="18"/>
        </w:rPr>
        <w:t xml:space="preserve">. </w:t>
      </w:r>
      <w:r w:rsidRPr="007059C3">
        <w:rPr>
          <w:color w:val="1D27EF"/>
          <w:sz w:val="18"/>
          <w:szCs w:val="18"/>
        </w:rPr>
        <w:t>题名</w:t>
      </w:r>
      <w:r w:rsidRPr="007059C3">
        <w:rPr>
          <w:rFonts w:hint="eastAsia"/>
          <w:color w:val="1D27EF"/>
          <w:sz w:val="18"/>
          <w:szCs w:val="18"/>
        </w:rPr>
        <w:t>[R]</w:t>
      </w:r>
      <w:r w:rsidRPr="007059C3">
        <w:rPr>
          <w:color w:val="1D27EF"/>
          <w:sz w:val="18"/>
          <w:szCs w:val="18"/>
        </w:rPr>
        <w:t xml:space="preserve">. </w:t>
      </w:r>
      <w:r w:rsidRPr="007059C3">
        <w:rPr>
          <w:rFonts w:hint="eastAsia"/>
          <w:color w:val="1D27EF"/>
          <w:sz w:val="18"/>
          <w:szCs w:val="18"/>
        </w:rPr>
        <w:t>报告地</w:t>
      </w:r>
      <w:r w:rsidRPr="007059C3">
        <w:rPr>
          <w:rFonts w:hint="eastAsia"/>
          <w:color w:val="1D27EF"/>
          <w:sz w:val="18"/>
          <w:szCs w:val="18"/>
        </w:rPr>
        <w:t>:</w:t>
      </w:r>
      <w:r w:rsidRPr="007059C3">
        <w:rPr>
          <w:color w:val="1D27EF"/>
          <w:sz w:val="18"/>
          <w:szCs w:val="18"/>
        </w:rPr>
        <w:t xml:space="preserve"> </w:t>
      </w:r>
      <w:r w:rsidRPr="007059C3">
        <w:rPr>
          <w:rFonts w:hint="eastAsia"/>
          <w:color w:val="1D27EF"/>
          <w:sz w:val="18"/>
          <w:szCs w:val="18"/>
        </w:rPr>
        <w:t>报告会主办单位</w:t>
      </w:r>
      <w:r w:rsidRPr="007059C3">
        <w:rPr>
          <w:color w:val="1D27EF"/>
          <w:sz w:val="18"/>
          <w:szCs w:val="18"/>
        </w:rPr>
        <w:t>,</w:t>
      </w:r>
      <w:r w:rsidRPr="007059C3">
        <w:rPr>
          <w:rFonts w:hint="eastAsia"/>
          <w:color w:val="1D27EF"/>
          <w:sz w:val="18"/>
          <w:szCs w:val="18"/>
        </w:rPr>
        <w:t xml:space="preserve"> </w:t>
      </w:r>
      <w:r w:rsidRPr="007059C3">
        <w:rPr>
          <w:color w:val="1D27EF"/>
          <w:sz w:val="18"/>
          <w:szCs w:val="18"/>
        </w:rPr>
        <w:t>年份</w:t>
      </w:r>
      <w:r w:rsidR="0072023F">
        <w:rPr>
          <w:rFonts w:hint="eastAsia"/>
          <w:color w:val="1D27EF"/>
          <w:sz w:val="18"/>
          <w:szCs w:val="18"/>
        </w:rPr>
        <w:t xml:space="preserve"> (</w:t>
      </w:r>
      <w:r w:rsidR="0072023F" w:rsidRPr="009B26CD">
        <w:rPr>
          <w:rFonts w:hint="eastAsia"/>
          <w:color w:val="1D27EF"/>
          <w:sz w:val="18"/>
          <w:szCs w:val="18"/>
        </w:rPr>
        <w:t>[</w:t>
      </w:r>
      <w:r w:rsidR="0072023F" w:rsidRPr="009B26CD">
        <w:rPr>
          <w:rFonts w:hint="eastAsia"/>
          <w:color w:val="1D27EF"/>
          <w:sz w:val="18"/>
          <w:szCs w:val="18"/>
        </w:rPr>
        <w:t>引用日期</w:t>
      </w:r>
      <w:r w:rsidR="0072023F" w:rsidRPr="009B26CD">
        <w:rPr>
          <w:rFonts w:hint="eastAsia"/>
          <w:color w:val="1D27EF"/>
          <w:sz w:val="18"/>
          <w:szCs w:val="18"/>
        </w:rPr>
        <w:t xml:space="preserve">]. </w:t>
      </w:r>
      <w:r w:rsidR="0072023F" w:rsidRPr="009B26CD">
        <w:rPr>
          <w:rFonts w:hint="eastAsia"/>
          <w:color w:val="1D27EF"/>
          <w:sz w:val="18"/>
          <w:szCs w:val="18"/>
        </w:rPr>
        <w:t>获取和访问路径</w:t>
      </w:r>
      <w:r w:rsidR="0072023F">
        <w:rPr>
          <w:rFonts w:hint="eastAsia"/>
          <w:color w:val="1D27EF"/>
          <w:sz w:val="18"/>
          <w:szCs w:val="18"/>
        </w:rPr>
        <w:t>)</w:t>
      </w:r>
    </w:p>
    <w:p w:rsidR="007059C3" w:rsidRPr="007059C3" w:rsidRDefault="007059C3" w:rsidP="007059C3">
      <w:pPr>
        <w:widowControl/>
        <w:spacing w:line="288" w:lineRule="auto"/>
        <w:jc w:val="left"/>
        <w:rPr>
          <w:color w:val="1D27EF"/>
          <w:sz w:val="18"/>
          <w:szCs w:val="18"/>
        </w:rPr>
      </w:pPr>
      <w:r w:rsidRPr="007059C3">
        <w:rPr>
          <w:rFonts w:hint="eastAsia"/>
          <w:color w:val="1D27EF"/>
          <w:sz w:val="18"/>
          <w:szCs w:val="18"/>
        </w:rPr>
        <w:t xml:space="preserve">i. </w:t>
      </w:r>
      <w:r w:rsidRPr="00910573">
        <w:rPr>
          <w:rFonts w:hint="eastAsia"/>
          <w:color w:val="FF0000"/>
          <w:sz w:val="18"/>
          <w:szCs w:val="18"/>
        </w:rPr>
        <w:t>电子文献</w:t>
      </w:r>
      <w:r w:rsidRPr="007059C3">
        <w:rPr>
          <w:rFonts w:hint="eastAsia"/>
          <w:color w:val="1D27EF"/>
          <w:sz w:val="18"/>
          <w:szCs w:val="18"/>
        </w:rPr>
        <w:t>：作者</w:t>
      </w:r>
      <w:r w:rsidRPr="007059C3">
        <w:rPr>
          <w:rFonts w:hint="eastAsia"/>
          <w:color w:val="1D27EF"/>
          <w:sz w:val="18"/>
          <w:szCs w:val="18"/>
        </w:rPr>
        <w:t xml:space="preserve">. </w:t>
      </w:r>
      <w:r w:rsidRPr="007059C3">
        <w:rPr>
          <w:rFonts w:hint="eastAsia"/>
          <w:color w:val="1D27EF"/>
          <w:sz w:val="18"/>
          <w:szCs w:val="18"/>
        </w:rPr>
        <w:t>题名</w:t>
      </w:r>
      <w:r w:rsidRPr="007059C3">
        <w:rPr>
          <w:rFonts w:hint="eastAsia"/>
          <w:color w:val="1D27EF"/>
          <w:sz w:val="18"/>
          <w:szCs w:val="18"/>
        </w:rPr>
        <w:t>[</w:t>
      </w:r>
      <w:r w:rsidRPr="007059C3">
        <w:rPr>
          <w:rFonts w:hint="eastAsia"/>
          <w:color w:val="1D27EF"/>
          <w:sz w:val="18"/>
          <w:szCs w:val="18"/>
        </w:rPr>
        <w:t>文献类型</w:t>
      </w:r>
      <w:r w:rsidRPr="007059C3">
        <w:rPr>
          <w:rFonts w:hint="eastAsia"/>
          <w:color w:val="1D27EF"/>
          <w:sz w:val="18"/>
          <w:szCs w:val="18"/>
        </w:rPr>
        <w:t>/</w:t>
      </w:r>
      <w:r w:rsidRPr="007059C3">
        <w:rPr>
          <w:rFonts w:hint="eastAsia"/>
          <w:color w:val="1D27EF"/>
          <w:sz w:val="18"/>
          <w:szCs w:val="18"/>
        </w:rPr>
        <w:t>载体类型</w:t>
      </w:r>
      <w:r w:rsidRPr="007059C3">
        <w:rPr>
          <w:rFonts w:hint="eastAsia"/>
          <w:color w:val="1D27EF"/>
          <w:sz w:val="18"/>
          <w:szCs w:val="18"/>
        </w:rPr>
        <w:t xml:space="preserve">]. </w:t>
      </w:r>
      <w:r w:rsidRPr="007059C3">
        <w:rPr>
          <w:rFonts w:hint="eastAsia"/>
          <w:color w:val="1D27EF"/>
          <w:sz w:val="18"/>
          <w:szCs w:val="18"/>
        </w:rPr>
        <w:t>出版</w:t>
      </w:r>
      <w:r w:rsidR="009B26CD">
        <w:rPr>
          <w:rFonts w:hint="eastAsia"/>
          <w:color w:val="1D27EF"/>
          <w:sz w:val="18"/>
          <w:szCs w:val="18"/>
        </w:rPr>
        <w:t>地</w:t>
      </w:r>
      <w:r w:rsidR="009B26CD">
        <w:rPr>
          <w:rFonts w:hint="eastAsia"/>
          <w:color w:val="1D27EF"/>
          <w:sz w:val="18"/>
          <w:szCs w:val="18"/>
        </w:rPr>
        <w:t xml:space="preserve">: </w:t>
      </w:r>
      <w:r w:rsidR="009B26CD">
        <w:rPr>
          <w:rFonts w:hint="eastAsia"/>
          <w:color w:val="1D27EF"/>
          <w:sz w:val="18"/>
          <w:szCs w:val="18"/>
        </w:rPr>
        <w:t>出版者</w:t>
      </w:r>
      <w:r w:rsidR="009B26CD">
        <w:rPr>
          <w:rFonts w:hint="eastAsia"/>
          <w:color w:val="1D27EF"/>
          <w:sz w:val="18"/>
          <w:szCs w:val="18"/>
        </w:rPr>
        <w:t xml:space="preserve">, </w:t>
      </w:r>
      <w:r w:rsidR="009B26CD">
        <w:rPr>
          <w:rFonts w:hint="eastAsia"/>
          <w:color w:val="1D27EF"/>
          <w:sz w:val="18"/>
          <w:szCs w:val="18"/>
        </w:rPr>
        <w:t>出版年</w:t>
      </w:r>
      <w:r w:rsidR="0072023F">
        <w:rPr>
          <w:rFonts w:hint="eastAsia"/>
          <w:color w:val="1D27EF"/>
          <w:sz w:val="18"/>
          <w:szCs w:val="18"/>
        </w:rPr>
        <w:t xml:space="preserve"> </w:t>
      </w:r>
      <w:r w:rsidR="009B26CD">
        <w:rPr>
          <w:rFonts w:hint="eastAsia"/>
          <w:color w:val="1D27EF"/>
          <w:sz w:val="18"/>
          <w:szCs w:val="18"/>
        </w:rPr>
        <w:t>(</w:t>
      </w:r>
      <w:r w:rsidR="009B26CD">
        <w:rPr>
          <w:rFonts w:hint="eastAsia"/>
          <w:color w:val="1D27EF"/>
          <w:sz w:val="18"/>
          <w:szCs w:val="18"/>
        </w:rPr>
        <w:t>更新或修改日期</w:t>
      </w:r>
      <w:r w:rsidR="009B26CD">
        <w:rPr>
          <w:rFonts w:hint="eastAsia"/>
          <w:color w:val="1D27EF"/>
          <w:sz w:val="18"/>
          <w:szCs w:val="18"/>
        </w:rPr>
        <w:t>)</w:t>
      </w:r>
      <w:r w:rsidR="0072023F">
        <w:rPr>
          <w:rFonts w:hint="eastAsia"/>
          <w:color w:val="1D27EF"/>
          <w:sz w:val="18"/>
          <w:szCs w:val="18"/>
        </w:rPr>
        <w:t xml:space="preserve"> </w:t>
      </w:r>
      <w:r w:rsidR="009B26CD">
        <w:rPr>
          <w:rFonts w:hint="eastAsia"/>
          <w:color w:val="1D27EF"/>
          <w:sz w:val="18"/>
          <w:szCs w:val="18"/>
        </w:rPr>
        <w:t>[</w:t>
      </w:r>
      <w:r w:rsidR="009B26CD">
        <w:rPr>
          <w:rFonts w:hint="eastAsia"/>
          <w:color w:val="1D27EF"/>
          <w:sz w:val="18"/>
          <w:szCs w:val="18"/>
        </w:rPr>
        <w:t>引用日期</w:t>
      </w:r>
      <w:r w:rsidR="009B26CD">
        <w:rPr>
          <w:rFonts w:hint="eastAsia"/>
          <w:color w:val="1D27EF"/>
          <w:sz w:val="18"/>
          <w:szCs w:val="18"/>
        </w:rPr>
        <w:t xml:space="preserve">]. </w:t>
      </w:r>
      <w:r w:rsidR="009B26CD">
        <w:rPr>
          <w:rFonts w:hint="eastAsia"/>
          <w:color w:val="1D27EF"/>
          <w:sz w:val="18"/>
          <w:szCs w:val="18"/>
        </w:rPr>
        <w:t>获取和访问路径</w:t>
      </w:r>
    </w:p>
    <w:p w:rsidR="00910573" w:rsidRDefault="00910573" w:rsidP="00910573">
      <w:pPr>
        <w:rPr>
          <w:rFonts w:hint="eastAsia"/>
          <w:color w:val="1D27EF"/>
          <w:sz w:val="24"/>
        </w:rPr>
      </w:pPr>
    </w:p>
    <w:p w:rsidR="00F62938" w:rsidRDefault="00910573" w:rsidP="00910573">
      <w:pPr>
        <w:rPr>
          <w:rFonts w:hint="eastAsia"/>
          <w:color w:val="1D27EF"/>
          <w:sz w:val="24"/>
        </w:rPr>
      </w:pPr>
      <w:r w:rsidRPr="00FF0174">
        <w:rPr>
          <w:color w:val="1D27EF"/>
          <w:sz w:val="24"/>
        </w:rPr>
        <w:t>文献题名后用</w:t>
      </w:r>
      <w:r w:rsidRPr="00A11539">
        <w:rPr>
          <w:rFonts w:ascii="宋体" w:hAnsi="宋体"/>
          <w:color w:val="1D27EF"/>
          <w:sz w:val="24"/>
        </w:rPr>
        <w:t>“[标识码]”</w:t>
      </w:r>
      <w:r w:rsidRPr="00FF0174">
        <w:rPr>
          <w:color w:val="1D27EF"/>
          <w:sz w:val="24"/>
        </w:rPr>
        <w:t>标注文献类型</w:t>
      </w:r>
      <w:r>
        <w:rPr>
          <w:rFonts w:hint="eastAsia"/>
          <w:color w:val="1D27EF"/>
          <w:sz w:val="24"/>
        </w:rPr>
        <w:t>：</w:t>
      </w:r>
    </w:p>
    <w:p w:rsidR="00F62938" w:rsidRDefault="00910573" w:rsidP="00910573">
      <w:pPr>
        <w:rPr>
          <w:rFonts w:hint="eastAsia"/>
          <w:color w:val="1D27EF"/>
          <w:sz w:val="24"/>
        </w:rPr>
      </w:pPr>
      <w:r w:rsidRPr="00FF0174">
        <w:rPr>
          <w:rFonts w:hint="eastAsia"/>
          <w:color w:val="1D27EF"/>
          <w:sz w:val="24"/>
        </w:rPr>
        <w:t>文献类型标识代码</w:t>
      </w:r>
      <w:r>
        <w:rPr>
          <w:rFonts w:hint="eastAsia"/>
          <w:color w:val="1D27EF"/>
          <w:sz w:val="24"/>
        </w:rPr>
        <w:t>——</w:t>
      </w:r>
      <w:r w:rsidRPr="00FF0174">
        <w:rPr>
          <w:rFonts w:hint="eastAsia"/>
          <w:color w:val="1D27EF"/>
          <w:sz w:val="24"/>
        </w:rPr>
        <w:t>专著</w:t>
      </w:r>
      <w:r>
        <w:rPr>
          <w:rFonts w:hint="eastAsia"/>
          <w:color w:val="1D27EF"/>
          <w:sz w:val="24"/>
        </w:rPr>
        <w:t>（</w:t>
      </w:r>
      <w:r w:rsidRPr="00FF0174">
        <w:rPr>
          <w:rFonts w:hint="eastAsia"/>
          <w:color w:val="1D27EF"/>
          <w:sz w:val="24"/>
        </w:rPr>
        <w:t>M</w:t>
      </w:r>
      <w:r>
        <w:rPr>
          <w:rFonts w:hint="eastAsia"/>
          <w:color w:val="1D27EF"/>
          <w:sz w:val="24"/>
        </w:rPr>
        <w:t>），</w:t>
      </w:r>
      <w:r w:rsidRPr="00FF0174">
        <w:rPr>
          <w:rFonts w:hint="eastAsia"/>
          <w:color w:val="1D27EF"/>
          <w:sz w:val="24"/>
        </w:rPr>
        <w:t>期刊</w:t>
      </w:r>
      <w:r>
        <w:rPr>
          <w:rFonts w:hint="eastAsia"/>
          <w:color w:val="1D27EF"/>
          <w:sz w:val="24"/>
        </w:rPr>
        <w:t>文章</w:t>
      </w:r>
      <w:r w:rsidRPr="00FF0174">
        <w:rPr>
          <w:rFonts w:hint="eastAsia"/>
          <w:color w:val="1D27EF"/>
          <w:sz w:val="24"/>
        </w:rPr>
        <w:t>（</w:t>
      </w:r>
      <w:r w:rsidRPr="00FF0174">
        <w:rPr>
          <w:rFonts w:hint="eastAsia"/>
          <w:color w:val="1D27EF"/>
          <w:sz w:val="24"/>
        </w:rPr>
        <w:t>J</w:t>
      </w:r>
      <w:r w:rsidRPr="00FF0174">
        <w:rPr>
          <w:rFonts w:hint="eastAsia"/>
          <w:color w:val="1D27EF"/>
          <w:sz w:val="24"/>
        </w:rPr>
        <w:t>）</w:t>
      </w:r>
      <w:r>
        <w:rPr>
          <w:rFonts w:hint="eastAsia"/>
          <w:color w:val="1D27EF"/>
          <w:sz w:val="24"/>
        </w:rPr>
        <w:t>，</w:t>
      </w:r>
      <w:r w:rsidRPr="00FF0174">
        <w:rPr>
          <w:rFonts w:hint="eastAsia"/>
          <w:color w:val="1D27EF"/>
          <w:sz w:val="24"/>
        </w:rPr>
        <w:t>学位论文（</w:t>
      </w:r>
      <w:r w:rsidRPr="00FF0174">
        <w:rPr>
          <w:rFonts w:hint="eastAsia"/>
          <w:color w:val="1D27EF"/>
          <w:sz w:val="24"/>
        </w:rPr>
        <w:t>D</w:t>
      </w:r>
      <w:r w:rsidRPr="00FF0174">
        <w:rPr>
          <w:rFonts w:hint="eastAsia"/>
          <w:color w:val="1D27EF"/>
          <w:sz w:val="24"/>
        </w:rPr>
        <w:t>）</w:t>
      </w:r>
      <w:r>
        <w:rPr>
          <w:rFonts w:hint="eastAsia"/>
          <w:color w:val="1D27EF"/>
          <w:sz w:val="24"/>
        </w:rPr>
        <w:t>，</w:t>
      </w:r>
      <w:r w:rsidRPr="00FF0174">
        <w:rPr>
          <w:rFonts w:hint="eastAsia"/>
          <w:color w:val="1D27EF"/>
          <w:sz w:val="24"/>
        </w:rPr>
        <w:t>报告（</w:t>
      </w:r>
      <w:r w:rsidRPr="00FF0174">
        <w:rPr>
          <w:rFonts w:hint="eastAsia"/>
          <w:color w:val="1D27EF"/>
          <w:sz w:val="24"/>
        </w:rPr>
        <w:t>R</w:t>
      </w:r>
      <w:r w:rsidRPr="00FF0174">
        <w:rPr>
          <w:rFonts w:hint="eastAsia"/>
          <w:color w:val="1D27EF"/>
          <w:sz w:val="24"/>
        </w:rPr>
        <w:t>）</w:t>
      </w:r>
      <w:r>
        <w:rPr>
          <w:rFonts w:hint="eastAsia"/>
          <w:color w:val="1D27EF"/>
          <w:sz w:val="24"/>
        </w:rPr>
        <w:t>，</w:t>
      </w:r>
      <w:r w:rsidRPr="00FF0174">
        <w:rPr>
          <w:rFonts w:hint="eastAsia"/>
          <w:color w:val="1D27EF"/>
          <w:sz w:val="24"/>
        </w:rPr>
        <w:t>标准（</w:t>
      </w:r>
      <w:r w:rsidRPr="00FF0174">
        <w:rPr>
          <w:rFonts w:hint="eastAsia"/>
          <w:color w:val="1D27EF"/>
          <w:sz w:val="24"/>
        </w:rPr>
        <w:t>S</w:t>
      </w:r>
      <w:r w:rsidRPr="00FF0174">
        <w:rPr>
          <w:rFonts w:hint="eastAsia"/>
          <w:color w:val="1D27EF"/>
          <w:sz w:val="24"/>
        </w:rPr>
        <w:t>）</w:t>
      </w:r>
      <w:r>
        <w:rPr>
          <w:rFonts w:hint="eastAsia"/>
          <w:color w:val="1D27EF"/>
          <w:sz w:val="24"/>
        </w:rPr>
        <w:t>，</w:t>
      </w:r>
      <w:r w:rsidRPr="00FF0174">
        <w:rPr>
          <w:rFonts w:hint="eastAsia"/>
          <w:color w:val="1D27EF"/>
          <w:sz w:val="24"/>
        </w:rPr>
        <w:t>专利（</w:t>
      </w:r>
      <w:r w:rsidRPr="00FF0174">
        <w:rPr>
          <w:rFonts w:hint="eastAsia"/>
          <w:color w:val="1D27EF"/>
          <w:sz w:val="24"/>
        </w:rPr>
        <w:t>P</w:t>
      </w:r>
      <w:r w:rsidRPr="00FF0174">
        <w:rPr>
          <w:rFonts w:hint="eastAsia"/>
          <w:color w:val="1D27EF"/>
          <w:sz w:val="24"/>
        </w:rPr>
        <w:t>）</w:t>
      </w:r>
      <w:r>
        <w:rPr>
          <w:rFonts w:hint="eastAsia"/>
          <w:color w:val="1D27EF"/>
          <w:sz w:val="24"/>
        </w:rPr>
        <w:t>，</w:t>
      </w:r>
      <w:r w:rsidRPr="00FF0174">
        <w:rPr>
          <w:rFonts w:hint="eastAsia"/>
          <w:color w:val="1D27EF"/>
          <w:sz w:val="24"/>
        </w:rPr>
        <w:t>论文集（</w:t>
      </w:r>
      <w:r w:rsidRPr="00FF0174">
        <w:rPr>
          <w:rFonts w:hint="eastAsia"/>
          <w:color w:val="1D27EF"/>
          <w:sz w:val="24"/>
        </w:rPr>
        <w:t>C</w:t>
      </w:r>
      <w:r w:rsidRPr="00FF0174">
        <w:rPr>
          <w:rFonts w:hint="eastAsia"/>
          <w:color w:val="1D27EF"/>
          <w:sz w:val="24"/>
        </w:rPr>
        <w:t>）</w:t>
      </w:r>
      <w:r>
        <w:rPr>
          <w:rFonts w:hint="eastAsia"/>
          <w:color w:val="1D27EF"/>
          <w:sz w:val="24"/>
        </w:rPr>
        <w:t>，</w:t>
      </w:r>
      <w:r w:rsidRPr="00FF0174">
        <w:rPr>
          <w:rFonts w:hint="eastAsia"/>
          <w:color w:val="1D27EF"/>
          <w:sz w:val="24"/>
        </w:rPr>
        <w:t>汇编（</w:t>
      </w:r>
      <w:r w:rsidRPr="00FF0174">
        <w:rPr>
          <w:rFonts w:hint="eastAsia"/>
          <w:color w:val="1D27EF"/>
          <w:sz w:val="24"/>
        </w:rPr>
        <w:t>G</w:t>
      </w:r>
      <w:r w:rsidRPr="00FF0174">
        <w:rPr>
          <w:rFonts w:hint="eastAsia"/>
          <w:color w:val="1D27EF"/>
          <w:sz w:val="24"/>
        </w:rPr>
        <w:t>）</w:t>
      </w:r>
      <w:r>
        <w:rPr>
          <w:rFonts w:hint="eastAsia"/>
          <w:color w:val="1D27EF"/>
          <w:sz w:val="24"/>
        </w:rPr>
        <w:t>，</w:t>
      </w:r>
      <w:r w:rsidRPr="00FF0174">
        <w:rPr>
          <w:rFonts w:hint="eastAsia"/>
          <w:color w:val="1D27EF"/>
          <w:sz w:val="24"/>
        </w:rPr>
        <w:t>报纸文章（</w:t>
      </w:r>
      <w:r w:rsidRPr="00FF0174">
        <w:rPr>
          <w:rFonts w:hint="eastAsia"/>
          <w:color w:val="1D27EF"/>
          <w:sz w:val="24"/>
        </w:rPr>
        <w:t>N</w:t>
      </w:r>
      <w:r w:rsidRPr="00FF0174">
        <w:rPr>
          <w:rFonts w:hint="eastAsia"/>
          <w:color w:val="1D27EF"/>
          <w:sz w:val="24"/>
        </w:rPr>
        <w:t>）</w:t>
      </w:r>
      <w:r>
        <w:rPr>
          <w:rFonts w:hint="eastAsia"/>
          <w:color w:val="1D27EF"/>
          <w:sz w:val="24"/>
        </w:rPr>
        <w:t>，</w:t>
      </w:r>
      <w:r w:rsidRPr="00FF0174">
        <w:rPr>
          <w:rFonts w:hint="eastAsia"/>
          <w:color w:val="1D27EF"/>
          <w:sz w:val="24"/>
        </w:rPr>
        <w:t>数据库（</w:t>
      </w:r>
      <w:r w:rsidRPr="00FF0174">
        <w:rPr>
          <w:rFonts w:hint="eastAsia"/>
          <w:color w:val="1D27EF"/>
          <w:sz w:val="24"/>
        </w:rPr>
        <w:t>DB</w:t>
      </w:r>
      <w:r w:rsidRPr="00FF0174">
        <w:rPr>
          <w:rFonts w:hint="eastAsia"/>
          <w:color w:val="1D27EF"/>
          <w:sz w:val="24"/>
        </w:rPr>
        <w:t>）</w:t>
      </w:r>
      <w:r>
        <w:rPr>
          <w:rFonts w:hint="eastAsia"/>
          <w:color w:val="1D27EF"/>
          <w:sz w:val="24"/>
        </w:rPr>
        <w:t>，</w:t>
      </w:r>
      <w:r w:rsidRPr="00FF0174">
        <w:rPr>
          <w:rFonts w:hint="eastAsia"/>
          <w:color w:val="1D27EF"/>
          <w:sz w:val="24"/>
        </w:rPr>
        <w:t>计算机程序（</w:t>
      </w:r>
      <w:r w:rsidRPr="00FF0174">
        <w:rPr>
          <w:rFonts w:hint="eastAsia"/>
          <w:color w:val="1D27EF"/>
          <w:sz w:val="24"/>
        </w:rPr>
        <w:t>CP</w:t>
      </w:r>
      <w:r w:rsidRPr="00FF0174">
        <w:rPr>
          <w:rFonts w:hint="eastAsia"/>
          <w:color w:val="1D27EF"/>
          <w:sz w:val="24"/>
        </w:rPr>
        <w:t>）</w:t>
      </w:r>
      <w:r>
        <w:rPr>
          <w:rFonts w:hint="eastAsia"/>
          <w:color w:val="1D27EF"/>
          <w:sz w:val="24"/>
        </w:rPr>
        <w:t>，</w:t>
      </w:r>
      <w:r w:rsidRPr="00FF0174">
        <w:rPr>
          <w:rFonts w:hint="eastAsia"/>
          <w:color w:val="1D27EF"/>
          <w:sz w:val="24"/>
        </w:rPr>
        <w:t>电子公告（</w:t>
      </w:r>
      <w:r w:rsidRPr="00FF0174">
        <w:rPr>
          <w:rFonts w:hint="eastAsia"/>
          <w:color w:val="1D27EF"/>
          <w:sz w:val="24"/>
        </w:rPr>
        <w:t>EB</w:t>
      </w:r>
      <w:r w:rsidRPr="00FF0174">
        <w:rPr>
          <w:rFonts w:hint="eastAsia"/>
          <w:color w:val="1D27EF"/>
          <w:sz w:val="24"/>
        </w:rPr>
        <w:t>）</w:t>
      </w:r>
      <w:r>
        <w:rPr>
          <w:rFonts w:hint="eastAsia"/>
          <w:color w:val="1D27EF"/>
          <w:sz w:val="24"/>
        </w:rPr>
        <w:t>。</w:t>
      </w:r>
    </w:p>
    <w:p w:rsidR="00910573" w:rsidRPr="008C1AAA" w:rsidRDefault="00910573" w:rsidP="00910573">
      <w:pPr>
        <w:rPr>
          <w:rFonts w:hint="eastAsia"/>
          <w:color w:val="1D27EF"/>
          <w:sz w:val="24"/>
        </w:rPr>
      </w:pPr>
      <w:r w:rsidRPr="00FF0174">
        <w:rPr>
          <w:rFonts w:hint="eastAsia"/>
          <w:color w:val="1D27EF"/>
          <w:sz w:val="24"/>
        </w:rPr>
        <w:t>电子文献载体和标志代码：磁带（</w:t>
      </w:r>
      <w:r w:rsidRPr="00FF0174">
        <w:rPr>
          <w:rFonts w:hint="eastAsia"/>
          <w:color w:val="1D27EF"/>
          <w:sz w:val="24"/>
        </w:rPr>
        <w:t>MT</w:t>
      </w:r>
      <w:r w:rsidRPr="00FF0174">
        <w:rPr>
          <w:rFonts w:hint="eastAsia"/>
          <w:color w:val="1D27EF"/>
          <w:sz w:val="24"/>
        </w:rPr>
        <w:t>）</w:t>
      </w:r>
      <w:r>
        <w:rPr>
          <w:rFonts w:hint="eastAsia"/>
          <w:color w:val="1D27EF"/>
          <w:sz w:val="24"/>
        </w:rPr>
        <w:t>，</w:t>
      </w:r>
      <w:r w:rsidRPr="00FF0174">
        <w:rPr>
          <w:rFonts w:hint="eastAsia"/>
          <w:color w:val="1D27EF"/>
          <w:sz w:val="24"/>
        </w:rPr>
        <w:t>磁盘（</w:t>
      </w:r>
      <w:r w:rsidRPr="00FF0174">
        <w:rPr>
          <w:rFonts w:hint="eastAsia"/>
          <w:color w:val="1D27EF"/>
          <w:sz w:val="24"/>
        </w:rPr>
        <w:t>DK</w:t>
      </w:r>
      <w:r w:rsidRPr="00FF0174">
        <w:rPr>
          <w:rFonts w:hint="eastAsia"/>
          <w:color w:val="1D27EF"/>
          <w:sz w:val="24"/>
        </w:rPr>
        <w:t>）</w:t>
      </w:r>
      <w:r>
        <w:rPr>
          <w:rFonts w:hint="eastAsia"/>
          <w:color w:val="1D27EF"/>
          <w:sz w:val="24"/>
        </w:rPr>
        <w:t>，</w:t>
      </w:r>
      <w:r w:rsidRPr="00FF0174">
        <w:rPr>
          <w:rFonts w:hint="eastAsia"/>
          <w:color w:val="1D27EF"/>
          <w:sz w:val="24"/>
        </w:rPr>
        <w:t>光盘（</w:t>
      </w:r>
      <w:r w:rsidRPr="00FF0174">
        <w:rPr>
          <w:rFonts w:hint="eastAsia"/>
          <w:color w:val="1D27EF"/>
          <w:sz w:val="24"/>
        </w:rPr>
        <w:t>CD</w:t>
      </w:r>
      <w:r w:rsidRPr="00FF0174">
        <w:rPr>
          <w:rFonts w:hint="eastAsia"/>
          <w:color w:val="1D27EF"/>
          <w:sz w:val="24"/>
        </w:rPr>
        <w:t>）</w:t>
      </w:r>
      <w:r>
        <w:rPr>
          <w:rFonts w:hint="eastAsia"/>
          <w:color w:val="1D27EF"/>
          <w:sz w:val="24"/>
        </w:rPr>
        <w:t>，</w:t>
      </w:r>
      <w:r w:rsidRPr="00FF0174">
        <w:rPr>
          <w:rFonts w:hint="eastAsia"/>
          <w:color w:val="1D27EF"/>
          <w:sz w:val="24"/>
        </w:rPr>
        <w:t>联机网络（</w:t>
      </w:r>
      <w:r w:rsidRPr="00FF0174">
        <w:rPr>
          <w:rFonts w:hint="eastAsia"/>
          <w:color w:val="1D27EF"/>
          <w:sz w:val="24"/>
        </w:rPr>
        <w:t>OL</w:t>
      </w:r>
      <w:r w:rsidRPr="00FF0174">
        <w:rPr>
          <w:rFonts w:hint="eastAsia"/>
          <w:color w:val="1D27EF"/>
          <w:sz w:val="24"/>
        </w:rPr>
        <w:t>）</w:t>
      </w:r>
      <w:r>
        <w:rPr>
          <w:rFonts w:hint="eastAsia"/>
          <w:color w:val="1D27EF"/>
          <w:sz w:val="24"/>
        </w:rPr>
        <w:t>。</w:t>
      </w:r>
    </w:p>
    <w:p w:rsidR="006A0D97" w:rsidRPr="00910573" w:rsidRDefault="006A0D97" w:rsidP="006A0D97">
      <w:pPr>
        <w:rPr>
          <w:rFonts w:hint="eastAsia"/>
          <w:color w:val="1D27EF"/>
          <w:sz w:val="24"/>
        </w:rPr>
      </w:pPr>
    </w:p>
    <w:p w:rsidR="006A0D97" w:rsidRPr="00F62938" w:rsidRDefault="006A0D97" w:rsidP="006A0D97">
      <w:pPr>
        <w:rPr>
          <w:rFonts w:hint="eastAsia"/>
          <w:b/>
          <w:color w:val="FF0000"/>
          <w:sz w:val="24"/>
        </w:rPr>
      </w:pPr>
      <w:r w:rsidRPr="00F62938">
        <w:rPr>
          <w:rFonts w:hint="eastAsia"/>
          <w:b/>
          <w:color w:val="FF0000"/>
          <w:sz w:val="24"/>
        </w:rPr>
        <w:t>刊名英文缩写规则：</w:t>
      </w:r>
    </w:p>
    <w:p w:rsidR="006A0D97" w:rsidRPr="001752AE" w:rsidRDefault="006A0D97" w:rsidP="006A0D97">
      <w:pPr>
        <w:rPr>
          <w:rFonts w:hint="eastAsia"/>
          <w:color w:val="1D27EF"/>
          <w:sz w:val="24"/>
        </w:rPr>
      </w:pPr>
      <w:r w:rsidRPr="001752AE">
        <w:rPr>
          <w:rFonts w:hint="eastAsia"/>
          <w:color w:val="1D27EF"/>
          <w:sz w:val="24"/>
        </w:rPr>
        <w:t xml:space="preserve">(a) </w:t>
      </w:r>
      <w:r w:rsidRPr="00910573">
        <w:rPr>
          <w:rFonts w:hint="eastAsia"/>
          <w:color w:val="1D27EF"/>
          <w:sz w:val="24"/>
          <w:u w:val="single"/>
        </w:rPr>
        <w:t>单个词构成的刊名不缩写</w:t>
      </w:r>
      <w:r w:rsidRPr="001752AE">
        <w:rPr>
          <w:rFonts w:hint="eastAsia"/>
          <w:color w:val="1D27EF"/>
          <w:sz w:val="24"/>
        </w:rPr>
        <w:t>；多个词构成的刊名中</w:t>
      </w:r>
      <w:r w:rsidRPr="00910573">
        <w:rPr>
          <w:rFonts w:hint="eastAsia"/>
          <w:color w:val="1D27EF"/>
          <w:sz w:val="24"/>
          <w:u w:val="single"/>
        </w:rPr>
        <w:t>单音节词和小于等于</w:t>
      </w:r>
      <w:r w:rsidRPr="00910573">
        <w:rPr>
          <w:rFonts w:hint="eastAsia"/>
          <w:color w:val="1D27EF"/>
          <w:sz w:val="24"/>
          <w:u w:val="single"/>
        </w:rPr>
        <w:t>5</w:t>
      </w:r>
      <w:r w:rsidRPr="00910573">
        <w:rPr>
          <w:rFonts w:hint="eastAsia"/>
          <w:color w:val="1D27EF"/>
          <w:sz w:val="24"/>
          <w:u w:val="single"/>
        </w:rPr>
        <w:t>个字母的词一般不缩写</w:t>
      </w:r>
      <w:r w:rsidRPr="001752AE">
        <w:rPr>
          <w:rFonts w:hint="eastAsia"/>
          <w:color w:val="1D27EF"/>
          <w:sz w:val="24"/>
        </w:rPr>
        <w:t>（如</w:t>
      </w:r>
      <w:r w:rsidRPr="001752AE">
        <w:rPr>
          <w:rFonts w:hint="eastAsia"/>
          <w:color w:val="1D27EF"/>
          <w:sz w:val="24"/>
        </w:rPr>
        <w:t>Food</w:t>
      </w:r>
      <w:r w:rsidRPr="001752AE">
        <w:rPr>
          <w:rFonts w:hint="eastAsia"/>
          <w:color w:val="1D27EF"/>
          <w:sz w:val="24"/>
        </w:rPr>
        <w:t>、</w:t>
      </w:r>
      <w:r w:rsidRPr="001752AE">
        <w:rPr>
          <w:rFonts w:hint="eastAsia"/>
          <w:color w:val="1D27EF"/>
          <w:sz w:val="24"/>
        </w:rPr>
        <w:t>Acta</w:t>
      </w:r>
      <w:r w:rsidRPr="001752AE">
        <w:rPr>
          <w:rFonts w:hint="eastAsia"/>
          <w:color w:val="1D27EF"/>
          <w:sz w:val="24"/>
        </w:rPr>
        <w:t>等，</w:t>
      </w:r>
      <w:r w:rsidRPr="00910573">
        <w:rPr>
          <w:rFonts w:hint="eastAsia"/>
          <w:color w:val="1D27EF"/>
          <w:sz w:val="24"/>
          <w:u w:val="single"/>
        </w:rPr>
        <w:t>少数构成地名的词可缩写为首字母</w:t>
      </w:r>
      <w:r w:rsidRPr="001752AE">
        <w:rPr>
          <w:rFonts w:hint="eastAsia"/>
          <w:color w:val="1D27EF"/>
          <w:sz w:val="24"/>
        </w:rPr>
        <w:t>，如</w:t>
      </w:r>
      <w:r w:rsidRPr="001752AE">
        <w:rPr>
          <w:rFonts w:hint="eastAsia"/>
          <w:color w:val="1D27EF"/>
          <w:sz w:val="24"/>
        </w:rPr>
        <w:t>New</w:t>
      </w:r>
      <w:r w:rsidRPr="001752AE">
        <w:rPr>
          <w:rFonts w:hint="eastAsia"/>
          <w:color w:val="1D27EF"/>
          <w:sz w:val="24"/>
        </w:rPr>
        <w:t>、</w:t>
      </w:r>
      <w:r w:rsidRPr="001752AE">
        <w:rPr>
          <w:rFonts w:hint="eastAsia"/>
          <w:color w:val="1D27EF"/>
          <w:sz w:val="24"/>
        </w:rPr>
        <w:t>South</w:t>
      </w:r>
      <w:r w:rsidRPr="001752AE">
        <w:rPr>
          <w:rFonts w:hint="eastAsia"/>
          <w:color w:val="1D27EF"/>
          <w:sz w:val="24"/>
        </w:rPr>
        <w:t>分别缩写为</w:t>
      </w:r>
      <w:r w:rsidRPr="001752AE">
        <w:rPr>
          <w:rFonts w:hint="eastAsia"/>
          <w:color w:val="1D27EF"/>
          <w:sz w:val="24"/>
        </w:rPr>
        <w:t>N</w:t>
      </w:r>
      <w:r w:rsidRPr="001752AE">
        <w:rPr>
          <w:rFonts w:hint="eastAsia"/>
          <w:color w:val="1D27EF"/>
          <w:sz w:val="24"/>
        </w:rPr>
        <w:t>、</w:t>
      </w:r>
      <w:r w:rsidRPr="001752AE">
        <w:rPr>
          <w:rFonts w:hint="eastAsia"/>
          <w:color w:val="1D27EF"/>
          <w:sz w:val="24"/>
        </w:rPr>
        <w:t>S</w:t>
      </w:r>
      <w:r w:rsidRPr="001752AE">
        <w:rPr>
          <w:rFonts w:hint="eastAsia"/>
          <w:color w:val="1D27EF"/>
          <w:sz w:val="24"/>
        </w:rPr>
        <w:t>）</w:t>
      </w:r>
    </w:p>
    <w:p w:rsidR="006A0D97" w:rsidRPr="001752AE" w:rsidRDefault="006A0D97" w:rsidP="006A0D97">
      <w:pPr>
        <w:rPr>
          <w:rFonts w:hint="eastAsia"/>
          <w:color w:val="1D27EF"/>
          <w:sz w:val="24"/>
        </w:rPr>
      </w:pPr>
      <w:r w:rsidRPr="001752AE">
        <w:rPr>
          <w:rFonts w:hint="eastAsia"/>
          <w:color w:val="1D27EF"/>
          <w:sz w:val="24"/>
        </w:rPr>
        <w:t xml:space="preserve">(b) </w:t>
      </w:r>
      <w:r w:rsidRPr="001752AE">
        <w:rPr>
          <w:rFonts w:hint="eastAsia"/>
          <w:color w:val="1D27EF"/>
          <w:sz w:val="24"/>
        </w:rPr>
        <w:t>缩写的通常方法是</w:t>
      </w:r>
      <w:r w:rsidRPr="00910573">
        <w:rPr>
          <w:rFonts w:hint="eastAsia"/>
          <w:color w:val="1D27EF"/>
          <w:sz w:val="24"/>
          <w:u w:val="single"/>
        </w:rPr>
        <w:t>截短法</w:t>
      </w:r>
      <w:r w:rsidRPr="001752AE">
        <w:rPr>
          <w:rFonts w:hint="eastAsia"/>
          <w:color w:val="1D27EF"/>
          <w:sz w:val="24"/>
        </w:rPr>
        <w:t>，即省略词尾字母（至少</w:t>
      </w:r>
      <w:r w:rsidRPr="001752AE">
        <w:rPr>
          <w:rFonts w:hint="eastAsia"/>
          <w:color w:val="1D27EF"/>
          <w:sz w:val="24"/>
        </w:rPr>
        <w:t>2</w:t>
      </w:r>
      <w:r w:rsidRPr="001752AE">
        <w:rPr>
          <w:rFonts w:hint="eastAsia"/>
          <w:color w:val="1D27EF"/>
          <w:sz w:val="24"/>
        </w:rPr>
        <w:t>个），应</w:t>
      </w:r>
      <w:r w:rsidRPr="00C22B63">
        <w:rPr>
          <w:rFonts w:hint="eastAsia"/>
          <w:color w:val="1D27EF"/>
          <w:sz w:val="24"/>
          <w:u w:val="single"/>
        </w:rPr>
        <w:t>省略在辅音之后元音之前</w:t>
      </w:r>
      <w:r w:rsidRPr="001752AE">
        <w:rPr>
          <w:rFonts w:hint="eastAsia"/>
          <w:color w:val="1D27EF"/>
          <w:sz w:val="24"/>
        </w:rPr>
        <w:t>（如</w:t>
      </w:r>
      <w:r w:rsidRPr="001752AE">
        <w:rPr>
          <w:rFonts w:hint="eastAsia"/>
          <w:color w:val="1D27EF"/>
          <w:sz w:val="24"/>
        </w:rPr>
        <w:t>American</w:t>
      </w:r>
      <w:r w:rsidRPr="001752AE">
        <w:rPr>
          <w:rFonts w:hint="eastAsia"/>
          <w:color w:val="1D27EF"/>
          <w:sz w:val="24"/>
        </w:rPr>
        <w:t>缩写为</w:t>
      </w:r>
      <w:r w:rsidRPr="001752AE">
        <w:rPr>
          <w:rFonts w:hint="eastAsia"/>
          <w:color w:val="1D27EF"/>
          <w:sz w:val="24"/>
        </w:rPr>
        <w:t>Am</w:t>
      </w:r>
      <w:r w:rsidRPr="001752AE">
        <w:rPr>
          <w:rFonts w:hint="eastAsia"/>
          <w:color w:val="1D27EF"/>
          <w:sz w:val="24"/>
        </w:rPr>
        <w:t>，</w:t>
      </w:r>
      <w:r w:rsidRPr="001752AE">
        <w:rPr>
          <w:rFonts w:hint="eastAsia"/>
          <w:color w:val="1D27EF"/>
          <w:sz w:val="24"/>
        </w:rPr>
        <w:t>Medicine</w:t>
      </w:r>
      <w:r w:rsidRPr="001752AE">
        <w:rPr>
          <w:rFonts w:hint="eastAsia"/>
          <w:color w:val="1D27EF"/>
          <w:sz w:val="24"/>
        </w:rPr>
        <w:t>或</w:t>
      </w:r>
      <w:r w:rsidRPr="001752AE">
        <w:rPr>
          <w:rFonts w:hint="eastAsia"/>
          <w:color w:val="1D27EF"/>
          <w:sz w:val="24"/>
        </w:rPr>
        <w:t>Medical</w:t>
      </w:r>
      <w:r w:rsidRPr="001752AE">
        <w:rPr>
          <w:rFonts w:hint="eastAsia"/>
          <w:color w:val="1D27EF"/>
          <w:sz w:val="24"/>
        </w:rPr>
        <w:t>缩写为</w:t>
      </w:r>
      <w:r w:rsidRPr="001752AE">
        <w:rPr>
          <w:rFonts w:hint="eastAsia"/>
          <w:color w:val="1D27EF"/>
          <w:sz w:val="24"/>
        </w:rPr>
        <w:t>Med</w:t>
      </w:r>
      <w:r w:rsidRPr="001752AE">
        <w:rPr>
          <w:rFonts w:hint="eastAsia"/>
          <w:color w:val="1D27EF"/>
          <w:sz w:val="24"/>
        </w:rPr>
        <w:t>，但</w:t>
      </w:r>
      <w:r w:rsidRPr="001752AE">
        <w:rPr>
          <w:rFonts w:hint="eastAsia"/>
          <w:color w:val="1D27EF"/>
          <w:sz w:val="24"/>
        </w:rPr>
        <w:t>Science</w:t>
      </w:r>
      <w:r w:rsidRPr="001752AE">
        <w:rPr>
          <w:rFonts w:hint="eastAsia"/>
          <w:color w:val="1D27EF"/>
          <w:sz w:val="24"/>
        </w:rPr>
        <w:t>缩写成</w:t>
      </w:r>
      <w:r w:rsidRPr="001752AE">
        <w:rPr>
          <w:rFonts w:hint="eastAsia"/>
          <w:color w:val="1D27EF"/>
          <w:sz w:val="24"/>
        </w:rPr>
        <w:t>Sci</w:t>
      </w:r>
      <w:r w:rsidRPr="001752AE">
        <w:rPr>
          <w:rFonts w:hint="eastAsia"/>
          <w:color w:val="1D27EF"/>
          <w:sz w:val="24"/>
        </w:rPr>
        <w:t>为例外；</w:t>
      </w:r>
      <w:r w:rsidRPr="00C22B63">
        <w:rPr>
          <w:rFonts w:hint="eastAsia"/>
          <w:color w:val="1D27EF"/>
          <w:sz w:val="24"/>
          <w:u w:val="single"/>
        </w:rPr>
        <w:t>所有</w:t>
      </w:r>
      <w:r w:rsidRPr="00C22B63">
        <w:rPr>
          <w:rFonts w:hint="eastAsia"/>
          <w:color w:val="1D27EF"/>
          <w:sz w:val="24"/>
          <w:u w:val="single"/>
        </w:rPr>
        <w:t>-ology</w:t>
      </w:r>
      <w:r w:rsidRPr="00C22B63">
        <w:rPr>
          <w:rFonts w:hint="eastAsia"/>
          <w:color w:val="1D27EF"/>
          <w:sz w:val="24"/>
          <w:u w:val="single"/>
        </w:rPr>
        <w:t>都缩写到</w:t>
      </w:r>
      <w:r w:rsidRPr="00C22B63">
        <w:rPr>
          <w:rFonts w:hint="eastAsia"/>
          <w:color w:val="1D27EF"/>
          <w:sz w:val="24"/>
          <w:u w:val="single"/>
        </w:rPr>
        <w:t>-ol</w:t>
      </w:r>
      <w:r w:rsidRPr="001752AE">
        <w:rPr>
          <w:rFonts w:hint="eastAsia"/>
          <w:color w:val="1D27EF"/>
          <w:sz w:val="24"/>
        </w:rPr>
        <w:t>，</w:t>
      </w:r>
      <w:r w:rsidRPr="001752AE">
        <w:rPr>
          <w:rFonts w:hint="eastAsia"/>
          <w:color w:val="1D27EF"/>
          <w:sz w:val="24"/>
        </w:rPr>
        <w:t>Physics</w:t>
      </w:r>
      <w:r w:rsidRPr="001752AE">
        <w:rPr>
          <w:rFonts w:hint="eastAsia"/>
          <w:color w:val="1D27EF"/>
          <w:sz w:val="24"/>
        </w:rPr>
        <w:t>缩写为</w:t>
      </w:r>
      <w:r w:rsidRPr="001752AE">
        <w:rPr>
          <w:rFonts w:hint="eastAsia"/>
          <w:color w:val="1D27EF"/>
          <w:sz w:val="24"/>
        </w:rPr>
        <w:t xml:space="preserve"> Phys</w:t>
      </w:r>
      <w:r w:rsidRPr="001752AE">
        <w:rPr>
          <w:rFonts w:hint="eastAsia"/>
          <w:color w:val="1D27EF"/>
          <w:sz w:val="24"/>
        </w:rPr>
        <w:t>，</w:t>
      </w:r>
      <w:r w:rsidRPr="001752AE">
        <w:rPr>
          <w:rFonts w:hint="eastAsia"/>
          <w:color w:val="1D27EF"/>
          <w:sz w:val="24"/>
        </w:rPr>
        <w:t>Chemistry</w:t>
      </w:r>
      <w:r w:rsidRPr="001752AE">
        <w:rPr>
          <w:rFonts w:hint="eastAsia"/>
          <w:color w:val="1D27EF"/>
          <w:sz w:val="24"/>
        </w:rPr>
        <w:t>缩写为</w:t>
      </w:r>
      <w:r w:rsidRPr="001752AE">
        <w:rPr>
          <w:rFonts w:hint="eastAsia"/>
          <w:color w:val="1D27EF"/>
          <w:sz w:val="24"/>
        </w:rPr>
        <w:t xml:space="preserve"> Chem</w:t>
      </w:r>
      <w:r w:rsidRPr="001752AE">
        <w:rPr>
          <w:rFonts w:hint="eastAsia"/>
          <w:color w:val="1D27EF"/>
          <w:sz w:val="24"/>
        </w:rPr>
        <w:t>）；有时采用</w:t>
      </w:r>
      <w:r w:rsidRPr="00C22B63">
        <w:rPr>
          <w:rFonts w:hint="eastAsia"/>
          <w:color w:val="1D27EF"/>
          <w:sz w:val="24"/>
          <w:u w:val="single"/>
        </w:rPr>
        <w:t>压缩法</w:t>
      </w:r>
      <w:r w:rsidRPr="001752AE">
        <w:rPr>
          <w:rFonts w:hint="eastAsia"/>
          <w:color w:val="1D27EF"/>
          <w:sz w:val="24"/>
        </w:rPr>
        <w:t>，即删节词中字母（如</w:t>
      </w:r>
      <w:r w:rsidRPr="001752AE">
        <w:rPr>
          <w:rFonts w:hint="eastAsia"/>
          <w:color w:val="1D27EF"/>
          <w:sz w:val="24"/>
        </w:rPr>
        <w:t>Japanese</w:t>
      </w:r>
      <w:r w:rsidRPr="001752AE">
        <w:rPr>
          <w:rFonts w:hint="eastAsia"/>
          <w:color w:val="1D27EF"/>
          <w:sz w:val="24"/>
        </w:rPr>
        <w:t>缩写为</w:t>
      </w:r>
      <w:r w:rsidRPr="001752AE">
        <w:rPr>
          <w:rFonts w:hint="eastAsia"/>
          <w:color w:val="1D27EF"/>
          <w:sz w:val="24"/>
        </w:rPr>
        <w:t>Jpn</w:t>
      </w:r>
      <w:r w:rsidRPr="001752AE">
        <w:rPr>
          <w:rFonts w:hint="eastAsia"/>
          <w:color w:val="1D27EF"/>
          <w:sz w:val="24"/>
        </w:rPr>
        <w:t>，</w:t>
      </w:r>
      <w:r w:rsidRPr="001752AE">
        <w:rPr>
          <w:rFonts w:hint="eastAsia"/>
          <w:color w:val="1D27EF"/>
          <w:sz w:val="24"/>
        </w:rPr>
        <w:t>National</w:t>
      </w:r>
      <w:r w:rsidRPr="001752AE">
        <w:rPr>
          <w:rFonts w:hint="eastAsia"/>
          <w:color w:val="1D27EF"/>
          <w:sz w:val="24"/>
        </w:rPr>
        <w:t>缩写为</w:t>
      </w:r>
      <w:r w:rsidRPr="001752AE">
        <w:rPr>
          <w:rFonts w:hint="eastAsia"/>
          <w:color w:val="1D27EF"/>
          <w:sz w:val="24"/>
        </w:rPr>
        <w:t>Natl</w:t>
      </w:r>
      <w:r w:rsidRPr="001752AE">
        <w:rPr>
          <w:rFonts w:hint="eastAsia"/>
          <w:color w:val="1D27EF"/>
          <w:sz w:val="24"/>
        </w:rPr>
        <w:t>，</w:t>
      </w:r>
      <w:r w:rsidRPr="001752AE">
        <w:rPr>
          <w:rFonts w:hint="eastAsia"/>
          <w:color w:val="1D27EF"/>
          <w:sz w:val="24"/>
        </w:rPr>
        <w:t>Country</w:t>
      </w:r>
      <w:r w:rsidRPr="001752AE">
        <w:rPr>
          <w:rFonts w:hint="eastAsia"/>
          <w:color w:val="1D27EF"/>
          <w:sz w:val="24"/>
        </w:rPr>
        <w:t>缩写为</w:t>
      </w:r>
      <w:r w:rsidRPr="001752AE">
        <w:rPr>
          <w:rFonts w:hint="eastAsia"/>
          <w:color w:val="1D27EF"/>
          <w:sz w:val="24"/>
        </w:rPr>
        <w:t>Ctry</w:t>
      </w:r>
      <w:r w:rsidRPr="001752AE">
        <w:rPr>
          <w:rFonts w:hint="eastAsia"/>
          <w:color w:val="1D27EF"/>
          <w:sz w:val="24"/>
        </w:rPr>
        <w:t>）</w:t>
      </w:r>
    </w:p>
    <w:p w:rsidR="006A0D97" w:rsidRPr="001752AE" w:rsidRDefault="006A0D97" w:rsidP="006A0D97">
      <w:pPr>
        <w:rPr>
          <w:rFonts w:hint="eastAsia"/>
          <w:color w:val="1D27EF"/>
          <w:sz w:val="24"/>
        </w:rPr>
      </w:pPr>
      <w:r w:rsidRPr="001752AE">
        <w:rPr>
          <w:rFonts w:hint="eastAsia"/>
          <w:color w:val="1D27EF"/>
          <w:sz w:val="24"/>
        </w:rPr>
        <w:t xml:space="preserve">(c) </w:t>
      </w:r>
      <w:r w:rsidRPr="00C22B63">
        <w:rPr>
          <w:rFonts w:hint="eastAsia"/>
          <w:color w:val="1D27EF"/>
          <w:sz w:val="24"/>
          <w:u w:val="single"/>
        </w:rPr>
        <w:t>刊名中虚词如冠词、连词和前置词一般应省略</w:t>
      </w:r>
      <w:r w:rsidRPr="001752AE">
        <w:rPr>
          <w:rFonts w:hint="eastAsia"/>
          <w:color w:val="1D27EF"/>
          <w:sz w:val="24"/>
        </w:rPr>
        <w:t>（但若是其中的人名、地名或术语的组成部分，则不省略；必要的时候保留</w:t>
      </w:r>
      <w:r w:rsidRPr="001752AE">
        <w:rPr>
          <w:rFonts w:hint="eastAsia"/>
          <w:color w:val="1D27EF"/>
          <w:sz w:val="24"/>
        </w:rPr>
        <w:t>and</w:t>
      </w:r>
      <w:r w:rsidRPr="001752AE">
        <w:rPr>
          <w:rFonts w:hint="eastAsia"/>
          <w:color w:val="1D27EF"/>
          <w:sz w:val="24"/>
        </w:rPr>
        <w:t>为</w:t>
      </w:r>
      <w:r w:rsidRPr="001752AE">
        <w:rPr>
          <w:rFonts w:hint="eastAsia"/>
          <w:color w:val="1D27EF"/>
          <w:sz w:val="24"/>
        </w:rPr>
        <w:t>&amp;</w:t>
      </w:r>
      <w:r w:rsidRPr="001752AE">
        <w:rPr>
          <w:rFonts w:hint="eastAsia"/>
          <w:color w:val="1D27EF"/>
          <w:sz w:val="24"/>
        </w:rPr>
        <w:t>）</w:t>
      </w:r>
    </w:p>
    <w:p w:rsidR="006A0D97" w:rsidRPr="001752AE" w:rsidRDefault="006A0D97" w:rsidP="006A0D97">
      <w:pPr>
        <w:rPr>
          <w:rFonts w:hint="eastAsia"/>
          <w:color w:val="1D27EF"/>
          <w:sz w:val="24"/>
        </w:rPr>
      </w:pPr>
      <w:r w:rsidRPr="001752AE">
        <w:rPr>
          <w:rFonts w:hint="eastAsia"/>
          <w:color w:val="1D27EF"/>
          <w:sz w:val="24"/>
        </w:rPr>
        <w:t xml:space="preserve">(d) </w:t>
      </w:r>
      <w:r w:rsidRPr="001752AE">
        <w:rPr>
          <w:rFonts w:hint="eastAsia"/>
          <w:color w:val="1D27EF"/>
          <w:sz w:val="24"/>
        </w:rPr>
        <w:t>一个单词若有</w:t>
      </w:r>
      <w:r w:rsidRPr="00C22B63">
        <w:rPr>
          <w:rFonts w:hint="eastAsia"/>
          <w:color w:val="1D27EF"/>
          <w:sz w:val="24"/>
          <w:u w:val="single"/>
        </w:rPr>
        <w:t>缩写只能有一种</w:t>
      </w:r>
      <w:r w:rsidRPr="001752AE">
        <w:rPr>
          <w:rFonts w:hint="eastAsia"/>
          <w:color w:val="1D27EF"/>
          <w:sz w:val="24"/>
        </w:rPr>
        <w:t>（如</w:t>
      </w:r>
      <w:r w:rsidRPr="001752AE">
        <w:rPr>
          <w:rFonts w:hint="eastAsia"/>
          <w:color w:val="1D27EF"/>
          <w:sz w:val="24"/>
        </w:rPr>
        <w:t>International</w:t>
      </w:r>
      <w:r w:rsidRPr="001752AE">
        <w:rPr>
          <w:rFonts w:hint="eastAsia"/>
          <w:color w:val="1D27EF"/>
          <w:sz w:val="24"/>
        </w:rPr>
        <w:t>的正确缩写为</w:t>
      </w:r>
      <w:r w:rsidRPr="001752AE">
        <w:rPr>
          <w:rFonts w:hint="eastAsia"/>
          <w:color w:val="1D27EF"/>
          <w:sz w:val="24"/>
        </w:rPr>
        <w:t>Int</w:t>
      </w:r>
      <w:r w:rsidRPr="001752AE">
        <w:rPr>
          <w:rFonts w:hint="eastAsia"/>
          <w:color w:val="1D27EF"/>
          <w:sz w:val="24"/>
        </w:rPr>
        <w:t>，不缩写为</w:t>
      </w:r>
      <w:r w:rsidRPr="001752AE">
        <w:rPr>
          <w:rFonts w:hint="eastAsia"/>
          <w:color w:val="1D27EF"/>
          <w:sz w:val="24"/>
        </w:rPr>
        <w:t>Intern</w:t>
      </w:r>
      <w:r w:rsidRPr="001752AE">
        <w:rPr>
          <w:rFonts w:hint="eastAsia"/>
          <w:color w:val="1D27EF"/>
          <w:sz w:val="24"/>
        </w:rPr>
        <w:t>或</w:t>
      </w:r>
      <w:r w:rsidRPr="001752AE">
        <w:rPr>
          <w:rFonts w:hint="eastAsia"/>
          <w:color w:val="1D27EF"/>
          <w:sz w:val="24"/>
        </w:rPr>
        <w:t>Intl</w:t>
      </w:r>
      <w:r w:rsidRPr="001752AE">
        <w:rPr>
          <w:rFonts w:hint="eastAsia"/>
          <w:color w:val="1D27EF"/>
          <w:sz w:val="24"/>
        </w:rPr>
        <w:t>）；</w:t>
      </w:r>
      <w:r w:rsidRPr="00C22B63">
        <w:rPr>
          <w:rFonts w:hint="eastAsia"/>
          <w:color w:val="1D27EF"/>
          <w:sz w:val="24"/>
          <w:u w:val="single"/>
        </w:rPr>
        <w:t>同一缩写词不用于无关的词</w:t>
      </w:r>
      <w:r w:rsidRPr="001752AE">
        <w:rPr>
          <w:rFonts w:hint="eastAsia"/>
          <w:color w:val="1D27EF"/>
          <w:sz w:val="24"/>
        </w:rPr>
        <w:t>（如</w:t>
      </w:r>
      <w:r w:rsidRPr="001752AE">
        <w:rPr>
          <w:rFonts w:hint="eastAsia"/>
          <w:color w:val="1D27EF"/>
          <w:sz w:val="24"/>
        </w:rPr>
        <w:t>Ind</w:t>
      </w:r>
      <w:r w:rsidRPr="001752AE">
        <w:rPr>
          <w:rFonts w:hint="eastAsia"/>
          <w:color w:val="1D27EF"/>
          <w:sz w:val="24"/>
        </w:rPr>
        <w:t>适用于同词根的</w:t>
      </w:r>
      <w:r w:rsidRPr="001752AE">
        <w:rPr>
          <w:rFonts w:hint="eastAsia"/>
          <w:color w:val="1D27EF"/>
          <w:sz w:val="24"/>
        </w:rPr>
        <w:t>Industry</w:t>
      </w:r>
      <w:r w:rsidRPr="001752AE">
        <w:rPr>
          <w:rFonts w:hint="eastAsia"/>
          <w:color w:val="1D27EF"/>
          <w:sz w:val="24"/>
        </w:rPr>
        <w:t>或</w:t>
      </w:r>
      <w:r w:rsidRPr="001752AE">
        <w:rPr>
          <w:rFonts w:hint="eastAsia"/>
          <w:color w:val="1D27EF"/>
          <w:sz w:val="24"/>
        </w:rPr>
        <w:t>Industrial</w:t>
      </w:r>
      <w:r w:rsidRPr="001752AE">
        <w:rPr>
          <w:rFonts w:hint="eastAsia"/>
          <w:color w:val="1D27EF"/>
          <w:sz w:val="24"/>
        </w:rPr>
        <w:t>，但不适用于</w:t>
      </w:r>
      <w:r w:rsidRPr="001752AE">
        <w:rPr>
          <w:rFonts w:hint="eastAsia"/>
          <w:color w:val="1D27EF"/>
          <w:sz w:val="24"/>
        </w:rPr>
        <w:t>Indian</w:t>
      </w:r>
      <w:r w:rsidRPr="001752AE">
        <w:rPr>
          <w:rFonts w:hint="eastAsia"/>
          <w:color w:val="1D27EF"/>
          <w:sz w:val="24"/>
        </w:rPr>
        <w:t>或</w:t>
      </w:r>
      <w:r w:rsidRPr="001752AE">
        <w:rPr>
          <w:rFonts w:hint="eastAsia"/>
          <w:color w:val="1D27EF"/>
          <w:sz w:val="24"/>
        </w:rPr>
        <w:t>Indiana</w:t>
      </w:r>
      <w:r w:rsidRPr="001752AE">
        <w:rPr>
          <w:rFonts w:hint="eastAsia"/>
          <w:color w:val="1D27EF"/>
          <w:sz w:val="24"/>
        </w:rPr>
        <w:t>等）</w:t>
      </w:r>
    </w:p>
    <w:p w:rsidR="006A0D97" w:rsidRPr="001752AE" w:rsidRDefault="006A0D97" w:rsidP="006A0D97">
      <w:pPr>
        <w:rPr>
          <w:rFonts w:hint="eastAsia"/>
          <w:color w:val="1D27EF"/>
          <w:sz w:val="24"/>
        </w:rPr>
      </w:pPr>
      <w:r w:rsidRPr="001752AE">
        <w:rPr>
          <w:rFonts w:hint="eastAsia"/>
          <w:color w:val="1D27EF"/>
          <w:sz w:val="24"/>
        </w:rPr>
        <w:t xml:space="preserve">(e) </w:t>
      </w:r>
      <w:r w:rsidRPr="001752AE">
        <w:rPr>
          <w:rFonts w:hint="eastAsia"/>
          <w:color w:val="1D27EF"/>
          <w:sz w:val="24"/>
        </w:rPr>
        <w:t>刊名中</w:t>
      </w:r>
      <w:r w:rsidRPr="00C22B63">
        <w:rPr>
          <w:rFonts w:hint="eastAsia"/>
          <w:color w:val="1D27EF"/>
          <w:sz w:val="24"/>
          <w:u w:val="single"/>
        </w:rPr>
        <w:t>标点符号和发音符号均省略</w:t>
      </w:r>
      <w:r w:rsidRPr="001752AE">
        <w:rPr>
          <w:rFonts w:hint="eastAsia"/>
          <w:color w:val="1D27EF"/>
          <w:sz w:val="24"/>
        </w:rPr>
        <w:t>，复合词缩写保留连字符号</w:t>
      </w:r>
    </w:p>
    <w:p w:rsidR="006A0D97" w:rsidRPr="001752AE" w:rsidRDefault="006A0D97" w:rsidP="006A0D97">
      <w:pPr>
        <w:rPr>
          <w:rFonts w:hint="eastAsia"/>
          <w:color w:val="1D27EF"/>
          <w:sz w:val="24"/>
        </w:rPr>
      </w:pPr>
      <w:r w:rsidRPr="001752AE">
        <w:rPr>
          <w:rFonts w:hint="eastAsia"/>
          <w:color w:val="1D27EF"/>
          <w:sz w:val="24"/>
        </w:rPr>
        <w:t xml:space="preserve">(f) </w:t>
      </w:r>
      <w:r w:rsidRPr="001752AE">
        <w:rPr>
          <w:rFonts w:hint="eastAsia"/>
          <w:color w:val="1D27EF"/>
          <w:sz w:val="24"/>
        </w:rPr>
        <w:t>刊名中</w:t>
      </w:r>
      <w:r w:rsidR="00003DD9">
        <w:rPr>
          <w:rFonts w:hint="eastAsia"/>
          <w:color w:val="1D27EF"/>
          <w:sz w:val="24"/>
        </w:rPr>
        <w:t>的</w:t>
      </w:r>
      <w:r w:rsidRPr="00C22B63">
        <w:rPr>
          <w:rFonts w:hint="eastAsia"/>
          <w:color w:val="1D27EF"/>
          <w:sz w:val="24"/>
          <w:u w:val="single"/>
        </w:rPr>
        <w:t>简称、首字母组合或字母代号保留且全部采用大写字母</w:t>
      </w:r>
    </w:p>
    <w:p w:rsidR="006A0D97" w:rsidRPr="001752AE" w:rsidRDefault="006A0D97" w:rsidP="006A0D97">
      <w:pPr>
        <w:rPr>
          <w:rFonts w:hint="eastAsia"/>
          <w:color w:val="1D27EF"/>
          <w:sz w:val="24"/>
        </w:rPr>
      </w:pPr>
      <w:r w:rsidRPr="001752AE">
        <w:rPr>
          <w:rFonts w:hint="eastAsia"/>
          <w:color w:val="1D27EF"/>
          <w:sz w:val="24"/>
        </w:rPr>
        <w:t xml:space="preserve">(g) </w:t>
      </w:r>
      <w:r w:rsidRPr="001752AE">
        <w:rPr>
          <w:rFonts w:hint="eastAsia"/>
          <w:color w:val="1D27EF"/>
          <w:sz w:val="24"/>
        </w:rPr>
        <w:t>用</w:t>
      </w:r>
      <w:r w:rsidRPr="00C22B63">
        <w:rPr>
          <w:rFonts w:hint="eastAsia"/>
          <w:color w:val="1D27EF"/>
          <w:sz w:val="24"/>
          <w:u w:val="single"/>
        </w:rPr>
        <w:t>逗号来分隔刊名缩写词和分辑、丛刊或副刊名缩写词</w:t>
      </w:r>
      <w:r w:rsidRPr="001752AE">
        <w:rPr>
          <w:rFonts w:hint="eastAsia"/>
          <w:color w:val="1D27EF"/>
          <w:sz w:val="24"/>
        </w:rPr>
        <w:t>（如</w:t>
      </w:r>
      <w:r w:rsidRPr="001752AE">
        <w:rPr>
          <w:rFonts w:hint="eastAsia"/>
          <w:color w:val="1D27EF"/>
          <w:sz w:val="24"/>
        </w:rPr>
        <w:t>Journal of Botany Section A</w:t>
      </w:r>
      <w:r w:rsidRPr="001752AE">
        <w:rPr>
          <w:rFonts w:hint="eastAsia"/>
          <w:color w:val="1D27EF"/>
          <w:sz w:val="24"/>
        </w:rPr>
        <w:t>缩写为</w:t>
      </w:r>
      <w:r w:rsidRPr="001752AE">
        <w:rPr>
          <w:rFonts w:hint="eastAsia"/>
          <w:color w:val="1D27EF"/>
          <w:sz w:val="24"/>
        </w:rPr>
        <w:t>J Bot, A</w:t>
      </w:r>
      <w:r w:rsidRPr="001752AE">
        <w:rPr>
          <w:rFonts w:hint="eastAsia"/>
          <w:color w:val="1D27EF"/>
          <w:sz w:val="24"/>
        </w:rPr>
        <w:t>或</w:t>
      </w:r>
      <w:r w:rsidRPr="001752AE">
        <w:rPr>
          <w:rFonts w:hint="eastAsia"/>
          <w:color w:val="1D27EF"/>
          <w:sz w:val="24"/>
        </w:rPr>
        <w:t>J Bot, Sect A</w:t>
      </w:r>
      <w:r w:rsidRPr="001752AE">
        <w:rPr>
          <w:rFonts w:hint="eastAsia"/>
          <w:color w:val="1D27EF"/>
          <w:sz w:val="24"/>
        </w:rPr>
        <w:t>）；</w:t>
      </w:r>
      <w:r w:rsidRPr="00C22B63">
        <w:rPr>
          <w:rFonts w:hint="eastAsia"/>
          <w:color w:val="1D27EF"/>
          <w:sz w:val="24"/>
          <w:u w:val="single"/>
        </w:rPr>
        <w:t>二级刊名省略，保留分册的号码或字母</w:t>
      </w:r>
    </w:p>
    <w:p w:rsidR="006A0D97" w:rsidRPr="001752AE" w:rsidRDefault="006A0D97" w:rsidP="006A0D97">
      <w:pPr>
        <w:rPr>
          <w:rFonts w:hint="eastAsia"/>
          <w:color w:val="1D27EF"/>
          <w:sz w:val="24"/>
        </w:rPr>
      </w:pPr>
      <w:r w:rsidRPr="001752AE">
        <w:rPr>
          <w:rFonts w:hint="eastAsia"/>
          <w:color w:val="1D27EF"/>
          <w:sz w:val="24"/>
        </w:rPr>
        <w:t xml:space="preserve">(h) </w:t>
      </w:r>
      <w:r w:rsidRPr="001752AE">
        <w:rPr>
          <w:rFonts w:hint="eastAsia"/>
          <w:color w:val="1D27EF"/>
          <w:sz w:val="24"/>
        </w:rPr>
        <w:t>刊名中常用词和特殊单词的缩写（如</w:t>
      </w:r>
      <w:r w:rsidRPr="001752AE">
        <w:rPr>
          <w:rFonts w:hint="eastAsia"/>
          <w:color w:val="1D27EF"/>
          <w:sz w:val="24"/>
        </w:rPr>
        <w:t>Journal</w:t>
      </w:r>
      <w:r w:rsidRPr="001752AE">
        <w:rPr>
          <w:rFonts w:hint="eastAsia"/>
          <w:color w:val="1D27EF"/>
          <w:sz w:val="24"/>
        </w:rPr>
        <w:t>、</w:t>
      </w:r>
      <w:r w:rsidRPr="001752AE">
        <w:rPr>
          <w:rFonts w:hint="eastAsia"/>
          <w:color w:val="1D27EF"/>
          <w:sz w:val="24"/>
        </w:rPr>
        <w:t>Quarterly</w:t>
      </w:r>
      <w:r w:rsidRPr="001752AE">
        <w:rPr>
          <w:rFonts w:hint="eastAsia"/>
          <w:color w:val="1D27EF"/>
          <w:sz w:val="24"/>
        </w:rPr>
        <w:t>、</w:t>
      </w:r>
      <w:r w:rsidRPr="001752AE">
        <w:rPr>
          <w:rFonts w:hint="eastAsia"/>
          <w:color w:val="1D27EF"/>
          <w:sz w:val="24"/>
        </w:rPr>
        <w:t>Royal</w:t>
      </w:r>
      <w:r w:rsidRPr="001752AE">
        <w:rPr>
          <w:rFonts w:hint="eastAsia"/>
          <w:color w:val="1D27EF"/>
          <w:sz w:val="24"/>
        </w:rPr>
        <w:t>分别缩写成</w:t>
      </w:r>
      <w:r w:rsidRPr="001752AE">
        <w:rPr>
          <w:rFonts w:hint="eastAsia"/>
          <w:color w:val="1D27EF"/>
          <w:sz w:val="24"/>
        </w:rPr>
        <w:t>J</w:t>
      </w:r>
      <w:r w:rsidRPr="001752AE">
        <w:rPr>
          <w:rFonts w:hint="eastAsia"/>
          <w:color w:val="1D27EF"/>
          <w:sz w:val="24"/>
        </w:rPr>
        <w:t>、</w:t>
      </w:r>
      <w:r w:rsidRPr="001752AE">
        <w:rPr>
          <w:rFonts w:hint="eastAsia"/>
          <w:color w:val="1D27EF"/>
          <w:sz w:val="24"/>
        </w:rPr>
        <w:t>Q</w:t>
      </w:r>
      <w:r w:rsidRPr="001752AE">
        <w:rPr>
          <w:rFonts w:hint="eastAsia"/>
          <w:color w:val="1D27EF"/>
          <w:sz w:val="24"/>
        </w:rPr>
        <w:t>、</w:t>
      </w:r>
      <w:r w:rsidRPr="001752AE">
        <w:rPr>
          <w:rFonts w:hint="eastAsia"/>
          <w:color w:val="1D27EF"/>
          <w:sz w:val="24"/>
        </w:rPr>
        <w:t>R</w:t>
      </w:r>
      <w:r w:rsidRPr="001752AE">
        <w:rPr>
          <w:rFonts w:hint="eastAsia"/>
          <w:color w:val="1D27EF"/>
          <w:sz w:val="24"/>
        </w:rPr>
        <w:t>）</w:t>
      </w:r>
    </w:p>
    <w:p w:rsidR="006A0D97" w:rsidRPr="001752AE" w:rsidRDefault="006A0D97" w:rsidP="006A0D97">
      <w:pPr>
        <w:rPr>
          <w:rFonts w:hint="eastAsia"/>
          <w:color w:val="1D27EF"/>
          <w:sz w:val="24"/>
        </w:rPr>
      </w:pPr>
      <w:r w:rsidRPr="001752AE">
        <w:rPr>
          <w:rFonts w:hint="eastAsia"/>
          <w:color w:val="1D27EF"/>
          <w:sz w:val="24"/>
        </w:rPr>
        <w:t xml:space="preserve">(i) </w:t>
      </w:r>
      <w:r w:rsidRPr="001752AE">
        <w:rPr>
          <w:rFonts w:hint="eastAsia"/>
          <w:color w:val="1D27EF"/>
          <w:sz w:val="24"/>
        </w:rPr>
        <w:t>刊名首字母组合（一般是国际影响较大的期刊，如</w:t>
      </w:r>
      <w:r w:rsidRPr="001752AE">
        <w:rPr>
          <w:rFonts w:hint="eastAsia"/>
          <w:color w:val="1D27EF"/>
          <w:sz w:val="24"/>
        </w:rPr>
        <w:t>British Medical Journal</w:t>
      </w:r>
      <w:r w:rsidRPr="001752AE">
        <w:rPr>
          <w:rFonts w:hint="eastAsia"/>
          <w:color w:val="1D27EF"/>
          <w:sz w:val="24"/>
        </w:rPr>
        <w:t>缩写为</w:t>
      </w:r>
      <w:r w:rsidRPr="001752AE">
        <w:rPr>
          <w:rFonts w:hint="eastAsia"/>
          <w:color w:val="1D27EF"/>
          <w:sz w:val="24"/>
        </w:rPr>
        <w:t>BMJ</w:t>
      </w:r>
      <w:r w:rsidRPr="001752AE">
        <w:rPr>
          <w:rFonts w:hint="eastAsia"/>
          <w:color w:val="1D27EF"/>
          <w:sz w:val="24"/>
        </w:rPr>
        <w:t>）</w:t>
      </w:r>
    </w:p>
    <w:p w:rsidR="001752AE" w:rsidRPr="006A0D97" w:rsidRDefault="00C22B63" w:rsidP="007059C3">
      <w:pPr>
        <w:rPr>
          <w:rFonts w:hint="eastAsia"/>
          <w:color w:val="1D27EF"/>
          <w:sz w:val="24"/>
        </w:rPr>
      </w:pPr>
      <w:r>
        <w:rPr>
          <w:rStyle w:val="a8"/>
        </w:rPr>
        <w:commentReference w:id="48"/>
      </w:r>
    </w:p>
    <w:p w:rsidR="009F1C67" w:rsidRPr="00025931" w:rsidRDefault="009F1C67">
      <w:pPr>
        <w:numPr>
          <w:ilvl w:val="0"/>
          <w:numId w:val="3"/>
        </w:numPr>
        <w:rPr>
          <w:rFonts w:hint="eastAsia"/>
          <w:color w:val="CC00CC"/>
          <w:sz w:val="15"/>
          <w:szCs w:val="18"/>
          <w:lang w:val="en-GB"/>
        </w:rPr>
      </w:pPr>
      <w:r w:rsidRPr="00025931">
        <w:rPr>
          <w:color w:val="CC00CC"/>
          <w:sz w:val="15"/>
          <w:szCs w:val="18"/>
          <w:lang w:val="en-GB"/>
        </w:rPr>
        <w:t>Chapin FS III</w:t>
      </w:r>
      <w:commentRangeStart w:id="49"/>
      <w:r>
        <w:rPr>
          <w:sz w:val="15"/>
          <w:szCs w:val="18"/>
          <w:lang w:val="en-GB"/>
        </w:rPr>
        <w:t xml:space="preserve">, </w:t>
      </w:r>
      <w:commentRangeEnd w:id="49"/>
      <w:r w:rsidR="00F62938">
        <w:rPr>
          <w:rStyle w:val="a8"/>
        </w:rPr>
        <w:commentReference w:id="49"/>
      </w:r>
      <w:commentRangeStart w:id="50"/>
      <w:r>
        <w:rPr>
          <w:sz w:val="15"/>
          <w:szCs w:val="18"/>
          <w:lang w:val="en-GB"/>
        </w:rPr>
        <w:t>Matson PA</w:t>
      </w:r>
      <w:commentRangeEnd w:id="50"/>
      <w:r w:rsidR="00F25541">
        <w:rPr>
          <w:rStyle w:val="a8"/>
        </w:rPr>
        <w:commentReference w:id="50"/>
      </w:r>
      <w:r>
        <w:rPr>
          <w:sz w:val="15"/>
          <w:szCs w:val="18"/>
          <w:lang w:val="en-GB"/>
        </w:rPr>
        <w:t>, Mooney HA</w:t>
      </w:r>
      <w:commentRangeStart w:id="51"/>
      <w:r>
        <w:rPr>
          <w:sz w:val="15"/>
          <w:szCs w:val="18"/>
          <w:lang w:val="en-GB"/>
        </w:rPr>
        <w:t xml:space="preserve">. </w:t>
      </w:r>
      <w:r w:rsidRPr="00025931">
        <w:rPr>
          <w:color w:val="CC00CC"/>
          <w:sz w:val="15"/>
          <w:szCs w:val="18"/>
          <w:lang w:val="en-GB"/>
        </w:rPr>
        <w:t>P</w:t>
      </w:r>
      <w:r>
        <w:rPr>
          <w:sz w:val="15"/>
          <w:szCs w:val="18"/>
          <w:lang w:val="en-GB"/>
        </w:rPr>
        <w:t>rinciples of</w:t>
      </w:r>
      <w:r w:rsidRPr="00025931">
        <w:rPr>
          <w:color w:val="CC00CC"/>
          <w:sz w:val="15"/>
          <w:szCs w:val="18"/>
          <w:lang w:val="en-GB"/>
        </w:rPr>
        <w:t xml:space="preserve"> T</w:t>
      </w:r>
      <w:r>
        <w:rPr>
          <w:sz w:val="15"/>
          <w:szCs w:val="18"/>
          <w:lang w:val="en-GB"/>
        </w:rPr>
        <w:t xml:space="preserve">errestrial </w:t>
      </w:r>
      <w:r w:rsidRPr="00025931">
        <w:rPr>
          <w:color w:val="CC00CC"/>
          <w:sz w:val="15"/>
          <w:szCs w:val="18"/>
          <w:lang w:val="en-GB"/>
        </w:rPr>
        <w:t>E</w:t>
      </w:r>
      <w:r>
        <w:rPr>
          <w:sz w:val="15"/>
          <w:szCs w:val="18"/>
          <w:lang w:val="en-GB"/>
        </w:rPr>
        <w:t xml:space="preserve">cosystem </w:t>
      </w:r>
      <w:r w:rsidRPr="00025931">
        <w:rPr>
          <w:color w:val="CC00CC"/>
          <w:sz w:val="15"/>
          <w:szCs w:val="18"/>
          <w:lang w:val="en-GB"/>
        </w:rPr>
        <w:t>E</w:t>
      </w:r>
      <w:r>
        <w:rPr>
          <w:sz w:val="15"/>
          <w:szCs w:val="18"/>
          <w:lang w:val="en-GB"/>
        </w:rPr>
        <w:t>cology</w:t>
      </w:r>
      <w:commentRangeEnd w:id="51"/>
      <w:r w:rsidR="005611E5">
        <w:rPr>
          <w:rStyle w:val="a8"/>
        </w:rPr>
        <w:commentReference w:id="51"/>
      </w:r>
      <w:r w:rsidR="00FB26D3">
        <w:rPr>
          <w:rFonts w:hint="eastAsia"/>
          <w:sz w:val="15"/>
          <w:szCs w:val="18"/>
          <w:lang w:val="en-GB"/>
        </w:rPr>
        <w:t xml:space="preserve"> </w:t>
      </w:r>
      <w:r w:rsidR="00FB26D3" w:rsidRPr="00025931">
        <w:rPr>
          <w:rFonts w:hint="eastAsia"/>
          <w:color w:val="CC00CC"/>
          <w:sz w:val="15"/>
          <w:szCs w:val="18"/>
          <w:lang w:val="en-GB"/>
        </w:rPr>
        <w:t>[M]</w:t>
      </w:r>
      <w:r>
        <w:rPr>
          <w:sz w:val="15"/>
          <w:szCs w:val="18"/>
          <w:lang w:val="en-GB"/>
        </w:rPr>
        <w:t>.</w:t>
      </w:r>
      <w:commentRangeStart w:id="52"/>
      <w:r>
        <w:rPr>
          <w:sz w:val="15"/>
          <w:szCs w:val="18"/>
          <w:lang w:val="en-GB"/>
        </w:rPr>
        <w:t xml:space="preserve"> </w:t>
      </w:r>
      <w:commentRangeStart w:id="53"/>
      <w:r w:rsidRPr="00025931">
        <w:rPr>
          <w:color w:val="CC00CC"/>
          <w:sz w:val="15"/>
          <w:szCs w:val="18"/>
          <w:lang w:val="en-GB"/>
        </w:rPr>
        <w:t>New York</w:t>
      </w:r>
      <w:commentRangeEnd w:id="52"/>
      <w:r w:rsidR="005611E5" w:rsidRPr="00025931">
        <w:rPr>
          <w:color w:val="CC00CC"/>
          <w:sz w:val="15"/>
          <w:szCs w:val="18"/>
          <w:lang w:val="en-GB"/>
        </w:rPr>
        <w:commentReference w:id="52"/>
      </w:r>
      <w:r w:rsidRPr="00025931">
        <w:rPr>
          <w:rFonts w:hint="eastAsia"/>
          <w:color w:val="CC00CC"/>
          <w:sz w:val="15"/>
          <w:szCs w:val="18"/>
          <w:lang w:val="en-GB"/>
        </w:rPr>
        <w:t>:</w:t>
      </w:r>
      <w:r w:rsidRPr="00025931">
        <w:rPr>
          <w:color w:val="CC00CC"/>
          <w:sz w:val="15"/>
          <w:szCs w:val="18"/>
          <w:lang w:val="en-GB"/>
        </w:rPr>
        <w:t xml:space="preserve"> Springer-Verlag</w:t>
      </w:r>
      <w:commentRangeEnd w:id="53"/>
      <w:r w:rsidR="005611E5" w:rsidRPr="00025931">
        <w:rPr>
          <w:color w:val="CC00CC"/>
          <w:sz w:val="15"/>
          <w:szCs w:val="18"/>
          <w:lang w:val="en-GB"/>
        </w:rPr>
        <w:commentReference w:id="53"/>
      </w:r>
      <w:r w:rsidRPr="00025931">
        <w:rPr>
          <w:color w:val="CC00CC"/>
          <w:sz w:val="15"/>
          <w:szCs w:val="18"/>
          <w:lang w:val="en-GB"/>
        </w:rPr>
        <w:t>, 2002</w:t>
      </w:r>
      <w:r w:rsidR="00944377" w:rsidRPr="00025931">
        <w:rPr>
          <w:rFonts w:hint="eastAsia"/>
          <w:color w:val="CC00CC"/>
          <w:sz w:val="15"/>
          <w:szCs w:val="18"/>
          <w:lang w:val="en-GB"/>
        </w:rPr>
        <w:t>:</w:t>
      </w:r>
      <w:r w:rsidRPr="00025931">
        <w:rPr>
          <w:rFonts w:hint="eastAsia"/>
          <w:color w:val="CC00CC"/>
          <w:sz w:val="15"/>
          <w:szCs w:val="18"/>
          <w:lang w:val="en-GB"/>
        </w:rPr>
        <w:t xml:space="preserve"> </w:t>
      </w:r>
      <w:r w:rsidRPr="00025931">
        <w:rPr>
          <w:color w:val="CC00CC"/>
          <w:sz w:val="15"/>
          <w:szCs w:val="18"/>
          <w:lang w:val="en-GB"/>
        </w:rPr>
        <w:t>43</w:t>
      </w:r>
      <w:commentRangeStart w:id="54"/>
      <w:r w:rsidRPr="00025931">
        <w:rPr>
          <w:color w:val="CC00CC"/>
          <w:sz w:val="15"/>
          <w:szCs w:val="18"/>
          <w:lang w:val="en-GB"/>
        </w:rPr>
        <w:t>6</w:t>
      </w:r>
      <w:commentRangeEnd w:id="54"/>
      <w:r w:rsidR="00F25541" w:rsidRPr="00025931">
        <w:rPr>
          <w:color w:val="CC00CC"/>
          <w:sz w:val="15"/>
          <w:szCs w:val="18"/>
          <w:lang w:val="en-GB"/>
        </w:rPr>
        <w:commentReference w:id="54"/>
      </w:r>
    </w:p>
    <w:p w:rsidR="009F1C67" w:rsidRDefault="009F1C67">
      <w:pPr>
        <w:numPr>
          <w:ilvl w:val="0"/>
          <w:numId w:val="3"/>
        </w:numPr>
        <w:rPr>
          <w:rFonts w:hint="eastAsia"/>
          <w:sz w:val="15"/>
          <w:szCs w:val="18"/>
          <w:lang w:val="en-GB"/>
        </w:rPr>
      </w:pPr>
      <w:r>
        <w:rPr>
          <w:color w:val="000000"/>
          <w:sz w:val="15"/>
          <w:szCs w:val="18"/>
        </w:rPr>
        <w:t>Papamichos N. Forest Soils</w:t>
      </w:r>
      <w:r w:rsidR="00FB26D3">
        <w:rPr>
          <w:rFonts w:hint="eastAsia"/>
          <w:color w:val="000000"/>
          <w:sz w:val="15"/>
          <w:szCs w:val="18"/>
        </w:rPr>
        <w:t xml:space="preserve"> </w:t>
      </w:r>
      <w:r w:rsidR="00FB26D3" w:rsidRPr="00025931">
        <w:rPr>
          <w:rFonts w:hint="eastAsia"/>
          <w:color w:val="CC00CC"/>
          <w:sz w:val="15"/>
          <w:szCs w:val="18"/>
          <w:lang w:val="en-GB"/>
        </w:rPr>
        <w:t>[M]</w:t>
      </w:r>
      <w:r>
        <w:rPr>
          <w:rFonts w:hint="eastAsia"/>
          <w:color w:val="000000"/>
          <w:sz w:val="15"/>
          <w:szCs w:val="18"/>
        </w:rPr>
        <w:t>.</w:t>
      </w:r>
      <w:r>
        <w:rPr>
          <w:color w:val="000000"/>
          <w:sz w:val="15"/>
          <w:szCs w:val="18"/>
        </w:rPr>
        <w:t xml:space="preserve"> Thessaloniki</w:t>
      </w:r>
      <w:r>
        <w:rPr>
          <w:rFonts w:hint="eastAsia"/>
          <w:color w:val="000000"/>
          <w:sz w:val="15"/>
          <w:szCs w:val="18"/>
        </w:rPr>
        <w:t xml:space="preserve">: </w:t>
      </w:r>
      <w:r>
        <w:rPr>
          <w:color w:val="000000"/>
          <w:sz w:val="15"/>
          <w:szCs w:val="18"/>
        </w:rPr>
        <w:t>Aristotle University of Thessaloniki</w:t>
      </w:r>
      <w:r>
        <w:rPr>
          <w:rFonts w:hint="eastAsia"/>
          <w:color w:val="000000"/>
          <w:sz w:val="15"/>
          <w:szCs w:val="18"/>
        </w:rPr>
        <w:t>,</w:t>
      </w:r>
      <w:r>
        <w:rPr>
          <w:color w:val="000000"/>
          <w:sz w:val="15"/>
          <w:szCs w:val="18"/>
        </w:rPr>
        <w:t xml:space="preserve"> 1990</w:t>
      </w:r>
      <w:r w:rsidR="00E7291A">
        <w:rPr>
          <w:rFonts w:hint="eastAsia"/>
          <w:color w:val="000000"/>
          <w:sz w:val="15"/>
          <w:szCs w:val="18"/>
        </w:rPr>
        <w:t>:</w:t>
      </w:r>
      <w:r>
        <w:rPr>
          <w:rFonts w:hint="eastAsia"/>
          <w:color w:val="000000"/>
          <w:sz w:val="15"/>
          <w:szCs w:val="18"/>
        </w:rPr>
        <w:t xml:space="preserve"> </w:t>
      </w:r>
      <w:r>
        <w:rPr>
          <w:color w:val="000000"/>
          <w:sz w:val="15"/>
          <w:szCs w:val="18"/>
        </w:rPr>
        <w:t>414</w:t>
      </w:r>
    </w:p>
    <w:p w:rsidR="009F1C67" w:rsidRPr="00025931" w:rsidRDefault="009F1C67">
      <w:pPr>
        <w:numPr>
          <w:ilvl w:val="0"/>
          <w:numId w:val="3"/>
        </w:numPr>
        <w:rPr>
          <w:rFonts w:hint="eastAsia"/>
          <w:color w:val="CC00CC"/>
          <w:sz w:val="15"/>
          <w:szCs w:val="18"/>
          <w:lang w:val="en-GB"/>
        </w:rPr>
      </w:pPr>
      <w:r>
        <w:rPr>
          <w:sz w:val="15"/>
          <w:szCs w:val="18"/>
        </w:rPr>
        <w:t>Yang WQ, Wang KY, Kellomäki S</w:t>
      </w:r>
      <w:r>
        <w:rPr>
          <w:rFonts w:hint="eastAsia"/>
          <w:sz w:val="15"/>
          <w:szCs w:val="18"/>
        </w:rPr>
        <w:t>,</w:t>
      </w:r>
      <w:r>
        <w:rPr>
          <w:sz w:val="15"/>
          <w:szCs w:val="18"/>
        </w:rPr>
        <w:t xml:space="preserve"> Gong HD. </w:t>
      </w:r>
      <w:commentRangeStart w:id="55"/>
      <w:r>
        <w:rPr>
          <w:sz w:val="15"/>
          <w:szCs w:val="18"/>
        </w:rPr>
        <w:t xml:space="preserve">Litter </w:t>
      </w:r>
      <w:r w:rsidRPr="00025931">
        <w:rPr>
          <w:color w:val="CC00CC"/>
          <w:sz w:val="15"/>
          <w:szCs w:val="18"/>
          <w:lang w:val="en-GB"/>
        </w:rPr>
        <w:t>d</w:t>
      </w:r>
      <w:r>
        <w:rPr>
          <w:sz w:val="15"/>
          <w:szCs w:val="18"/>
        </w:rPr>
        <w:t>ynamics of</w:t>
      </w:r>
      <w:r w:rsidRPr="00025931">
        <w:rPr>
          <w:color w:val="CC00CC"/>
          <w:sz w:val="15"/>
          <w:szCs w:val="18"/>
          <w:lang w:val="en-GB"/>
        </w:rPr>
        <w:t xml:space="preserve"> t</w:t>
      </w:r>
      <w:r>
        <w:rPr>
          <w:sz w:val="15"/>
          <w:szCs w:val="18"/>
        </w:rPr>
        <w:t xml:space="preserve">hree </w:t>
      </w:r>
      <w:commentRangeEnd w:id="55"/>
      <w:r w:rsidR="001437D7">
        <w:rPr>
          <w:rStyle w:val="a8"/>
        </w:rPr>
        <w:commentReference w:id="55"/>
      </w:r>
      <w:r w:rsidRPr="00025931">
        <w:rPr>
          <w:color w:val="CC00CC"/>
          <w:sz w:val="15"/>
          <w:szCs w:val="18"/>
          <w:lang w:val="en-GB"/>
        </w:rPr>
        <w:t>s</w:t>
      </w:r>
      <w:r>
        <w:rPr>
          <w:sz w:val="15"/>
          <w:szCs w:val="18"/>
        </w:rPr>
        <w:t xml:space="preserve">ubalpine </w:t>
      </w:r>
      <w:r w:rsidRPr="00025931">
        <w:rPr>
          <w:color w:val="CC00CC"/>
          <w:sz w:val="15"/>
          <w:szCs w:val="18"/>
          <w:lang w:val="en-GB"/>
        </w:rPr>
        <w:t>f</w:t>
      </w:r>
      <w:r>
        <w:rPr>
          <w:sz w:val="15"/>
          <w:szCs w:val="18"/>
        </w:rPr>
        <w:t xml:space="preserve">orests in </w:t>
      </w:r>
      <w:r w:rsidR="00AF63A9" w:rsidRPr="00025931">
        <w:rPr>
          <w:rFonts w:hint="eastAsia"/>
          <w:color w:val="CC00CC"/>
          <w:sz w:val="15"/>
          <w:szCs w:val="18"/>
          <w:lang w:val="en-GB"/>
        </w:rPr>
        <w:t>w</w:t>
      </w:r>
      <w:r>
        <w:rPr>
          <w:sz w:val="15"/>
          <w:szCs w:val="18"/>
        </w:rPr>
        <w:t>estern Sichuan</w:t>
      </w:r>
      <w:r w:rsidR="00FB26D3" w:rsidRPr="000C1139">
        <w:rPr>
          <w:rFonts w:hint="eastAsia"/>
          <w:color w:val="CC00CC"/>
          <w:sz w:val="15"/>
          <w:szCs w:val="18"/>
        </w:rPr>
        <w:t xml:space="preserve"> </w:t>
      </w:r>
      <w:r w:rsidR="00FB26D3" w:rsidRPr="000C1139">
        <w:rPr>
          <w:rFonts w:hint="eastAsia"/>
          <w:color w:val="CC00CC"/>
          <w:sz w:val="15"/>
          <w:szCs w:val="18"/>
          <w:lang w:val="en-GB"/>
        </w:rPr>
        <w:t>[J]</w:t>
      </w:r>
      <w:r>
        <w:rPr>
          <w:rFonts w:hint="eastAsia"/>
          <w:sz w:val="15"/>
          <w:szCs w:val="18"/>
        </w:rPr>
        <w:t>.</w:t>
      </w:r>
      <w:r>
        <w:rPr>
          <w:sz w:val="15"/>
          <w:szCs w:val="18"/>
        </w:rPr>
        <w:t xml:space="preserve"> </w:t>
      </w:r>
      <w:r w:rsidRPr="00025931">
        <w:rPr>
          <w:i/>
          <w:iCs/>
          <w:color w:val="CC00CC"/>
          <w:sz w:val="15"/>
          <w:szCs w:val="18"/>
        </w:rPr>
        <w:t>Pedosphere</w:t>
      </w:r>
      <w:r>
        <w:rPr>
          <w:sz w:val="15"/>
          <w:szCs w:val="18"/>
        </w:rPr>
        <w:t xml:space="preserve">, </w:t>
      </w:r>
      <w:commentRangeStart w:id="56"/>
      <w:r>
        <w:rPr>
          <w:sz w:val="15"/>
          <w:szCs w:val="18"/>
        </w:rPr>
        <w:t>2005,</w:t>
      </w:r>
      <w:r>
        <w:rPr>
          <w:b/>
          <w:bCs/>
          <w:sz w:val="15"/>
          <w:szCs w:val="18"/>
        </w:rPr>
        <w:t xml:space="preserve"> </w:t>
      </w:r>
      <w:r w:rsidRPr="00025931">
        <w:rPr>
          <w:b/>
          <w:bCs/>
          <w:color w:val="CC00CC"/>
          <w:sz w:val="15"/>
          <w:szCs w:val="18"/>
        </w:rPr>
        <w:t>15</w:t>
      </w:r>
      <w:r w:rsidRPr="00025931">
        <w:rPr>
          <w:rFonts w:hint="eastAsia"/>
          <w:color w:val="CC00CC"/>
          <w:sz w:val="15"/>
          <w:szCs w:val="18"/>
        </w:rPr>
        <w:t xml:space="preserve"> </w:t>
      </w:r>
      <w:r w:rsidRPr="00025931">
        <w:rPr>
          <w:color w:val="CC00CC"/>
          <w:sz w:val="15"/>
          <w:szCs w:val="18"/>
          <w:lang w:val="en-GB"/>
        </w:rPr>
        <w:t>(5):</w:t>
      </w:r>
      <w:commentRangeEnd w:id="56"/>
      <w:r w:rsidR="005611E5" w:rsidRPr="00025931">
        <w:rPr>
          <w:color w:val="CC00CC"/>
          <w:sz w:val="15"/>
          <w:szCs w:val="18"/>
          <w:lang w:val="en-GB"/>
        </w:rPr>
        <w:commentReference w:id="56"/>
      </w:r>
      <w:r w:rsidRPr="00025931">
        <w:rPr>
          <w:color w:val="CC00CC"/>
          <w:sz w:val="15"/>
          <w:szCs w:val="18"/>
          <w:lang w:val="en-GB"/>
        </w:rPr>
        <w:t xml:space="preserve"> </w:t>
      </w:r>
      <w:commentRangeStart w:id="57"/>
      <w:r w:rsidRPr="00025931">
        <w:rPr>
          <w:color w:val="CC00CC"/>
          <w:sz w:val="15"/>
          <w:szCs w:val="18"/>
          <w:lang w:val="en-GB"/>
        </w:rPr>
        <w:t>653</w:t>
      </w:r>
      <w:r w:rsidR="00F274B5" w:rsidRPr="00025931">
        <w:rPr>
          <w:rFonts w:hint="eastAsia"/>
          <w:color w:val="CC00CC"/>
          <w:sz w:val="15"/>
          <w:szCs w:val="18"/>
          <w:lang w:val="en-GB"/>
        </w:rPr>
        <w:t>-</w:t>
      </w:r>
      <w:r w:rsidRPr="00025931">
        <w:rPr>
          <w:color w:val="CC00CC"/>
          <w:sz w:val="15"/>
          <w:szCs w:val="18"/>
          <w:lang w:val="en-GB"/>
        </w:rPr>
        <w:t>659</w:t>
      </w:r>
      <w:commentRangeEnd w:id="57"/>
      <w:r w:rsidR="00F25541" w:rsidRPr="00025931">
        <w:rPr>
          <w:color w:val="CC00CC"/>
          <w:sz w:val="15"/>
          <w:szCs w:val="18"/>
          <w:lang w:val="en-GB"/>
        </w:rPr>
        <w:commentReference w:id="57"/>
      </w:r>
    </w:p>
    <w:p w:rsidR="009F1C67" w:rsidRPr="00025931" w:rsidRDefault="00BF0867" w:rsidP="00BF0867">
      <w:pPr>
        <w:numPr>
          <w:ilvl w:val="0"/>
          <w:numId w:val="3"/>
        </w:numPr>
        <w:rPr>
          <w:rFonts w:hint="eastAsia"/>
          <w:color w:val="CC00CC"/>
          <w:sz w:val="15"/>
          <w:szCs w:val="18"/>
          <w:lang w:val="en-GB"/>
        </w:rPr>
      </w:pPr>
      <w:commentRangeStart w:id="58"/>
      <w:r w:rsidRPr="00025931">
        <w:rPr>
          <w:rFonts w:hint="eastAsia"/>
          <w:color w:val="CC00CC"/>
          <w:sz w:val="15"/>
          <w:szCs w:val="18"/>
        </w:rPr>
        <w:t>李承彪</w:t>
      </w:r>
      <w:r w:rsidRPr="00025931">
        <w:rPr>
          <w:color w:val="CC00CC"/>
          <w:sz w:val="15"/>
          <w:szCs w:val="18"/>
        </w:rPr>
        <w:t xml:space="preserve">. </w:t>
      </w:r>
      <w:r w:rsidRPr="00025931">
        <w:rPr>
          <w:rFonts w:hint="eastAsia"/>
          <w:color w:val="CC00CC"/>
          <w:sz w:val="15"/>
          <w:szCs w:val="18"/>
        </w:rPr>
        <w:t>四川森林生态研究</w:t>
      </w:r>
      <w:r w:rsidRPr="00025931">
        <w:rPr>
          <w:color w:val="CC00CC"/>
          <w:sz w:val="15"/>
          <w:szCs w:val="18"/>
        </w:rPr>
        <w:t xml:space="preserve">. </w:t>
      </w:r>
      <w:r w:rsidRPr="00025931">
        <w:rPr>
          <w:rFonts w:hint="eastAsia"/>
          <w:color w:val="CC00CC"/>
          <w:sz w:val="15"/>
          <w:szCs w:val="18"/>
        </w:rPr>
        <w:t>成都</w:t>
      </w:r>
      <w:r w:rsidRPr="00025931">
        <w:rPr>
          <w:rFonts w:hint="eastAsia"/>
          <w:color w:val="CC00CC"/>
          <w:sz w:val="15"/>
          <w:szCs w:val="18"/>
        </w:rPr>
        <w:t xml:space="preserve">: </w:t>
      </w:r>
      <w:r w:rsidRPr="00025931">
        <w:rPr>
          <w:rFonts w:hint="eastAsia"/>
          <w:color w:val="CC00CC"/>
          <w:sz w:val="15"/>
          <w:szCs w:val="18"/>
        </w:rPr>
        <w:t>四川科技出版社</w:t>
      </w:r>
      <w:r w:rsidRPr="00025931">
        <w:rPr>
          <w:color w:val="CC00CC"/>
          <w:kern w:val="0"/>
          <w:sz w:val="15"/>
          <w:szCs w:val="18"/>
        </w:rPr>
        <w:t>, 1992</w:t>
      </w:r>
      <w:r w:rsidRPr="00025931">
        <w:rPr>
          <w:rFonts w:hint="eastAsia"/>
          <w:color w:val="CC00CC"/>
          <w:kern w:val="0"/>
          <w:sz w:val="15"/>
          <w:szCs w:val="18"/>
        </w:rPr>
        <w:t xml:space="preserve"> [</w:t>
      </w:r>
      <w:r w:rsidR="009F1C67" w:rsidRPr="00025931">
        <w:rPr>
          <w:color w:val="CC00CC"/>
          <w:sz w:val="15"/>
          <w:szCs w:val="18"/>
        </w:rPr>
        <w:t>Li CB</w:t>
      </w:r>
      <w:commentRangeEnd w:id="58"/>
      <w:r w:rsidR="006446CC" w:rsidRPr="00025931">
        <w:rPr>
          <w:rStyle w:val="a8"/>
          <w:color w:val="CC00CC"/>
        </w:rPr>
        <w:commentReference w:id="58"/>
      </w:r>
      <w:r w:rsidR="009F1C67" w:rsidRPr="00025931">
        <w:rPr>
          <w:color w:val="CC00CC"/>
          <w:sz w:val="15"/>
          <w:szCs w:val="18"/>
        </w:rPr>
        <w:t xml:space="preserve">. Ecological </w:t>
      </w:r>
      <w:r w:rsidR="009F1C67" w:rsidRPr="00025931">
        <w:rPr>
          <w:rFonts w:hint="eastAsia"/>
          <w:color w:val="CC00CC"/>
          <w:sz w:val="15"/>
          <w:szCs w:val="18"/>
        </w:rPr>
        <w:t>S</w:t>
      </w:r>
      <w:r w:rsidR="009F1C67" w:rsidRPr="00025931">
        <w:rPr>
          <w:color w:val="CC00CC"/>
          <w:sz w:val="15"/>
          <w:szCs w:val="18"/>
        </w:rPr>
        <w:t xml:space="preserve">tudy of Sichuan </w:t>
      </w:r>
      <w:r w:rsidR="009F1C67" w:rsidRPr="00025931">
        <w:rPr>
          <w:rFonts w:hint="eastAsia"/>
          <w:color w:val="CC00CC"/>
          <w:sz w:val="15"/>
          <w:szCs w:val="18"/>
        </w:rPr>
        <w:t>F</w:t>
      </w:r>
      <w:r w:rsidR="009F1C67" w:rsidRPr="00025931">
        <w:rPr>
          <w:color w:val="CC00CC"/>
          <w:sz w:val="15"/>
          <w:szCs w:val="18"/>
        </w:rPr>
        <w:t>orest</w:t>
      </w:r>
      <w:r w:rsidR="00FB26D3" w:rsidRPr="00025931">
        <w:rPr>
          <w:rFonts w:hint="eastAsia"/>
          <w:color w:val="CC00CC"/>
          <w:sz w:val="15"/>
          <w:szCs w:val="18"/>
        </w:rPr>
        <w:t xml:space="preserve"> </w:t>
      </w:r>
      <w:r w:rsidR="00FB26D3" w:rsidRPr="00025931">
        <w:rPr>
          <w:rFonts w:hint="eastAsia"/>
          <w:color w:val="CC00CC"/>
          <w:sz w:val="15"/>
          <w:szCs w:val="18"/>
          <w:lang w:val="en-GB"/>
        </w:rPr>
        <w:t>[M]</w:t>
      </w:r>
      <w:r w:rsidR="009F1C67" w:rsidRPr="00025931">
        <w:rPr>
          <w:color w:val="CC00CC"/>
          <w:sz w:val="15"/>
          <w:szCs w:val="18"/>
        </w:rPr>
        <w:t xml:space="preserve">. </w:t>
      </w:r>
      <w:r w:rsidR="009F1C67" w:rsidRPr="00025931">
        <w:rPr>
          <w:rFonts w:hint="eastAsia"/>
          <w:color w:val="CC00CC"/>
          <w:sz w:val="15"/>
          <w:szCs w:val="18"/>
        </w:rPr>
        <w:t xml:space="preserve">Chengdu: </w:t>
      </w:r>
      <w:r w:rsidR="009F1C67" w:rsidRPr="00025931">
        <w:rPr>
          <w:color w:val="CC00CC"/>
          <w:kern w:val="0"/>
          <w:sz w:val="15"/>
          <w:szCs w:val="18"/>
        </w:rPr>
        <w:t>Sichuan Sci-</w:t>
      </w:r>
      <w:r w:rsidR="009F1C67" w:rsidRPr="00025931">
        <w:rPr>
          <w:rFonts w:hint="eastAsia"/>
          <w:color w:val="CC00CC"/>
          <w:kern w:val="0"/>
          <w:sz w:val="15"/>
          <w:szCs w:val="18"/>
        </w:rPr>
        <w:t>t</w:t>
      </w:r>
      <w:r w:rsidR="009F1C67" w:rsidRPr="00025931">
        <w:rPr>
          <w:color w:val="CC00CC"/>
          <w:kern w:val="0"/>
          <w:sz w:val="15"/>
          <w:szCs w:val="18"/>
        </w:rPr>
        <w:t>ech Publishing House, 1992</w:t>
      </w:r>
      <w:r w:rsidRPr="00025931">
        <w:rPr>
          <w:rFonts w:hint="eastAsia"/>
          <w:color w:val="CC00CC"/>
          <w:kern w:val="0"/>
          <w:sz w:val="15"/>
          <w:szCs w:val="18"/>
        </w:rPr>
        <w:t>]</w:t>
      </w:r>
    </w:p>
    <w:p w:rsidR="009F1C67" w:rsidRPr="00E87571" w:rsidRDefault="00BF0867">
      <w:pPr>
        <w:numPr>
          <w:ilvl w:val="0"/>
          <w:numId w:val="3"/>
        </w:numPr>
        <w:rPr>
          <w:rFonts w:hint="eastAsia"/>
          <w:sz w:val="15"/>
          <w:szCs w:val="18"/>
          <w:lang w:val="en-GB"/>
        </w:rPr>
      </w:pPr>
      <w:r>
        <w:rPr>
          <w:rFonts w:hint="eastAsia"/>
          <w:sz w:val="15"/>
          <w:szCs w:val="18"/>
        </w:rPr>
        <w:t>张万儒</w:t>
      </w:r>
      <w:r>
        <w:rPr>
          <w:sz w:val="15"/>
          <w:szCs w:val="18"/>
        </w:rPr>
        <w:t xml:space="preserve">, </w:t>
      </w:r>
      <w:r>
        <w:rPr>
          <w:rFonts w:hint="eastAsia"/>
          <w:sz w:val="15"/>
          <w:szCs w:val="18"/>
        </w:rPr>
        <w:t>刘寿坡</w:t>
      </w:r>
      <w:r>
        <w:rPr>
          <w:rFonts w:hint="eastAsia"/>
          <w:sz w:val="15"/>
          <w:szCs w:val="18"/>
        </w:rPr>
        <w:t xml:space="preserve">, </w:t>
      </w:r>
      <w:r>
        <w:rPr>
          <w:rFonts w:hint="eastAsia"/>
          <w:sz w:val="15"/>
          <w:szCs w:val="18"/>
        </w:rPr>
        <w:t>李昌华</w:t>
      </w:r>
      <w:r>
        <w:rPr>
          <w:sz w:val="15"/>
          <w:szCs w:val="18"/>
        </w:rPr>
        <w:t>.</w:t>
      </w:r>
      <w:r>
        <w:rPr>
          <w:rFonts w:hint="eastAsia"/>
          <w:sz w:val="15"/>
          <w:szCs w:val="18"/>
        </w:rPr>
        <w:t xml:space="preserve"> </w:t>
      </w:r>
      <w:r>
        <w:rPr>
          <w:rFonts w:hint="eastAsia"/>
          <w:sz w:val="15"/>
          <w:szCs w:val="18"/>
        </w:rPr>
        <w:t>中国森林土壤研究</w:t>
      </w:r>
      <w:r w:rsidR="00FB26D3" w:rsidRPr="00025931">
        <w:rPr>
          <w:rFonts w:hint="eastAsia"/>
          <w:color w:val="CC00CC"/>
          <w:sz w:val="15"/>
          <w:szCs w:val="18"/>
        </w:rPr>
        <w:t>[M]</w:t>
      </w:r>
      <w:r>
        <w:rPr>
          <w:sz w:val="15"/>
          <w:szCs w:val="18"/>
        </w:rPr>
        <w:t xml:space="preserve">. </w:t>
      </w:r>
      <w:r>
        <w:rPr>
          <w:rFonts w:hint="eastAsia"/>
          <w:sz w:val="15"/>
          <w:szCs w:val="18"/>
        </w:rPr>
        <w:t>北京</w:t>
      </w:r>
      <w:r>
        <w:rPr>
          <w:sz w:val="15"/>
          <w:szCs w:val="18"/>
        </w:rPr>
        <w:t xml:space="preserve">: </w:t>
      </w:r>
      <w:r>
        <w:rPr>
          <w:rFonts w:hint="eastAsia"/>
          <w:kern w:val="0"/>
          <w:sz w:val="15"/>
          <w:szCs w:val="18"/>
        </w:rPr>
        <w:t>中国林业出版社</w:t>
      </w:r>
      <w:r>
        <w:rPr>
          <w:rFonts w:hint="eastAsia"/>
          <w:kern w:val="0"/>
          <w:sz w:val="15"/>
          <w:szCs w:val="18"/>
        </w:rPr>
        <w:t>, 1999 [</w:t>
      </w:r>
      <w:r w:rsidR="009F1C67">
        <w:rPr>
          <w:rFonts w:hint="eastAsia"/>
          <w:sz w:val="15"/>
          <w:szCs w:val="18"/>
        </w:rPr>
        <w:t>Z</w:t>
      </w:r>
      <w:r w:rsidR="009F1C67">
        <w:rPr>
          <w:sz w:val="15"/>
          <w:szCs w:val="18"/>
        </w:rPr>
        <w:t>hang WR, Liu SP</w:t>
      </w:r>
      <w:r w:rsidR="009F1C67">
        <w:rPr>
          <w:rFonts w:hint="eastAsia"/>
          <w:sz w:val="15"/>
          <w:szCs w:val="18"/>
        </w:rPr>
        <w:t>, Li CH</w:t>
      </w:r>
      <w:r w:rsidR="009F1C67">
        <w:rPr>
          <w:sz w:val="15"/>
          <w:szCs w:val="18"/>
        </w:rPr>
        <w:t xml:space="preserve">. Study of </w:t>
      </w:r>
      <w:r w:rsidR="009F1C67">
        <w:rPr>
          <w:rFonts w:hint="eastAsia"/>
          <w:sz w:val="15"/>
          <w:szCs w:val="18"/>
        </w:rPr>
        <w:t>F</w:t>
      </w:r>
      <w:r w:rsidR="009F1C67">
        <w:rPr>
          <w:sz w:val="15"/>
          <w:szCs w:val="18"/>
        </w:rPr>
        <w:t xml:space="preserve">orest </w:t>
      </w:r>
      <w:r w:rsidR="009F1C67">
        <w:rPr>
          <w:rFonts w:hint="eastAsia"/>
          <w:sz w:val="15"/>
          <w:szCs w:val="18"/>
        </w:rPr>
        <w:t>S</w:t>
      </w:r>
      <w:r w:rsidR="009F1C67">
        <w:rPr>
          <w:sz w:val="15"/>
          <w:szCs w:val="18"/>
        </w:rPr>
        <w:t>oil in China</w:t>
      </w:r>
      <w:r w:rsidR="00FB26D3" w:rsidRPr="00025931">
        <w:rPr>
          <w:rFonts w:hint="eastAsia"/>
          <w:color w:val="CC00CC"/>
          <w:sz w:val="15"/>
          <w:szCs w:val="18"/>
        </w:rPr>
        <w:t xml:space="preserve"> </w:t>
      </w:r>
      <w:r w:rsidR="00FB26D3" w:rsidRPr="00025931">
        <w:rPr>
          <w:rFonts w:hint="eastAsia"/>
          <w:color w:val="CC00CC"/>
          <w:sz w:val="15"/>
          <w:szCs w:val="18"/>
          <w:lang w:val="en-GB"/>
        </w:rPr>
        <w:t>[M]</w:t>
      </w:r>
      <w:r w:rsidR="009F1C67">
        <w:rPr>
          <w:sz w:val="15"/>
          <w:szCs w:val="18"/>
        </w:rPr>
        <w:t xml:space="preserve">. Beijing: </w:t>
      </w:r>
      <w:r w:rsidR="009F1C67" w:rsidRPr="00E87571">
        <w:rPr>
          <w:kern w:val="0"/>
          <w:sz w:val="15"/>
          <w:szCs w:val="18"/>
        </w:rPr>
        <w:t>China Forestry Publishing House</w:t>
      </w:r>
      <w:r w:rsidR="009F1C67" w:rsidRPr="00E87571">
        <w:rPr>
          <w:rFonts w:hint="eastAsia"/>
          <w:kern w:val="0"/>
          <w:sz w:val="15"/>
          <w:szCs w:val="18"/>
        </w:rPr>
        <w:t>, 1999</w:t>
      </w:r>
      <w:r w:rsidRPr="00E87571">
        <w:rPr>
          <w:rFonts w:hint="eastAsia"/>
          <w:kern w:val="0"/>
          <w:sz w:val="15"/>
          <w:szCs w:val="18"/>
        </w:rPr>
        <w:t>]</w:t>
      </w:r>
    </w:p>
    <w:p w:rsidR="009F1C67" w:rsidRPr="00025931" w:rsidRDefault="00BF0867" w:rsidP="00E87571">
      <w:pPr>
        <w:numPr>
          <w:ilvl w:val="0"/>
          <w:numId w:val="3"/>
        </w:numPr>
        <w:rPr>
          <w:rFonts w:hint="eastAsia"/>
          <w:color w:val="CC00CC"/>
          <w:sz w:val="15"/>
          <w:szCs w:val="18"/>
          <w:lang w:val="en-GB"/>
        </w:rPr>
      </w:pPr>
      <w:r w:rsidRPr="00025931">
        <w:rPr>
          <w:rFonts w:hint="eastAsia"/>
          <w:color w:val="CC00CC"/>
          <w:sz w:val="15"/>
          <w:szCs w:val="18"/>
        </w:rPr>
        <w:t>冯瑞芳</w:t>
      </w:r>
      <w:r w:rsidRPr="00025931">
        <w:rPr>
          <w:color w:val="CC00CC"/>
          <w:sz w:val="15"/>
          <w:szCs w:val="18"/>
        </w:rPr>
        <w:t>,</w:t>
      </w:r>
      <w:r w:rsidRPr="00025931">
        <w:rPr>
          <w:rFonts w:hint="eastAsia"/>
          <w:color w:val="CC00CC"/>
          <w:sz w:val="15"/>
          <w:szCs w:val="18"/>
        </w:rPr>
        <w:t xml:space="preserve"> </w:t>
      </w:r>
      <w:r w:rsidRPr="00025931">
        <w:rPr>
          <w:rFonts w:hint="eastAsia"/>
          <w:color w:val="CC00CC"/>
          <w:sz w:val="15"/>
          <w:szCs w:val="18"/>
        </w:rPr>
        <w:t>杨万勤</w:t>
      </w:r>
      <w:r w:rsidRPr="00025931">
        <w:rPr>
          <w:color w:val="CC00CC"/>
          <w:sz w:val="15"/>
          <w:szCs w:val="18"/>
        </w:rPr>
        <w:t>,</w:t>
      </w:r>
      <w:r w:rsidRPr="00025931">
        <w:rPr>
          <w:rFonts w:hint="eastAsia"/>
          <w:color w:val="CC00CC"/>
          <w:sz w:val="15"/>
          <w:szCs w:val="18"/>
        </w:rPr>
        <w:t xml:space="preserve"> </w:t>
      </w:r>
      <w:r w:rsidRPr="00025931">
        <w:rPr>
          <w:rFonts w:hint="eastAsia"/>
          <w:color w:val="CC00CC"/>
          <w:sz w:val="15"/>
          <w:szCs w:val="18"/>
        </w:rPr>
        <w:t>张健</w:t>
      </w:r>
      <w:r w:rsidRPr="00025931">
        <w:rPr>
          <w:color w:val="CC00CC"/>
          <w:sz w:val="15"/>
          <w:szCs w:val="18"/>
        </w:rPr>
        <w:t xml:space="preserve">. </w:t>
      </w:r>
      <w:r w:rsidR="00E87571" w:rsidRPr="00025931">
        <w:rPr>
          <w:rFonts w:hint="eastAsia"/>
          <w:color w:val="CC00CC"/>
          <w:sz w:val="15"/>
          <w:szCs w:val="18"/>
        </w:rPr>
        <w:t>森林土壤有机层生化特性及其对气候变化的响应研究进展</w:t>
      </w:r>
      <w:r w:rsidR="00FB26D3" w:rsidRPr="00025931">
        <w:rPr>
          <w:rFonts w:hint="eastAsia"/>
          <w:color w:val="CC00CC"/>
          <w:sz w:val="15"/>
          <w:szCs w:val="18"/>
          <w:lang w:val="en-GB"/>
        </w:rPr>
        <w:t>[J]</w:t>
      </w:r>
      <w:r w:rsidRPr="00025931">
        <w:rPr>
          <w:color w:val="CC00CC"/>
          <w:sz w:val="15"/>
          <w:szCs w:val="18"/>
        </w:rPr>
        <w:t xml:space="preserve">. </w:t>
      </w:r>
      <w:r w:rsidRPr="00025931">
        <w:rPr>
          <w:rFonts w:hint="eastAsia"/>
          <w:color w:val="CC00CC"/>
          <w:sz w:val="15"/>
          <w:szCs w:val="18"/>
        </w:rPr>
        <w:t>应用与环境生物学报</w:t>
      </w:r>
      <w:r w:rsidRPr="00025931">
        <w:rPr>
          <w:rFonts w:hint="eastAsia"/>
          <w:color w:val="CC00CC"/>
          <w:sz w:val="15"/>
          <w:szCs w:val="18"/>
        </w:rPr>
        <w:t xml:space="preserve">, </w:t>
      </w:r>
      <w:r w:rsidRPr="00025931">
        <w:rPr>
          <w:color w:val="CC00CC"/>
          <w:sz w:val="15"/>
          <w:szCs w:val="18"/>
        </w:rPr>
        <w:t xml:space="preserve">2006, </w:t>
      </w:r>
      <w:r w:rsidRPr="00025931">
        <w:rPr>
          <w:b/>
          <w:bCs/>
          <w:color w:val="CC00CC"/>
          <w:sz w:val="15"/>
          <w:szCs w:val="18"/>
        </w:rPr>
        <w:t>12</w:t>
      </w:r>
      <w:r w:rsidRPr="00025931">
        <w:rPr>
          <w:color w:val="CC00CC"/>
          <w:sz w:val="15"/>
          <w:szCs w:val="18"/>
        </w:rPr>
        <w:t xml:space="preserve"> (5): </w:t>
      </w:r>
      <w:r w:rsidRPr="00025931">
        <w:rPr>
          <w:color w:val="CC00CC"/>
          <w:kern w:val="0"/>
          <w:sz w:val="15"/>
          <w:szCs w:val="18"/>
        </w:rPr>
        <w:t>734</w:t>
      </w:r>
      <w:r w:rsidRPr="00025931">
        <w:rPr>
          <w:rFonts w:hint="eastAsia"/>
          <w:color w:val="CC00CC"/>
          <w:sz w:val="15"/>
          <w:szCs w:val="18"/>
        </w:rPr>
        <w:t>-</w:t>
      </w:r>
      <w:r w:rsidRPr="00025931">
        <w:rPr>
          <w:color w:val="CC00CC"/>
          <w:kern w:val="0"/>
          <w:sz w:val="15"/>
          <w:szCs w:val="18"/>
        </w:rPr>
        <w:t>739</w:t>
      </w:r>
      <w:r w:rsidRPr="00025931">
        <w:rPr>
          <w:rFonts w:hint="eastAsia"/>
          <w:color w:val="CC00CC"/>
          <w:kern w:val="0"/>
          <w:sz w:val="15"/>
          <w:szCs w:val="18"/>
        </w:rPr>
        <w:t xml:space="preserve"> [</w:t>
      </w:r>
      <w:r w:rsidR="009F1C67" w:rsidRPr="00025931">
        <w:rPr>
          <w:color w:val="CC00CC"/>
          <w:sz w:val="15"/>
          <w:szCs w:val="18"/>
        </w:rPr>
        <w:t>Feng RF,</w:t>
      </w:r>
      <w:r w:rsidR="009F1C67" w:rsidRPr="00025931">
        <w:rPr>
          <w:rFonts w:hint="eastAsia"/>
          <w:color w:val="CC00CC"/>
          <w:sz w:val="15"/>
          <w:szCs w:val="18"/>
        </w:rPr>
        <w:t xml:space="preserve"> </w:t>
      </w:r>
      <w:r w:rsidR="009F1C67" w:rsidRPr="00025931">
        <w:rPr>
          <w:color w:val="CC00CC"/>
          <w:sz w:val="15"/>
          <w:szCs w:val="18"/>
        </w:rPr>
        <w:t>Yang WQ,</w:t>
      </w:r>
      <w:r w:rsidR="009F1C67" w:rsidRPr="00025931">
        <w:rPr>
          <w:rFonts w:hint="eastAsia"/>
          <w:color w:val="CC00CC"/>
          <w:sz w:val="15"/>
          <w:szCs w:val="18"/>
        </w:rPr>
        <w:t xml:space="preserve"> </w:t>
      </w:r>
      <w:r w:rsidR="009F1C67" w:rsidRPr="00025931">
        <w:rPr>
          <w:color w:val="CC00CC"/>
          <w:sz w:val="15"/>
          <w:szCs w:val="18"/>
        </w:rPr>
        <w:t>Zhang</w:t>
      </w:r>
      <w:r w:rsidR="009F1C67" w:rsidRPr="00025931">
        <w:rPr>
          <w:rFonts w:hint="eastAsia"/>
          <w:color w:val="CC00CC"/>
          <w:sz w:val="15"/>
          <w:szCs w:val="18"/>
        </w:rPr>
        <w:t xml:space="preserve"> </w:t>
      </w:r>
      <w:r w:rsidR="009F1C67" w:rsidRPr="00025931">
        <w:rPr>
          <w:color w:val="CC00CC"/>
          <w:sz w:val="15"/>
          <w:szCs w:val="18"/>
        </w:rPr>
        <w:t>J. Review about biogeochemistry characteristics of forest soil organic layer and its responses to climate changes</w:t>
      </w:r>
      <w:r w:rsidR="00FB26D3" w:rsidRPr="00025931">
        <w:rPr>
          <w:rFonts w:hint="eastAsia"/>
          <w:color w:val="CC00CC"/>
          <w:sz w:val="15"/>
          <w:szCs w:val="18"/>
        </w:rPr>
        <w:t xml:space="preserve"> </w:t>
      </w:r>
      <w:r w:rsidR="00FB26D3" w:rsidRPr="00025931">
        <w:rPr>
          <w:rFonts w:hint="eastAsia"/>
          <w:color w:val="CC00CC"/>
          <w:sz w:val="15"/>
          <w:szCs w:val="18"/>
          <w:lang w:val="en-GB"/>
        </w:rPr>
        <w:t>[J]</w:t>
      </w:r>
      <w:r w:rsidR="009F1C67" w:rsidRPr="00025931">
        <w:rPr>
          <w:color w:val="CC00CC"/>
          <w:sz w:val="15"/>
          <w:szCs w:val="18"/>
        </w:rPr>
        <w:t xml:space="preserve">. </w:t>
      </w:r>
      <w:commentRangeStart w:id="59"/>
      <w:r w:rsidR="009F1C67" w:rsidRPr="00025931">
        <w:rPr>
          <w:i/>
          <w:iCs/>
          <w:color w:val="CC00CC"/>
          <w:sz w:val="15"/>
          <w:szCs w:val="18"/>
        </w:rPr>
        <w:t>Chin J Appl Environ Biol</w:t>
      </w:r>
      <w:commentRangeEnd w:id="59"/>
      <w:r w:rsidR="001437D7" w:rsidRPr="00025931">
        <w:rPr>
          <w:rStyle w:val="a8"/>
          <w:color w:val="CC00CC"/>
        </w:rPr>
        <w:commentReference w:id="59"/>
      </w:r>
      <w:r w:rsidR="009F1C67" w:rsidRPr="00025931">
        <w:rPr>
          <w:rFonts w:hint="eastAsia"/>
          <w:color w:val="CC00CC"/>
          <w:sz w:val="15"/>
          <w:szCs w:val="18"/>
        </w:rPr>
        <w:t xml:space="preserve">, </w:t>
      </w:r>
      <w:r w:rsidR="009F1C67" w:rsidRPr="00025931">
        <w:rPr>
          <w:color w:val="CC00CC"/>
          <w:sz w:val="15"/>
          <w:szCs w:val="18"/>
        </w:rPr>
        <w:t xml:space="preserve">2006, </w:t>
      </w:r>
      <w:r w:rsidR="009F1C67" w:rsidRPr="00025931">
        <w:rPr>
          <w:b/>
          <w:bCs/>
          <w:color w:val="CC00CC"/>
          <w:sz w:val="15"/>
          <w:szCs w:val="18"/>
        </w:rPr>
        <w:t>12</w:t>
      </w:r>
      <w:r w:rsidR="009F1C67" w:rsidRPr="00025931">
        <w:rPr>
          <w:color w:val="CC00CC"/>
          <w:sz w:val="15"/>
          <w:szCs w:val="18"/>
        </w:rPr>
        <w:t xml:space="preserve"> (5): </w:t>
      </w:r>
      <w:r w:rsidR="009F1C67" w:rsidRPr="00025931">
        <w:rPr>
          <w:color w:val="CC00CC"/>
          <w:kern w:val="0"/>
          <w:sz w:val="15"/>
          <w:szCs w:val="18"/>
        </w:rPr>
        <w:t>734</w:t>
      </w:r>
      <w:r w:rsidR="00F274B5" w:rsidRPr="00025931">
        <w:rPr>
          <w:rFonts w:hint="eastAsia"/>
          <w:color w:val="CC00CC"/>
          <w:sz w:val="15"/>
          <w:szCs w:val="18"/>
        </w:rPr>
        <w:t>-</w:t>
      </w:r>
      <w:r w:rsidR="009F1C67" w:rsidRPr="00025931">
        <w:rPr>
          <w:color w:val="CC00CC"/>
          <w:kern w:val="0"/>
          <w:sz w:val="15"/>
          <w:szCs w:val="18"/>
        </w:rPr>
        <w:t>739</w:t>
      </w:r>
      <w:r w:rsidRPr="00025931">
        <w:rPr>
          <w:rFonts w:hint="eastAsia"/>
          <w:color w:val="CC00CC"/>
          <w:kern w:val="0"/>
          <w:sz w:val="15"/>
          <w:szCs w:val="18"/>
        </w:rPr>
        <w:t>]</w:t>
      </w:r>
    </w:p>
    <w:p w:rsidR="009F1C67" w:rsidRPr="00E87571" w:rsidRDefault="00BF0867" w:rsidP="00E87571">
      <w:pPr>
        <w:numPr>
          <w:ilvl w:val="0"/>
          <w:numId w:val="3"/>
        </w:numPr>
        <w:rPr>
          <w:rFonts w:hint="eastAsia"/>
          <w:sz w:val="15"/>
          <w:szCs w:val="18"/>
          <w:lang w:val="en-GB"/>
        </w:rPr>
      </w:pPr>
      <w:r w:rsidRPr="00E87571">
        <w:rPr>
          <w:rFonts w:hint="eastAsia"/>
          <w:sz w:val="15"/>
          <w:szCs w:val="18"/>
        </w:rPr>
        <w:t>吴钦孝</w:t>
      </w:r>
      <w:r w:rsidRPr="00E87571">
        <w:rPr>
          <w:sz w:val="15"/>
          <w:szCs w:val="18"/>
        </w:rPr>
        <w:t>,</w:t>
      </w:r>
      <w:r w:rsidRPr="00E87571">
        <w:rPr>
          <w:rFonts w:hint="eastAsia"/>
          <w:sz w:val="15"/>
          <w:szCs w:val="18"/>
        </w:rPr>
        <w:t xml:space="preserve"> </w:t>
      </w:r>
      <w:r w:rsidRPr="00E87571">
        <w:rPr>
          <w:rFonts w:hint="eastAsia"/>
          <w:sz w:val="15"/>
          <w:szCs w:val="18"/>
        </w:rPr>
        <w:t>赵鸿雁</w:t>
      </w:r>
      <w:r w:rsidRPr="00E87571">
        <w:rPr>
          <w:sz w:val="15"/>
          <w:szCs w:val="18"/>
        </w:rPr>
        <w:t>,</w:t>
      </w:r>
      <w:r w:rsidRPr="00E87571">
        <w:rPr>
          <w:rFonts w:hint="eastAsia"/>
          <w:sz w:val="15"/>
          <w:szCs w:val="18"/>
        </w:rPr>
        <w:t xml:space="preserve"> </w:t>
      </w:r>
      <w:r w:rsidRPr="00E87571">
        <w:rPr>
          <w:rFonts w:hint="eastAsia"/>
          <w:sz w:val="15"/>
          <w:szCs w:val="18"/>
        </w:rPr>
        <w:t>刘向东</w:t>
      </w:r>
      <w:r w:rsidRPr="00E87571">
        <w:rPr>
          <w:sz w:val="15"/>
          <w:szCs w:val="18"/>
        </w:rPr>
        <w:t>.</w:t>
      </w:r>
      <w:r w:rsidR="00E87571" w:rsidRPr="00E87571">
        <w:rPr>
          <w:rFonts w:hint="eastAsia"/>
        </w:rPr>
        <w:t xml:space="preserve"> </w:t>
      </w:r>
      <w:r w:rsidR="00E87571" w:rsidRPr="00E87571">
        <w:rPr>
          <w:rFonts w:hint="eastAsia"/>
          <w:sz w:val="15"/>
        </w:rPr>
        <w:t>森林枯枝落叶层涵养水源保持水土的作用评价</w:t>
      </w:r>
      <w:r w:rsidR="00FB26D3" w:rsidRPr="00025931">
        <w:rPr>
          <w:rFonts w:hint="eastAsia"/>
          <w:color w:val="CC00CC"/>
          <w:sz w:val="15"/>
          <w:szCs w:val="18"/>
          <w:lang w:val="en-GB"/>
        </w:rPr>
        <w:t>[J]</w:t>
      </w:r>
      <w:r w:rsidRPr="00E87571">
        <w:rPr>
          <w:rStyle w:val="dbluetext1"/>
          <w:rFonts w:ascii="Times New Roman" w:hAnsi="Times New Roman" w:cs="Times New Roman"/>
          <w:sz w:val="15"/>
          <w:szCs w:val="18"/>
        </w:rPr>
        <w:t xml:space="preserve">. </w:t>
      </w:r>
      <w:r w:rsidRPr="00E87571">
        <w:rPr>
          <w:rFonts w:hint="eastAsia"/>
          <w:sz w:val="15"/>
          <w:szCs w:val="18"/>
        </w:rPr>
        <w:t>水土保持学报</w:t>
      </w:r>
      <w:r w:rsidRPr="00E87571">
        <w:rPr>
          <w:sz w:val="15"/>
          <w:szCs w:val="18"/>
        </w:rPr>
        <w:t xml:space="preserve">, 1998, </w:t>
      </w:r>
      <w:r w:rsidRPr="00E87571">
        <w:rPr>
          <w:b/>
          <w:bCs/>
          <w:sz w:val="15"/>
          <w:szCs w:val="18"/>
        </w:rPr>
        <w:t>4</w:t>
      </w:r>
      <w:r w:rsidRPr="00E87571">
        <w:rPr>
          <w:rFonts w:hint="eastAsia"/>
          <w:sz w:val="15"/>
          <w:szCs w:val="18"/>
        </w:rPr>
        <w:t xml:space="preserve"> </w:t>
      </w:r>
      <w:r w:rsidRPr="00E87571">
        <w:rPr>
          <w:sz w:val="15"/>
          <w:szCs w:val="18"/>
        </w:rPr>
        <w:t>(2): 23</w:t>
      </w:r>
      <w:r w:rsidRPr="00E87571">
        <w:rPr>
          <w:rFonts w:hint="eastAsia"/>
          <w:sz w:val="15"/>
          <w:szCs w:val="18"/>
        </w:rPr>
        <w:t>-</w:t>
      </w:r>
      <w:r w:rsidRPr="00E87571">
        <w:rPr>
          <w:sz w:val="15"/>
          <w:szCs w:val="18"/>
        </w:rPr>
        <w:t>28</w:t>
      </w:r>
      <w:r w:rsidRPr="00E87571">
        <w:rPr>
          <w:rFonts w:hint="eastAsia"/>
          <w:sz w:val="15"/>
          <w:szCs w:val="18"/>
        </w:rPr>
        <w:t xml:space="preserve"> [</w:t>
      </w:r>
      <w:r w:rsidR="009F1C67" w:rsidRPr="00E87571">
        <w:rPr>
          <w:sz w:val="15"/>
          <w:szCs w:val="18"/>
        </w:rPr>
        <w:t>Wu QX,</w:t>
      </w:r>
      <w:r w:rsidR="009F1C67" w:rsidRPr="00E87571">
        <w:rPr>
          <w:rFonts w:hint="eastAsia"/>
          <w:sz w:val="15"/>
          <w:szCs w:val="18"/>
        </w:rPr>
        <w:t xml:space="preserve"> </w:t>
      </w:r>
      <w:r w:rsidR="009F1C67" w:rsidRPr="00E87571">
        <w:rPr>
          <w:sz w:val="15"/>
          <w:szCs w:val="18"/>
        </w:rPr>
        <w:t>Zhao HY,</w:t>
      </w:r>
      <w:r w:rsidR="009F1C67" w:rsidRPr="00E87571">
        <w:rPr>
          <w:rFonts w:hint="eastAsia"/>
          <w:sz w:val="15"/>
          <w:szCs w:val="18"/>
        </w:rPr>
        <w:t xml:space="preserve"> </w:t>
      </w:r>
      <w:r w:rsidR="009F1C67" w:rsidRPr="00E87571">
        <w:rPr>
          <w:sz w:val="15"/>
          <w:szCs w:val="18"/>
        </w:rPr>
        <w:t>Liu XD.</w:t>
      </w:r>
      <w:r w:rsidR="009F1C67" w:rsidRPr="00E87571">
        <w:rPr>
          <w:sz w:val="15"/>
        </w:rPr>
        <w:t xml:space="preserve"> </w:t>
      </w:r>
      <w:r w:rsidR="009F1C67" w:rsidRPr="00E87571">
        <w:rPr>
          <w:kern w:val="0"/>
          <w:sz w:val="15"/>
          <w:szCs w:val="18"/>
        </w:rPr>
        <w:t xml:space="preserve">Functional </w:t>
      </w:r>
      <w:r w:rsidR="009F1C67" w:rsidRPr="00E87571">
        <w:rPr>
          <w:sz w:val="15"/>
          <w:szCs w:val="18"/>
        </w:rPr>
        <w:t>assessment on water-holding and soil and waterconservation of litter layer</w:t>
      </w:r>
      <w:r w:rsidR="001B36E2" w:rsidRPr="00025931">
        <w:rPr>
          <w:rFonts w:hint="eastAsia"/>
          <w:color w:val="CC00CC"/>
          <w:sz w:val="15"/>
          <w:szCs w:val="18"/>
        </w:rPr>
        <w:t xml:space="preserve"> </w:t>
      </w:r>
      <w:r w:rsidR="001B36E2" w:rsidRPr="00025931">
        <w:rPr>
          <w:rFonts w:hint="eastAsia"/>
          <w:color w:val="CC00CC"/>
          <w:sz w:val="15"/>
          <w:szCs w:val="18"/>
          <w:lang w:val="en-GB"/>
        </w:rPr>
        <w:t>[J]</w:t>
      </w:r>
      <w:r w:rsidR="009F1C67" w:rsidRPr="00E87571">
        <w:rPr>
          <w:rStyle w:val="dbluetext1"/>
          <w:rFonts w:ascii="Times New Roman" w:hAnsi="Times New Roman" w:cs="Times New Roman"/>
          <w:sz w:val="15"/>
          <w:szCs w:val="18"/>
        </w:rPr>
        <w:t xml:space="preserve">. </w:t>
      </w:r>
      <w:r w:rsidR="009F1C67" w:rsidRPr="00025931">
        <w:rPr>
          <w:rStyle w:val="dbluetext1"/>
          <w:rFonts w:ascii="Times New Roman" w:hAnsi="Times New Roman" w:cs="Times New Roman"/>
          <w:i/>
          <w:iCs/>
          <w:color w:val="CC00CC"/>
          <w:sz w:val="15"/>
          <w:szCs w:val="18"/>
        </w:rPr>
        <w:t xml:space="preserve">J </w:t>
      </w:r>
      <w:r w:rsidR="009F1C67" w:rsidRPr="00025931">
        <w:rPr>
          <w:rStyle w:val="dbluetext1"/>
          <w:rFonts w:ascii="Times New Roman" w:hAnsi="Times New Roman" w:cs="Times New Roman" w:hint="eastAsia"/>
          <w:i/>
          <w:iCs/>
          <w:color w:val="CC00CC"/>
          <w:sz w:val="15"/>
          <w:szCs w:val="18"/>
        </w:rPr>
        <w:t>S</w:t>
      </w:r>
      <w:r w:rsidR="009F1C67" w:rsidRPr="00025931">
        <w:rPr>
          <w:rStyle w:val="dbluetext1"/>
          <w:rFonts w:ascii="Times New Roman" w:hAnsi="Times New Roman" w:cs="Times New Roman"/>
          <w:i/>
          <w:iCs/>
          <w:color w:val="CC00CC"/>
          <w:sz w:val="15"/>
          <w:szCs w:val="18"/>
        </w:rPr>
        <w:t xml:space="preserve">oil </w:t>
      </w:r>
      <w:r w:rsidR="009F1C67" w:rsidRPr="00025931">
        <w:rPr>
          <w:rStyle w:val="dbluetext1"/>
          <w:rFonts w:ascii="Times New Roman" w:hAnsi="Times New Roman" w:cs="Times New Roman" w:hint="eastAsia"/>
          <w:i/>
          <w:iCs/>
          <w:color w:val="CC00CC"/>
          <w:sz w:val="15"/>
          <w:szCs w:val="18"/>
        </w:rPr>
        <w:t>W</w:t>
      </w:r>
      <w:r w:rsidR="009F1C67" w:rsidRPr="00025931">
        <w:rPr>
          <w:rStyle w:val="dbluetext1"/>
          <w:rFonts w:ascii="Times New Roman" w:hAnsi="Times New Roman" w:cs="Times New Roman"/>
          <w:i/>
          <w:iCs/>
          <w:color w:val="CC00CC"/>
          <w:sz w:val="15"/>
          <w:szCs w:val="18"/>
        </w:rPr>
        <w:t xml:space="preserve">ater </w:t>
      </w:r>
      <w:r w:rsidR="009F1C67" w:rsidRPr="00025931">
        <w:rPr>
          <w:rStyle w:val="dbluetext1"/>
          <w:rFonts w:ascii="Times New Roman" w:hAnsi="Times New Roman" w:cs="Times New Roman" w:hint="eastAsia"/>
          <w:i/>
          <w:iCs/>
          <w:color w:val="CC00CC"/>
          <w:sz w:val="15"/>
          <w:szCs w:val="18"/>
        </w:rPr>
        <w:t>C</w:t>
      </w:r>
      <w:r w:rsidR="009F1C67" w:rsidRPr="00025931">
        <w:rPr>
          <w:rStyle w:val="dbluetext1"/>
          <w:rFonts w:ascii="Times New Roman" w:hAnsi="Times New Roman" w:cs="Times New Roman"/>
          <w:i/>
          <w:iCs/>
          <w:color w:val="CC00CC"/>
          <w:sz w:val="15"/>
          <w:szCs w:val="18"/>
        </w:rPr>
        <w:t>on</w:t>
      </w:r>
      <w:r w:rsidR="00025931">
        <w:rPr>
          <w:rStyle w:val="dbluetext1"/>
          <w:rFonts w:ascii="Times New Roman" w:hAnsi="Times New Roman" w:cs="Times New Roman" w:hint="eastAsia"/>
          <w:i/>
          <w:iCs/>
          <w:color w:val="CC00CC"/>
          <w:sz w:val="15"/>
          <w:szCs w:val="18"/>
        </w:rPr>
        <w:t>s</w:t>
      </w:r>
      <w:r w:rsidR="009F1C67" w:rsidRPr="00025931">
        <w:rPr>
          <w:rStyle w:val="dbluetext1"/>
          <w:rFonts w:ascii="Times New Roman" w:hAnsi="Times New Roman" w:cs="Times New Roman"/>
          <w:i/>
          <w:iCs/>
          <w:color w:val="CC00CC"/>
          <w:sz w:val="15"/>
          <w:szCs w:val="18"/>
        </w:rPr>
        <w:t>er</w:t>
      </w:r>
      <w:r w:rsidR="00025931">
        <w:rPr>
          <w:rStyle w:val="dbluetext1"/>
          <w:rFonts w:ascii="Times New Roman" w:hAnsi="Times New Roman" w:cs="Times New Roman" w:hint="eastAsia"/>
          <w:i/>
          <w:iCs/>
          <w:color w:val="CC00CC"/>
          <w:sz w:val="15"/>
          <w:szCs w:val="18"/>
        </w:rPr>
        <w:t>v</w:t>
      </w:r>
      <w:r w:rsidR="009F1C67" w:rsidRPr="00E87571">
        <w:rPr>
          <w:sz w:val="15"/>
          <w:szCs w:val="18"/>
        </w:rPr>
        <w:t xml:space="preserve">, 1998, </w:t>
      </w:r>
      <w:r w:rsidR="009F1C67" w:rsidRPr="00E87571">
        <w:rPr>
          <w:b/>
          <w:bCs/>
          <w:sz w:val="15"/>
          <w:szCs w:val="18"/>
        </w:rPr>
        <w:t>4</w:t>
      </w:r>
      <w:r w:rsidR="009F1C67" w:rsidRPr="00E87571">
        <w:rPr>
          <w:rFonts w:hint="eastAsia"/>
          <w:sz w:val="15"/>
          <w:szCs w:val="18"/>
        </w:rPr>
        <w:t xml:space="preserve"> </w:t>
      </w:r>
      <w:r w:rsidR="009F1C67" w:rsidRPr="00E87571">
        <w:rPr>
          <w:sz w:val="15"/>
          <w:szCs w:val="18"/>
        </w:rPr>
        <w:t>(2): 23</w:t>
      </w:r>
      <w:r w:rsidR="00F274B5" w:rsidRPr="00E87571">
        <w:rPr>
          <w:rFonts w:hint="eastAsia"/>
          <w:sz w:val="15"/>
          <w:szCs w:val="18"/>
        </w:rPr>
        <w:t>-</w:t>
      </w:r>
      <w:r w:rsidR="009F1C67" w:rsidRPr="00E87571">
        <w:rPr>
          <w:sz w:val="15"/>
          <w:szCs w:val="18"/>
        </w:rPr>
        <w:t>28</w:t>
      </w:r>
      <w:r w:rsidRPr="00E87571">
        <w:rPr>
          <w:rFonts w:hint="eastAsia"/>
          <w:sz w:val="15"/>
          <w:szCs w:val="18"/>
        </w:rPr>
        <w:t>]</w:t>
      </w:r>
    </w:p>
    <w:p w:rsidR="009F1C67" w:rsidRPr="00025931" w:rsidRDefault="009F1C67">
      <w:pPr>
        <w:numPr>
          <w:ilvl w:val="0"/>
          <w:numId w:val="3"/>
        </w:numPr>
        <w:rPr>
          <w:rFonts w:hint="eastAsia"/>
          <w:sz w:val="15"/>
          <w:szCs w:val="18"/>
          <w:lang w:val="en-GB"/>
        </w:rPr>
      </w:pPr>
      <w:r>
        <w:rPr>
          <w:color w:val="000000"/>
          <w:sz w:val="15"/>
          <w:szCs w:val="18"/>
        </w:rPr>
        <w:t>Quideau SA, Chadwick OA, Benesi A, Graham RC</w:t>
      </w:r>
      <w:r>
        <w:rPr>
          <w:rFonts w:hint="eastAsia"/>
          <w:color w:val="000000"/>
          <w:sz w:val="15"/>
          <w:szCs w:val="18"/>
        </w:rPr>
        <w:t>,</w:t>
      </w:r>
      <w:r>
        <w:rPr>
          <w:color w:val="000000"/>
          <w:sz w:val="15"/>
          <w:szCs w:val="18"/>
        </w:rPr>
        <w:t xml:space="preserve"> Anderson MA. A direct link between forest vegetation type and soil organic matter composition</w:t>
      </w:r>
      <w:r w:rsidR="001B36E2" w:rsidRPr="000C1139">
        <w:rPr>
          <w:rFonts w:hint="eastAsia"/>
          <w:color w:val="CC00CC"/>
          <w:sz w:val="15"/>
          <w:szCs w:val="18"/>
        </w:rPr>
        <w:t xml:space="preserve"> </w:t>
      </w:r>
      <w:r w:rsidR="001B36E2" w:rsidRPr="000C1139">
        <w:rPr>
          <w:rFonts w:hint="eastAsia"/>
          <w:color w:val="CC00CC"/>
          <w:sz w:val="15"/>
          <w:szCs w:val="18"/>
          <w:lang w:val="en-GB"/>
        </w:rPr>
        <w:t>[J]</w:t>
      </w:r>
      <w:r w:rsidRPr="000C1139">
        <w:rPr>
          <w:color w:val="CC00CC"/>
          <w:sz w:val="15"/>
          <w:szCs w:val="18"/>
        </w:rPr>
        <w:t>.</w:t>
      </w:r>
      <w:r>
        <w:rPr>
          <w:color w:val="000000"/>
          <w:sz w:val="15"/>
          <w:szCs w:val="18"/>
        </w:rPr>
        <w:t xml:space="preserve"> </w:t>
      </w:r>
      <w:r w:rsidRPr="00025931">
        <w:rPr>
          <w:i/>
          <w:color w:val="CC00CC"/>
          <w:sz w:val="15"/>
          <w:szCs w:val="18"/>
        </w:rPr>
        <w:t>Geoderma</w:t>
      </w:r>
      <w:r>
        <w:rPr>
          <w:color w:val="000000"/>
          <w:sz w:val="15"/>
          <w:szCs w:val="18"/>
        </w:rPr>
        <w:t>, 200</w:t>
      </w:r>
      <w:r w:rsidRPr="00025931">
        <w:rPr>
          <w:sz w:val="15"/>
          <w:szCs w:val="18"/>
        </w:rPr>
        <w:t xml:space="preserve">1, </w:t>
      </w:r>
      <w:r w:rsidRPr="00025931">
        <w:rPr>
          <w:b/>
          <w:bCs/>
          <w:sz w:val="15"/>
          <w:szCs w:val="18"/>
        </w:rPr>
        <w:t>104</w:t>
      </w:r>
      <w:r w:rsidRPr="00025931">
        <w:rPr>
          <w:sz w:val="15"/>
          <w:szCs w:val="18"/>
        </w:rPr>
        <w:t>: 41</w:t>
      </w:r>
      <w:r w:rsidR="00F274B5" w:rsidRPr="00025931">
        <w:rPr>
          <w:rFonts w:hint="eastAsia"/>
          <w:sz w:val="15"/>
          <w:szCs w:val="18"/>
        </w:rPr>
        <w:t>-</w:t>
      </w:r>
      <w:r w:rsidRPr="00025931">
        <w:rPr>
          <w:sz w:val="15"/>
          <w:szCs w:val="18"/>
        </w:rPr>
        <w:t>60</w:t>
      </w:r>
    </w:p>
    <w:p w:rsidR="009F1C67" w:rsidRPr="00025931" w:rsidRDefault="009F1C67">
      <w:pPr>
        <w:numPr>
          <w:ilvl w:val="0"/>
          <w:numId w:val="3"/>
        </w:numPr>
        <w:rPr>
          <w:rFonts w:hint="eastAsia"/>
          <w:sz w:val="15"/>
          <w:szCs w:val="18"/>
          <w:lang w:val="en-GB"/>
        </w:rPr>
      </w:pPr>
      <w:r w:rsidRPr="00025931">
        <w:rPr>
          <w:sz w:val="15"/>
          <w:szCs w:val="18"/>
        </w:rPr>
        <w:t>Currie WS. The responsive C and N biogeochemistry of the temperature forest floor</w:t>
      </w:r>
      <w:r w:rsidR="001B36E2" w:rsidRPr="00025931">
        <w:rPr>
          <w:rFonts w:hint="eastAsia"/>
          <w:sz w:val="15"/>
          <w:szCs w:val="18"/>
        </w:rPr>
        <w:t xml:space="preserve"> </w:t>
      </w:r>
      <w:r w:rsidR="001B36E2" w:rsidRPr="00025931">
        <w:rPr>
          <w:rFonts w:hint="eastAsia"/>
          <w:sz w:val="15"/>
          <w:szCs w:val="18"/>
          <w:lang w:val="en-GB"/>
        </w:rPr>
        <w:t>[J]</w:t>
      </w:r>
      <w:r w:rsidRPr="00025931">
        <w:rPr>
          <w:sz w:val="15"/>
          <w:szCs w:val="18"/>
        </w:rPr>
        <w:t xml:space="preserve">. </w:t>
      </w:r>
      <w:r w:rsidRPr="00025931">
        <w:rPr>
          <w:i/>
          <w:color w:val="CC00CC"/>
          <w:sz w:val="15"/>
          <w:szCs w:val="18"/>
        </w:rPr>
        <w:t>Tree</w:t>
      </w:r>
      <w:r w:rsidRPr="00025931">
        <w:rPr>
          <w:sz w:val="15"/>
          <w:szCs w:val="18"/>
        </w:rPr>
        <w:t>, 1999,</w:t>
      </w:r>
      <w:r w:rsidRPr="00025931">
        <w:rPr>
          <w:rFonts w:hint="eastAsia"/>
          <w:sz w:val="15"/>
          <w:szCs w:val="18"/>
        </w:rPr>
        <w:t xml:space="preserve"> </w:t>
      </w:r>
      <w:r w:rsidRPr="00025931">
        <w:rPr>
          <w:b/>
          <w:sz w:val="15"/>
          <w:szCs w:val="18"/>
        </w:rPr>
        <w:t>14</w:t>
      </w:r>
      <w:r w:rsidRPr="00025931">
        <w:rPr>
          <w:sz w:val="15"/>
          <w:szCs w:val="18"/>
        </w:rPr>
        <w:t>: 316</w:t>
      </w:r>
      <w:r w:rsidR="00F274B5" w:rsidRPr="00025931">
        <w:rPr>
          <w:rFonts w:hint="eastAsia"/>
          <w:sz w:val="15"/>
          <w:szCs w:val="18"/>
        </w:rPr>
        <w:t>-</w:t>
      </w:r>
      <w:r w:rsidRPr="00025931">
        <w:rPr>
          <w:sz w:val="15"/>
          <w:szCs w:val="18"/>
        </w:rPr>
        <w:t>320</w:t>
      </w:r>
    </w:p>
    <w:p w:rsidR="009F1C67" w:rsidRPr="00025931" w:rsidRDefault="00BF0867" w:rsidP="00E87571">
      <w:pPr>
        <w:numPr>
          <w:ilvl w:val="0"/>
          <w:numId w:val="3"/>
        </w:numPr>
        <w:rPr>
          <w:rFonts w:hint="eastAsia"/>
          <w:sz w:val="15"/>
          <w:szCs w:val="18"/>
          <w:lang w:val="en-GB"/>
        </w:rPr>
      </w:pPr>
      <w:r w:rsidRPr="00025931">
        <w:rPr>
          <w:rFonts w:hint="eastAsia"/>
          <w:kern w:val="0"/>
          <w:sz w:val="15"/>
          <w:szCs w:val="18"/>
        </w:rPr>
        <w:t>庞学勇</w:t>
      </w:r>
      <w:r w:rsidRPr="00025931">
        <w:rPr>
          <w:kern w:val="0"/>
          <w:sz w:val="15"/>
          <w:szCs w:val="18"/>
        </w:rPr>
        <w:t>,</w:t>
      </w:r>
      <w:r w:rsidRPr="00025931">
        <w:rPr>
          <w:rFonts w:hint="eastAsia"/>
          <w:kern w:val="0"/>
          <w:sz w:val="15"/>
          <w:szCs w:val="18"/>
        </w:rPr>
        <w:t xml:space="preserve"> </w:t>
      </w:r>
      <w:r w:rsidRPr="00025931">
        <w:rPr>
          <w:rFonts w:hint="eastAsia"/>
          <w:kern w:val="0"/>
          <w:sz w:val="15"/>
          <w:szCs w:val="18"/>
        </w:rPr>
        <w:t>胡泓</w:t>
      </w:r>
      <w:r w:rsidRPr="00025931">
        <w:rPr>
          <w:kern w:val="0"/>
          <w:sz w:val="15"/>
          <w:szCs w:val="18"/>
        </w:rPr>
        <w:t>,</w:t>
      </w:r>
      <w:r w:rsidRPr="00025931">
        <w:rPr>
          <w:rFonts w:hint="eastAsia"/>
          <w:kern w:val="0"/>
          <w:sz w:val="15"/>
          <w:szCs w:val="18"/>
        </w:rPr>
        <w:t xml:space="preserve"> </w:t>
      </w:r>
      <w:r w:rsidRPr="00025931">
        <w:rPr>
          <w:rFonts w:hint="eastAsia"/>
          <w:kern w:val="0"/>
          <w:sz w:val="15"/>
          <w:szCs w:val="18"/>
        </w:rPr>
        <w:t>乔永康</w:t>
      </w:r>
      <w:r w:rsidRPr="00025931">
        <w:rPr>
          <w:kern w:val="0"/>
          <w:sz w:val="15"/>
          <w:szCs w:val="18"/>
        </w:rPr>
        <w:t xml:space="preserve">, </w:t>
      </w:r>
      <w:r w:rsidRPr="00025931">
        <w:rPr>
          <w:rFonts w:hint="eastAsia"/>
          <w:kern w:val="0"/>
          <w:sz w:val="15"/>
          <w:szCs w:val="18"/>
        </w:rPr>
        <w:t>潘开文</w:t>
      </w:r>
      <w:r w:rsidRPr="00025931">
        <w:rPr>
          <w:kern w:val="0"/>
          <w:sz w:val="15"/>
          <w:szCs w:val="18"/>
        </w:rPr>
        <w:t xml:space="preserve">, </w:t>
      </w:r>
      <w:r w:rsidRPr="00025931">
        <w:rPr>
          <w:rFonts w:hint="eastAsia"/>
          <w:kern w:val="0"/>
          <w:sz w:val="15"/>
          <w:szCs w:val="18"/>
        </w:rPr>
        <w:t>刘世全</w:t>
      </w:r>
      <w:r w:rsidRPr="00025931">
        <w:rPr>
          <w:kern w:val="0"/>
          <w:sz w:val="15"/>
          <w:szCs w:val="18"/>
        </w:rPr>
        <w:t xml:space="preserve">, </w:t>
      </w:r>
      <w:r w:rsidRPr="00025931">
        <w:rPr>
          <w:rFonts w:hint="eastAsia"/>
          <w:kern w:val="0"/>
          <w:sz w:val="15"/>
          <w:szCs w:val="18"/>
        </w:rPr>
        <w:t>陈庆恒</w:t>
      </w:r>
      <w:r w:rsidRPr="00025931">
        <w:rPr>
          <w:kern w:val="0"/>
          <w:sz w:val="15"/>
          <w:szCs w:val="18"/>
        </w:rPr>
        <w:t xml:space="preserve">, </w:t>
      </w:r>
      <w:r w:rsidRPr="00025931">
        <w:rPr>
          <w:rFonts w:hint="eastAsia"/>
          <w:kern w:val="0"/>
          <w:sz w:val="15"/>
          <w:szCs w:val="18"/>
        </w:rPr>
        <w:t>刘庆</w:t>
      </w:r>
      <w:r w:rsidRPr="00025931">
        <w:rPr>
          <w:kern w:val="0"/>
          <w:sz w:val="15"/>
          <w:szCs w:val="18"/>
        </w:rPr>
        <w:t xml:space="preserve">. </w:t>
      </w:r>
      <w:r w:rsidR="00E87571" w:rsidRPr="00025931">
        <w:rPr>
          <w:rFonts w:hint="eastAsia"/>
          <w:kern w:val="0"/>
          <w:sz w:val="15"/>
          <w:szCs w:val="18"/>
        </w:rPr>
        <w:t>川西亚高山云杉人工林与天然林养分分布和生物循环比较</w:t>
      </w:r>
      <w:r w:rsidR="001B36E2" w:rsidRPr="00025931">
        <w:rPr>
          <w:rFonts w:hint="eastAsia"/>
          <w:sz w:val="15"/>
          <w:szCs w:val="18"/>
          <w:lang w:val="en-GB"/>
        </w:rPr>
        <w:t>[J]</w:t>
      </w:r>
      <w:r w:rsidRPr="00025931">
        <w:rPr>
          <w:kern w:val="0"/>
          <w:sz w:val="15"/>
          <w:szCs w:val="18"/>
        </w:rPr>
        <w:t xml:space="preserve">. </w:t>
      </w:r>
      <w:r w:rsidRPr="00025931">
        <w:rPr>
          <w:rFonts w:hint="eastAsia"/>
          <w:kern w:val="0"/>
          <w:sz w:val="15"/>
          <w:szCs w:val="18"/>
        </w:rPr>
        <w:t>应用与环境生物学报</w:t>
      </w:r>
      <w:r w:rsidRPr="00025931">
        <w:rPr>
          <w:kern w:val="0"/>
          <w:sz w:val="15"/>
          <w:szCs w:val="18"/>
        </w:rPr>
        <w:t>, 2002,</w:t>
      </w:r>
      <w:r w:rsidRPr="00025931">
        <w:rPr>
          <w:b/>
          <w:bCs/>
          <w:kern w:val="0"/>
          <w:sz w:val="15"/>
          <w:szCs w:val="18"/>
        </w:rPr>
        <w:t xml:space="preserve"> 8</w:t>
      </w:r>
      <w:r w:rsidRPr="00025931">
        <w:rPr>
          <w:rFonts w:hint="eastAsia"/>
          <w:kern w:val="0"/>
          <w:sz w:val="15"/>
          <w:szCs w:val="18"/>
        </w:rPr>
        <w:t xml:space="preserve"> </w:t>
      </w:r>
      <w:r w:rsidRPr="00025931">
        <w:rPr>
          <w:kern w:val="0"/>
          <w:sz w:val="15"/>
          <w:szCs w:val="18"/>
        </w:rPr>
        <w:t>(1): 1</w:t>
      </w:r>
      <w:r w:rsidRPr="00025931">
        <w:rPr>
          <w:rFonts w:hint="eastAsia"/>
          <w:sz w:val="15"/>
          <w:szCs w:val="18"/>
        </w:rPr>
        <w:t>-</w:t>
      </w:r>
      <w:r w:rsidRPr="00025931">
        <w:rPr>
          <w:kern w:val="0"/>
          <w:sz w:val="15"/>
          <w:szCs w:val="18"/>
        </w:rPr>
        <w:t>7</w:t>
      </w:r>
      <w:r w:rsidRPr="00025931">
        <w:rPr>
          <w:rFonts w:hint="eastAsia"/>
          <w:kern w:val="0"/>
          <w:sz w:val="15"/>
          <w:szCs w:val="18"/>
        </w:rPr>
        <w:t xml:space="preserve"> [</w:t>
      </w:r>
      <w:r w:rsidR="009F1C67" w:rsidRPr="00025931">
        <w:rPr>
          <w:sz w:val="15"/>
          <w:szCs w:val="18"/>
        </w:rPr>
        <w:t>Pang XY</w:t>
      </w:r>
      <w:r w:rsidR="009F1C67" w:rsidRPr="00025931">
        <w:rPr>
          <w:kern w:val="0"/>
          <w:sz w:val="15"/>
          <w:szCs w:val="18"/>
        </w:rPr>
        <w:t>,</w:t>
      </w:r>
      <w:r w:rsidR="009F1C67" w:rsidRPr="00025931">
        <w:rPr>
          <w:rFonts w:hint="eastAsia"/>
          <w:kern w:val="0"/>
          <w:sz w:val="15"/>
          <w:szCs w:val="18"/>
        </w:rPr>
        <w:t xml:space="preserve"> </w:t>
      </w:r>
      <w:r w:rsidR="009F1C67" w:rsidRPr="00025931">
        <w:rPr>
          <w:kern w:val="0"/>
          <w:sz w:val="15"/>
          <w:szCs w:val="18"/>
        </w:rPr>
        <w:t>Hu</w:t>
      </w:r>
      <w:r w:rsidRPr="00025931">
        <w:rPr>
          <w:rFonts w:hint="eastAsia"/>
          <w:kern w:val="0"/>
          <w:sz w:val="15"/>
          <w:szCs w:val="18"/>
        </w:rPr>
        <w:t xml:space="preserve"> </w:t>
      </w:r>
      <w:r w:rsidR="009F1C67" w:rsidRPr="00025931">
        <w:rPr>
          <w:kern w:val="0"/>
          <w:sz w:val="15"/>
          <w:szCs w:val="18"/>
        </w:rPr>
        <w:t>H,</w:t>
      </w:r>
      <w:r w:rsidR="009F1C67" w:rsidRPr="00025931">
        <w:rPr>
          <w:rFonts w:hint="eastAsia"/>
          <w:kern w:val="0"/>
          <w:sz w:val="15"/>
          <w:szCs w:val="18"/>
        </w:rPr>
        <w:t xml:space="preserve"> </w:t>
      </w:r>
      <w:r w:rsidR="009F1C67" w:rsidRPr="00025931">
        <w:rPr>
          <w:kern w:val="0"/>
          <w:sz w:val="15"/>
          <w:szCs w:val="18"/>
        </w:rPr>
        <w:t>Qiao YK, Pang KW, Liu SQ, Cheng QH, Liu</w:t>
      </w:r>
      <w:r w:rsidRPr="00025931">
        <w:rPr>
          <w:rFonts w:hint="eastAsia"/>
          <w:kern w:val="0"/>
          <w:sz w:val="15"/>
          <w:szCs w:val="18"/>
        </w:rPr>
        <w:t xml:space="preserve"> </w:t>
      </w:r>
      <w:r w:rsidR="009F1C67" w:rsidRPr="00025931">
        <w:rPr>
          <w:kern w:val="0"/>
          <w:sz w:val="15"/>
          <w:szCs w:val="18"/>
        </w:rPr>
        <w:t>Q. Nutrient distribution and cycling of artificial and natural subalpine spruce forest in Western Sichuan</w:t>
      </w:r>
      <w:r w:rsidR="001B36E2" w:rsidRPr="00025931">
        <w:rPr>
          <w:rFonts w:hint="eastAsia"/>
          <w:sz w:val="15"/>
          <w:szCs w:val="18"/>
        </w:rPr>
        <w:t xml:space="preserve"> </w:t>
      </w:r>
      <w:r w:rsidR="001B36E2" w:rsidRPr="00025931">
        <w:rPr>
          <w:rFonts w:hint="eastAsia"/>
          <w:sz w:val="15"/>
          <w:szCs w:val="18"/>
          <w:lang w:val="en-GB"/>
        </w:rPr>
        <w:t>[J]</w:t>
      </w:r>
      <w:r w:rsidR="009F1C67" w:rsidRPr="00025931">
        <w:rPr>
          <w:kern w:val="0"/>
          <w:sz w:val="15"/>
          <w:szCs w:val="18"/>
        </w:rPr>
        <w:t xml:space="preserve">. </w:t>
      </w:r>
      <w:r w:rsidR="009F1C67" w:rsidRPr="00025931">
        <w:rPr>
          <w:i/>
          <w:iCs/>
          <w:color w:val="CC00CC"/>
          <w:sz w:val="15"/>
          <w:szCs w:val="18"/>
        </w:rPr>
        <w:t>Chin J Appl Environ Biol</w:t>
      </w:r>
      <w:r w:rsidR="009F1C67" w:rsidRPr="00025931">
        <w:rPr>
          <w:kern w:val="0"/>
          <w:sz w:val="15"/>
          <w:szCs w:val="18"/>
        </w:rPr>
        <w:t>, 2002,</w:t>
      </w:r>
      <w:r w:rsidR="009F1C67" w:rsidRPr="00025931">
        <w:rPr>
          <w:b/>
          <w:bCs/>
          <w:kern w:val="0"/>
          <w:sz w:val="15"/>
          <w:szCs w:val="18"/>
        </w:rPr>
        <w:t xml:space="preserve"> 8</w:t>
      </w:r>
      <w:r w:rsidR="009F1C67" w:rsidRPr="00025931">
        <w:rPr>
          <w:rFonts w:hint="eastAsia"/>
          <w:kern w:val="0"/>
          <w:sz w:val="15"/>
          <w:szCs w:val="18"/>
        </w:rPr>
        <w:t xml:space="preserve"> </w:t>
      </w:r>
      <w:r w:rsidR="009F1C67" w:rsidRPr="00025931">
        <w:rPr>
          <w:kern w:val="0"/>
          <w:sz w:val="15"/>
          <w:szCs w:val="18"/>
        </w:rPr>
        <w:t>(1): 1</w:t>
      </w:r>
      <w:r w:rsidR="00F274B5" w:rsidRPr="00025931">
        <w:rPr>
          <w:rFonts w:hint="eastAsia"/>
          <w:sz w:val="15"/>
          <w:szCs w:val="18"/>
        </w:rPr>
        <w:t>-</w:t>
      </w:r>
      <w:r w:rsidR="009F1C67" w:rsidRPr="00025931">
        <w:rPr>
          <w:kern w:val="0"/>
          <w:sz w:val="15"/>
          <w:szCs w:val="18"/>
        </w:rPr>
        <w:t>7</w:t>
      </w:r>
      <w:r w:rsidRPr="00025931">
        <w:rPr>
          <w:rFonts w:hint="eastAsia"/>
          <w:kern w:val="0"/>
          <w:sz w:val="15"/>
          <w:szCs w:val="18"/>
        </w:rPr>
        <w:t>]</w:t>
      </w:r>
    </w:p>
    <w:p w:rsidR="009F1C67" w:rsidRPr="00025931" w:rsidRDefault="009F1C67">
      <w:pPr>
        <w:numPr>
          <w:ilvl w:val="0"/>
          <w:numId w:val="3"/>
        </w:numPr>
        <w:rPr>
          <w:rFonts w:hint="eastAsia"/>
          <w:sz w:val="15"/>
          <w:szCs w:val="18"/>
          <w:lang w:val="en-GB"/>
        </w:rPr>
      </w:pPr>
      <w:r w:rsidRPr="00025931">
        <w:rPr>
          <w:sz w:val="15"/>
          <w:szCs w:val="18"/>
        </w:rPr>
        <w:t>Criquet SS</w:t>
      </w:r>
      <w:r w:rsidRPr="00025931">
        <w:rPr>
          <w:rFonts w:hint="eastAsia"/>
          <w:sz w:val="15"/>
          <w:szCs w:val="18"/>
        </w:rPr>
        <w:t>,</w:t>
      </w:r>
      <w:r w:rsidRPr="00025931">
        <w:rPr>
          <w:sz w:val="15"/>
          <w:szCs w:val="18"/>
        </w:rPr>
        <w:t xml:space="preserve"> Vogt TG</w:t>
      </w:r>
      <w:r w:rsidRPr="00025931">
        <w:rPr>
          <w:rFonts w:hint="eastAsia"/>
          <w:sz w:val="15"/>
          <w:szCs w:val="18"/>
        </w:rPr>
        <w:t>,</w:t>
      </w:r>
      <w:r w:rsidRPr="00025931">
        <w:rPr>
          <w:sz w:val="15"/>
          <w:szCs w:val="18"/>
        </w:rPr>
        <w:t xml:space="preserve"> Petit JL. Endoglucanase and </w:t>
      </w:r>
      <w:r w:rsidRPr="00025931">
        <w:rPr>
          <w:i/>
          <w:sz w:val="15"/>
          <w:szCs w:val="18"/>
        </w:rPr>
        <w:t>β</w:t>
      </w:r>
      <w:r w:rsidRPr="00025931">
        <w:rPr>
          <w:sz w:val="15"/>
          <w:szCs w:val="18"/>
        </w:rPr>
        <w:t xml:space="preserve">-glycosidase activities in an evergreen oak litter: </w:t>
      </w:r>
      <w:r w:rsidR="00E87571" w:rsidRPr="00025931">
        <w:rPr>
          <w:rFonts w:hint="eastAsia"/>
          <w:sz w:val="15"/>
          <w:szCs w:val="18"/>
        </w:rPr>
        <w:t>i</w:t>
      </w:r>
      <w:r w:rsidRPr="00025931">
        <w:rPr>
          <w:sz w:val="15"/>
          <w:szCs w:val="18"/>
        </w:rPr>
        <w:t>nfluence of certain biotic and abiotic factors</w:t>
      </w:r>
      <w:r w:rsidR="001B36E2" w:rsidRPr="00025931">
        <w:rPr>
          <w:rFonts w:hint="eastAsia"/>
          <w:sz w:val="15"/>
          <w:szCs w:val="18"/>
        </w:rPr>
        <w:t xml:space="preserve"> </w:t>
      </w:r>
      <w:r w:rsidR="001B36E2" w:rsidRPr="00025931">
        <w:rPr>
          <w:rFonts w:hint="eastAsia"/>
          <w:sz w:val="15"/>
          <w:szCs w:val="18"/>
          <w:lang w:val="en-GB"/>
        </w:rPr>
        <w:t>[J]</w:t>
      </w:r>
      <w:r w:rsidRPr="00025931">
        <w:rPr>
          <w:rFonts w:hint="eastAsia"/>
          <w:sz w:val="15"/>
          <w:szCs w:val="18"/>
        </w:rPr>
        <w:t>.</w:t>
      </w:r>
      <w:r w:rsidRPr="00025931">
        <w:rPr>
          <w:sz w:val="15"/>
          <w:szCs w:val="18"/>
        </w:rPr>
        <w:t xml:space="preserve"> </w:t>
      </w:r>
      <w:r w:rsidRPr="00025931">
        <w:rPr>
          <w:i/>
          <w:iCs/>
          <w:color w:val="CC00CC"/>
          <w:sz w:val="15"/>
          <w:szCs w:val="18"/>
        </w:rPr>
        <w:t>Soil Biol</w:t>
      </w:r>
      <w:r w:rsidR="00BF0867" w:rsidRPr="00025931">
        <w:rPr>
          <w:rFonts w:hint="eastAsia"/>
          <w:i/>
          <w:iCs/>
          <w:color w:val="CC00CC"/>
          <w:sz w:val="15"/>
          <w:szCs w:val="18"/>
        </w:rPr>
        <w:t xml:space="preserve"> </w:t>
      </w:r>
      <w:r w:rsidRPr="00025931">
        <w:rPr>
          <w:i/>
          <w:iCs/>
          <w:color w:val="CC00CC"/>
          <w:sz w:val="15"/>
          <w:szCs w:val="18"/>
        </w:rPr>
        <w:t>Biochem</w:t>
      </w:r>
      <w:r w:rsidRPr="00025931">
        <w:rPr>
          <w:i/>
          <w:sz w:val="15"/>
          <w:szCs w:val="18"/>
        </w:rPr>
        <w:t>,</w:t>
      </w:r>
      <w:r w:rsidRPr="00025931">
        <w:rPr>
          <w:sz w:val="15"/>
          <w:szCs w:val="18"/>
        </w:rPr>
        <w:t xml:space="preserve"> 2002, </w:t>
      </w:r>
      <w:r w:rsidRPr="00025931">
        <w:rPr>
          <w:b/>
          <w:bCs/>
          <w:sz w:val="15"/>
          <w:szCs w:val="18"/>
        </w:rPr>
        <w:t>32</w:t>
      </w:r>
      <w:r w:rsidRPr="00025931">
        <w:rPr>
          <w:sz w:val="15"/>
          <w:szCs w:val="18"/>
        </w:rPr>
        <w:t>: 1505</w:t>
      </w:r>
      <w:r w:rsidR="00F274B5" w:rsidRPr="00025931">
        <w:rPr>
          <w:rFonts w:hint="eastAsia"/>
          <w:sz w:val="15"/>
          <w:szCs w:val="18"/>
        </w:rPr>
        <w:t>-</w:t>
      </w:r>
      <w:r w:rsidRPr="00025931">
        <w:rPr>
          <w:sz w:val="15"/>
          <w:szCs w:val="18"/>
        </w:rPr>
        <w:t>1513</w:t>
      </w:r>
    </w:p>
    <w:p w:rsidR="009F1C67" w:rsidRPr="00025931" w:rsidRDefault="00BF0867" w:rsidP="00E87571">
      <w:pPr>
        <w:numPr>
          <w:ilvl w:val="0"/>
          <w:numId w:val="3"/>
        </w:numPr>
        <w:rPr>
          <w:rFonts w:hint="eastAsia"/>
          <w:sz w:val="15"/>
          <w:szCs w:val="18"/>
          <w:lang w:val="en-GB"/>
        </w:rPr>
      </w:pPr>
      <w:r w:rsidRPr="00025931">
        <w:rPr>
          <w:rFonts w:hint="eastAsia"/>
          <w:sz w:val="15"/>
          <w:szCs w:val="18"/>
        </w:rPr>
        <w:t>杨万勤</w:t>
      </w:r>
      <w:r w:rsidRPr="00025931">
        <w:rPr>
          <w:sz w:val="15"/>
          <w:szCs w:val="18"/>
        </w:rPr>
        <w:t xml:space="preserve">, </w:t>
      </w:r>
      <w:r w:rsidRPr="00025931">
        <w:rPr>
          <w:rFonts w:hint="eastAsia"/>
          <w:sz w:val="15"/>
          <w:szCs w:val="18"/>
        </w:rPr>
        <w:t>王开运</w:t>
      </w:r>
      <w:r w:rsidRPr="00025931">
        <w:rPr>
          <w:sz w:val="15"/>
          <w:szCs w:val="18"/>
        </w:rPr>
        <w:t xml:space="preserve">. </w:t>
      </w:r>
      <w:r w:rsidR="00E87571" w:rsidRPr="00025931">
        <w:rPr>
          <w:rFonts w:hint="eastAsia"/>
          <w:sz w:val="15"/>
          <w:szCs w:val="18"/>
        </w:rPr>
        <w:t>森林群落及土壤养分池的生物地球化学特征</w:t>
      </w:r>
      <w:r w:rsidR="001B36E2" w:rsidRPr="00025931">
        <w:rPr>
          <w:rFonts w:hint="eastAsia"/>
          <w:sz w:val="15"/>
          <w:szCs w:val="18"/>
          <w:lang w:val="en-GB"/>
        </w:rPr>
        <w:t>[</w:t>
      </w:r>
      <w:r w:rsidR="000779F7" w:rsidRPr="00025931">
        <w:rPr>
          <w:rFonts w:hint="eastAsia"/>
          <w:color w:val="CC00CC"/>
          <w:sz w:val="15"/>
          <w:szCs w:val="18"/>
          <w:lang w:val="en-GB"/>
        </w:rPr>
        <w:t>M</w:t>
      </w:r>
      <w:r w:rsidR="001B36E2" w:rsidRPr="00025931">
        <w:rPr>
          <w:rFonts w:hint="eastAsia"/>
          <w:color w:val="CC00CC"/>
          <w:sz w:val="15"/>
          <w:szCs w:val="18"/>
          <w:lang w:val="en-GB"/>
        </w:rPr>
        <w:t>]</w:t>
      </w:r>
      <w:r w:rsidR="000779F7" w:rsidRPr="00025931">
        <w:rPr>
          <w:rFonts w:hint="eastAsia"/>
          <w:color w:val="CC00CC"/>
          <w:sz w:val="15"/>
          <w:szCs w:val="18"/>
          <w:lang w:val="en-GB"/>
        </w:rPr>
        <w:t>//</w:t>
      </w:r>
      <w:r w:rsidRPr="00025931">
        <w:rPr>
          <w:rFonts w:hint="eastAsia"/>
          <w:sz w:val="15"/>
          <w:szCs w:val="18"/>
        </w:rPr>
        <w:t>王开运</w:t>
      </w:r>
      <w:r w:rsidRPr="00025931">
        <w:rPr>
          <w:sz w:val="15"/>
          <w:szCs w:val="18"/>
        </w:rPr>
        <w:t xml:space="preserve">. </w:t>
      </w:r>
      <w:r w:rsidR="00E87571" w:rsidRPr="00025931">
        <w:rPr>
          <w:rFonts w:hint="eastAsia"/>
          <w:sz w:val="15"/>
          <w:szCs w:val="18"/>
        </w:rPr>
        <w:t>川西亚高山森林生态系统过程研究</w:t>
      </w:r>
      <w:r w:rsidRPr="00025931">
        <w:rPr>
          <w:rFonts w:hint="eastAsia"/>
          <w:sz w:val="15"/>
          <w:szCs w:val="18"/>
        </w:rPr>
        <w:t xml:space="preserve">. </w:t>
      </w:r>
      <w:r w:rsidRPr="00025931">
        <w:rPr>
          <w:rFonts w:hint="eastAsia"/>
          <w:sz w:val="15"/>
          <w:szCs w:val="18"/>
        </w:rPr>
        <w:t>成都</w:t>
      </w:r>
      <w:r w:rsidRPr="00025931">
        <w:rPr>
          <w:rFonts w:hint="eastAsia"/>
          <w:sz w:val="15"/>
          <w:szCs w:val="18"/>
        </w:rPr>
        <w:t>:</w:t>
      </w:r>
      <w:r w:rsidRPr="00025931">
        <w:rPr>
          <w:sz w:val="15"/>
          <w:szCs w:val="18"/>
        </w:rPr>
        <w:t xml:space="preserve"> </w:t>
      </w:r>
      <w:r w:rsidR="00AF63A9" w:rsidRPr="00025931">
        <w:rPr>
          <w:rFonts w:hint="eastAsia"/>
          <w:sz w:val="15"/>
          <w:szCs w:val="18"/>
        </w:rPr>
        <w:t>四川科技出版社</w:t>
      </w:r>
      <w:r w:rsidRPr="00025931">
        <w:rPr>
          <w:rFonts w:hint="eastAsia"/>
          <w:sz w:val="15"/>
          <w:szCs w:val="18"/>
        </w:rPr>
        <w:t>,</w:t>
      </w:r>
      <w:r w:rsidRPr="00025931">
        <w:rPr>
          <w:sz w:val="15"/>
          <w:szCs w:val="18"/>
        </w:rPr>
        <w:t xml:space="preserve"> 2004</w:t>
      </w:r>
      <w:r w:rsidR="000779F7" w:rsidRPr="00025931">
        <w:rPr>
          <w:rFonts w:hint="eastAsia"/>
          <w:sz w:val="15"/>
          <w:szCs w:val="18"/>
        </w:rPr>
        <w:t>:</w:t>
      </w:r>
      <w:r w:rsidRPr="00025931">
        <w:rPr>
          <w:sz w:val="15"/>
          <w:szCs w:val="18"/>
        </w:rPr>
        <w:t xml:space="preserve"> 200</w:t>
      </w:r>
      <w:r w:rsidRPr="00025931">
        <w:rPr>
          <w:rFonts w:hint="eastAsia"/>
          <w:sz w:val="15"/>
          <w:szCs w:val="18"/>
        </w:rPr>
        <w:t>-</w:t>
      </w:r>
      <w:r w:rsidRPr="00025931">
        <w:rPr>
          <w:sz w:val="15"/>
          <w:szCs w:val="18"/>
        </w:rPr>
        <w:t>285</w:t>
      </w:r>
      <w:r w:rsidRPr="00025931">
        <w:rPr>
          <w:rFonts w:hint="eastAsia"/>
          <w:sz w:val="15"/>
          <w:szCs w:val="18"/>
        </w:rPr>
        <w:t xml:space="preserve"> [</w:t>
      </w:r>
      <w:r w:rsidR="009F1C67" w:rsidRPr="00025931">
        <w:rPr>
          <w:sz w:val="15"/>
          <w:szCs w:val="18"/>
          <w:lang w:val="en-GB"/>
        </w:rPr>
        <w:t>Yang WQ</w:t>
      </w:r>
      <w:r w:rsidR="009F1C67" w:rsidRPr="00025931">
        <w:rPr>
          <w:sz w:val="15"/>
          <w:szCs w:val="18"/>
        </w:rPr>
        <w:t>, Wang KY. Biogeochemistry characteristics in the surface and soil nutrient pools of forest communities</w:t>
      </w:r>
      <w:r w:rsidR="001B36E2" w:rsidRPr="00025931">
        <w:rPr>
          <w:rFonts w:hint="eastAsia"/>
          <w:color w:val="CC00CC"/>
          <w:sz w:val="15"/>
          <w:szCs w:val="18"/>
        </w:rPr>
        <w:t xml:space="preserve"> [</w:t>
      </w:r>
      <w:r w:rsidR="000779F7" w:rsidRPr="00025931">
        <w:rPr>
          <w:rFonts w:hint="eastAsia"/>
          <w:color w:val="CC00CC"/>
          <w:sz w:val="15"/>
          <w:szCs w:val="18"/>
        </w:rPr>
        <w:t>M</w:t>
      </w:r>
      <w:r w:rsidR="001B36E2" w:rsidRPr="00025931">
        <w:rPr>
          <w:rFonts w:hint="eastAsia"/>
          <w:color w:val="CC00CC"/>
          <w:sz w:val="15"/>
          <w:szCs w:val="18"/>
        </w:rPr>
        <w:t>]</w:t>
      </w:r>
      <w:r w:rsidR="000779F7" w:rsidRPr="00025931">
        <w:rPr>
          <w:rFonts w:hint="eastAsia"/>
          <w:color w:val="CC00CC"/>
          <w:sz w:val="15"/>
          <w:szCs w:val="18"/>
        </w:rPr>
        <w:t>//</w:t>
      </w:r>
      <w:r w:rsidR="009F1C67" w:rsidRPr="00025931">
        <w:rPr>
          <w:sz w:val="15"/>
          <w:szCs w:val="18"/>
        </w:rPr>
        <w:t xml:space="preserve">Wang KY. Processes of </w:t>
      </w:r>
      <w:r w:rsidR="009F1C67" w:rsidRPr="00025931">
        <w:rPr>
          <w:rFonts w:hint="eastAsia"/>
          <w:sz w:val="15"/>
          <w:szCs w:val="18"/>
        </w:rPr>
        <w:t>S</w:t>
      </w:r>
      <w:r w:rsidR="009F1C67" w:rsidRPr="00025931">
        <w:rPr>
          <w:sz w:val="15"/>
          <w:szCs w:val="18"/>
        </w:rPr>
        <w:t xml:space="preserve">ubalpine </w:t>
      </w:r>
      <w:r w:rsidR="009F1C67" w:rsidRPr="00025931">
        <w:rPr>
          <w:rFonts w:hint="eastAsia"/>
          <w:sz w:val="15"/>
          <w:szCs w:val="18"/>
        </w:rPr>
        <w:t>F</w:t>
      </w:r>
      <w:r w:rsidR="009F1C67" w:rsidRPr="00025931">
        <w:rPr>
          <w:sz w:val="15"/>
          <w:szCs w:val="18"/>
        </w:rPr>
        <w:t xml:space="preserve">orest </w:t>
      </w:r>
      <w:r w:rsidR="009F1C67" w:rsidRPr="00025931">
        <w:rPr>
          <w:rFonts w:hint="eastAsia"/>
          <w:sz w:val="15"/>
          <w:szCs w:val="18"/>
        </w:rPr>
        <w:t>E</w:t>
      </w:r>
      <w:r w:rsidR="009F1C67" w:rsidRPr="00025931">
        <w:rPr>
          <w:sz w:val="15"/>
          <w:szCs w:val="18"/>
        </w:rPr>
        <w:t xml:space="preserve">cosystems in the </w:t>
      </w:r>
      <w:r w:rsidR="009F1C67" w:rsidRPr="00025931">
        <w:rPr>
          <w:rFonts w:hint="eastAsia"/>
          <w:sz w:val="15"/>
          <w:szCs w:val="18"/>
        </w:rPr>
        <w:t>W</w:t>
      </w:r>
      <w:r w:rsidR="009F1C67" w:rsidRPr="00025931">
        <w:rPr>
          <w:sz w:val="15"/>
          <w:szCs w:val="18"/>
        </w:rPr>
        <w:t>est of Sichuan</w:t>
      </w:r>
      <w:r w:rsidR="009F1C67" w:rsidRPr="00025931">
        <w:rPr>
          <w:rFonts w:hint="eastAsia"/>
          <w:sz w:val="15"/>
          <w:szCs w:val="18"/>
        </w:rPr>
        <w:t>. Chengdu:</w:t>
      </w:r>
      <w:r w:rsidR="009F1C67" w:rsidRPr="00025931">
        <w:rPr>
          <w:sz w:val="15"/>
          <w:szCs w:val="18"/>
        </w:rPr>
        <w:t xml:space="preserve"> Sichuan </w:t>
      </w:r>
      <w:r w:rsidR="009F1C67" w:rsidRPr="00025931">
        <w:rPr>
          <w:rFonts w:hint="eastAsia"/>
          <w:sz w:val="15"/>
          <w:szCs w:val="18"/>
        </w:rPr>
        <w:t>Publishing House</w:t>
      </w:r>
      <w:r w:rsidR="009F1C67" w:rsidRPr="00025931">
        <w:rPr>
          <w:sz w:val="15"/>
          <w:szCs w:val="18"/>
        </w:rPr>
        <w:t xml:space="preserve"> </w:t>
      </w:r>
      <w:r w:rsidR="009F1C67" w:rsidRPr="00025931">
        <w:rPr>
          <w:rFonts w:hint="eastAsia"/>
          <w:sz w:val="15"/>
          <w:szCs w:val="18"/>
        </w:rPr>
        <w:t xml:space="preserve">of </w:t>
      </w:r>
      <w:r w:rsidR="009F1C67" w:rsidRPr="00025931">
        <w:rPr>
          <w:sz w:val="15"/>
          <w:szCs w:val="18"/>
        </w:rPr>
        <w:t xml:space="preserve">Science </w:t>
      </w:r>
      <w:r w:rsidR="009F1C67" w:rsidRPr="00025931">
        <w:rPr>
          <w:rFonts w:hint="eastAsia"/>
          <w:sz w:val="15"/>
          <w:szCs w:val="18"/>
        </w:rPr>
        <w:t>&amp;</w:t>
      </w:r>
      <w:r w:rsidR="009F1C67" w:rsidRPr="00025931">
        <w:rPr>
          <w:sz w:val="15"/>
          <w:szCs w:val="18"/>
        </w:rPr>
        <w:t xml:space="preserve"> Technology</w:t>
      </w:r>
      <w:r w:rsidR="009F1C67" w:rsidRPr="00025931">
        <w:rPr>
          <w:rFonts w:hint="eastAsia"/>
          <w:sz w:val="15"/>
          <w:szCs w:val="18"/>
        </w:rPr>
        <w:t>,</w:t>
      </w:r>
      <w:r w:rsidR="009F1C67" w:rsidRPr="00025931">
        <w:rPr>
          <w:sz w:val="15"/>
          <w:szCs w:val="18"/>
        </w:rPr>
        <w:t xml:space="preserve"> 2004</w:t>
      </w:r>
      <w:r w:rsidR="000779F7" w:rsidRPr="00025931">
        <w:rPr>
          <w:rFonts w:hint="eastAsia"/>
          <w:sz w:val="15"/>
          <w:szCs w:val="18"/>
        </w:rPr>
        <w:t>:</w:t>
      </w:r>
      <w:r w:rsidR="009F1C67" w:rsidRPr="00025931">
        <w:rPr>
          <w:sz w:val="15"/>
          <w:szCs w:val="18"/>
        </w:rPr>
        <w:t xml:space="preserve"> 200</w:t>
      </w:r>
      <w:r w:rsidR="00F274B5" w:rsidRPr="00025931">
        <w:rPr>
          <w:rFonts w:hint="eastAsia"/>
          <w:sz w:val="15"/>
          <w:szCs w:val="18"/>
        </w:rPr>
        <w:t>-</w:t>
      </w:r>
      <w:r w:rsidR="009F1C67" w:rsidRPr="00025931">
        <w:rPr>
          <w:sz w:val="15"/>
          <w:szCs w:val="18"/>
        </w:rPr>
        <w:t>285</w:t>
      </w:r>
      <w:r w:rsidRPr="00025931">
        <w:rPr>
          <w:rFonts w:hint="eastAsia"/>
          <w:sz w:val="15"/>
          <w:szCs w:val="18"/>
        </w:rPr>
        <w:t>]</w:t>
      </w:r>
    </w:p>
    <w:p w:rsidR="009F1C67" w:rsidRPr="00025931" w:rsidRDefault="009F1C67">
      <w:pPr>
        <w:numPr>
          <w:ilvl w:val="0"/>
          <w:numId w:val="3"/>
        </w:numPr>
        <w:rPr>
          <w:rFonts w:hint="eastAsia"/>
          <w:sz w:val="15"/>
          <w:szCs w:val="18"/>
          <w:lang w:val="en-GB"/>
        </w:rPr>
      </w:pPr>
      <w:r w:rsidRPr="00025931">
        <w:rPr>
          <w:sz w:val="15"/>
          <w:szCs w:val="18"/>
          <w:lang w:val="en-GB"/>
        </w:rPr>
        <w:t>Yang WQ, Wang KY, Kellomäki S, Zhang J. Annual and monthly variations in litter macronutrients of three subalpine forests in western China</w:t>
      </w:r>
      <w:r w:rsidR="001B36E2" w:rsidRPr="00025931">
        <w:rPr>
          <w:rFonts w:hint="eastAsia"/>
          <w:sz w:val="15"/>
          <w:szCs w:val="18"/>
        </w:rPr>
        <w:t xml:space="preserve"> </w:t>
      </w:r>
      <w:r w:rsidR="001B36E2" w:rsidRPr="00025931">
        <w:rPr>
          <w:rFonts w:hint="eastAsia"/>
          <w:sz w:val="15"/>
          <w:szCs w:val="18"/>
          <w:lang w:val="en-GB"/>
        </w:rPr>
        <w:t>[J]</w:t>
      </w:r>
      <w:r w:rsidRPr="00025931">
        <w:rPr>
          <w:sz w:val="15"/>
          <w:szCs w:val="18"/>
          <w:lang w:val="en-GB"/>
        </w:rPr>
        <w:t xml:space="preserve">. </w:t>
      </w:r>
      <w:r w:rsidRPr="00025931">
        <w:rPr>
          <w:i/>
          <w:sz w:val="15"/>
          <w:szCs w:val="18"/>
          <w:lang w:val="en-GB"/>
        </w:rPr>
        <w:t>Pedosphere</w:t>
      </w:r>
      <w:r w:rsidRPr="00025931">
        <w:rPr>
          <w:sz w:val="15"/>
          <w:szCs w:val="18"/>
          <w:lang w:val="en-GB"/>
        </w:rPr>
        <w:t>, 2006</w:t>
      </w:r>
      <w:r w:rsidRPr="00025931">
        <w:rPr>
          <w:rFonts w:hint="eastAsia"/>
          <w:sz w:val="15"/>
          <w:szCs w:val="18"/>
          <w:lang w:val="en-GB"/>
        </w:rPr>
        <w:t>,</w:t>
      </w:r>
      <w:r w:rsidRPr="00025931">
        <w:rPr>
          <w:sz w:val="15"/>
          <w:szCs w:val="18"/>
          <w:lang w:val="en-GB"/>
        </w:rPr>
        <w:t xml:space="preserve"> </w:t>
      </w:r>
      <w:r w:rsidRPr="00025931">
        <w:rPr>
          <w:b/>
          <w:bCs/>
          <w:sz w:val="15"/>
          <w:szCs w:val="18"/>
          <w:lang w:val="en-GB"/>
        </w:rPr>
        <w:t>16</w:t>
      </w:r>
      <w:r w:rsidRPr="00025931">
        <w:rPr>
          <w:rFonts w:hint="eastAsia"/>
          <w:sz w:val="15"/>
          <w:szCs w:val="18"/>
          <w:lang w:val="en-GB"/>
        </w:rPr>
        <w:t xml:space="preserve"> </w:t>
      </w:r>
      <w:r w:rsidRPr="00025931">
        <w:rPr>
          <w:sz w:val="15"/>
          <w:szCs w:val="18"/>
          <w:lang w:val="en-GB"/>
        </w:rPr>
        <w:t xml:space="preserve">(6): </w:t>
      </w:r>
      <w:r w:rsidRPr="00025931">
        <w:rPr>
          <w:kern w:val="0"/>
          <w:sz w:val="15"/>
          <w:szCs w:val="18"/>
        </w:rPr>
        <w:t>788</w:t>
      </w:r>
      <w:r w:rsidR="00F274B5" w:rsidRPr="00025931">
        <w:rPr>
          <w:rFonts w:hint="eastAsia"/>
          <w:sz w:val="15"/>
          <w:szCs w:val="18"/>
        </w:rPr>
        <w:t>-</w:t>
      </w:r>
      <w:r w:rsidRPr="00025931">
        <w:rPr>
          <w:kern w:val="0"/>
          <w:sz w:val="15"/>
          <w:szCs w:val="18"/>
        </w:rPr>
        <w:t>798</w:t>
      </w:r>
    </w:p>
    <w:p w:rsidR="009F1C67" w:rsidRPr="00025931" w:rsidRDefault="009F1C67" w:rsidP="00AF63A9">
      <w:pPr>
        <w:numPr>
          <w:ilvl w:val="0"/>
          <w:numId w:val="3"/>
        </w:numPr>
        <w:rPr>
          <w:rFonts w:hint="eastAsia"/>
          <w:sz w:val="15"/>
          <w:szCs w:val="18"/>
          <w:lang w:val="en-GB"/>
        </w:rPr>
      </w:pPr>
      <w:r w:rsidRPr="00025931">
        <w:rPr>
          <w:rFonts w:hint="eastAsia"/>
          <w:sz w:val="15"/>
          <w:szCs w:val="18"/>
        </w:rPr>
        <w:t>鲁如坤</w:t>
      </w:r>
      <w:r w:rsidRPr="00025931">
        <w:rPr>
          <w:sz w:val="15"/>
          <w:szCs w:val="18"/>
        </w:rPr>
        <w:t>.</w:t>
      </w:r>
      <w:r w:rsidRPr="00025931">
        <w:rPr>
          <w:sz w:val="15"/>
        </w:rPr>
        <w:t xml:space="preserve"> </w:t>
      </w:r>
      <w:r w:rsidR="00AF63A9" w:rsidRPr="00025931">
        <w:rPr>
          <w:rFonts w:hint="eastAsia"/>
          <w:sz w:val="15"/>
          <w:szCs w:val="18"/>
        </w:rPr>
        <w:t>土壤农业化学分析方法</w:t>
      </w:r>
      <w:r w:rsidR="001B36E2" w:rsidRPr="00025931">
        <w:rPr>
          <w:rFonts w:hint="eastAsia"/>
          <w:sz w:val="15"/>
          <w:szCs w:val="18"/>
          <w:lang w:val="en-GB"/>
        </w:rPr>
        <w:t>[M]</w:t>
      </w:r>
      <w:r w:rsidRPr="00025931">
        <w:rPr>
          <w:sz w:val="15"/>
          <w:szCs w:val="18"/>
        </w:rPr>
        <w:t>.</w:t>
      </w:r>
      <w:r w:rsidRPr="00025931">
        <w:rPr>
          <w:rFonts w:hint="eastAsia"/>
          <w:sz w:val="15"/>
          <w:szCs w:val="18"/>
        </w:rPr>
        <w:t xml:space="preserve"> </w:t>
      </w:r>
      <w:r w:rsidRPr="00025931">
        <w:rPr>
          <w:rFonts w:hint="eastAsia"/>
          <w:sz w:val="15"/>
          <w:szCs w:val="18"/>
        </w:rPr>
        <w:t>北京</w:t>
      </w:r>
      <w:r w:rsidRPr="00025931">
        <w:rPr>
          <w:sz w:val="15"/>
          <w:szCs w:val="18"/>
        </w:rPr>
        <w:t xml:space="preserve">: </w:t>
      </w:r>
      <w:r w:rsidR="00AF63A9" w:rsidRPr="00025931">
        <w:rPr>
          <w:rFonts w:hint="eastAsia"/>
          <w:sz w:val="15"/>
          <w:szCs w:val="18"/>
        </w:rPr>
        <w:t>中国农业科学出版社</w:t>
      </w:r>
      <w:r w:rsidRPr="00025931">
        <w:rPr>
          <w:sz w:val="15"/>
          <w:szCs w:val="18"/>
        </w:rPr>
        <w:t>, 1999</w:t>
      </w:r>
      <w:r w:rsidR="00E7291A" w:rsidRPr="00025931">
        <w:rPr>
          <w:rFonts w:hint="eastAsia"/>
          <w:sz w:val="15"/>
          <w:szCs w:val="18"/>
        </w:rPr>
        <w:t>:</w:t>
      </w:r>
      <w:r w:rsidRPr="00025931">
        <w:rPr>
          <w:sz w:val="15"/>
          <w:szCs w:val="18"/>
        </w:rPr>
        <w:t xml:space="preserve"> 296</w:t>
      </w:r>
      <w:r w:rsidR="00F274B5" w:rsidRPr="00025931">
        <w:rPr>
          <w:rFonts w:hint="eastAsia"/>
          <w:sz w:val="15"/>
          <w:szCs w:val="18"/>
        </w:rPr>
        <w:t>-</w:t>
      </w:r>
      <w:r w:rsidRPr="00025931">
        <w:rPr>
          <w:sz w:val="15"/>
          <w:szCs w:val="18"/>
        </w:rPr>
        <w:t>338</w:t>
      </w:r>
      <w:r w:rsidR="00AF63A9" w:rsidRPr="00025931">
        <w:rPr>
          <w:rFonts w:hint="eastAsia"/>
          <w:sz w:val="15"/>
          <w:szCs w:val="18"/>
        </w:rPr>
        <w:t xml:space="preserve"> [</w:t>
      </w:r>
      <w:r w:rsidR="00AF63A9" w:rsidRPr="00025931">
        <w:rPr>
          <w:sz w:val="15"/>
          <w:szCs w:val="18"/>
        </w:rPr>
        <w:t>Lu RK.</w:t>
      </w:r>
      <w:r w:rsidR="00AF63A9" w:rsidRPr="00025931">
        <w:rPr>
          <w:sz w:val="15"/>
        </w:rPr>
        <w:t xml:space="preserve"> </w:t>
      </w:r>
      <w:r w:rsidR="00AF63A9" w:rsidRPr="00025931">
        <w:rPr>
          <w:sz w:val="15"/>
          <w:szCs w:val="18"/>
        </w:rPr>
        <w:t>Methods of Soil Agricultural Chemistry Analysis</w:t>
      </w:r>
      <w:r w:rsidR="001B36E2" w:rsidRPr="00025931">
        <w:rPr>
          <w:rFonts w:hint="eastAsia"/>
          <w:sz w:val="15"/>
          <w:szCs w:val="18"/>
        </w:rPr>
        <w:t xml:space="preserve"> </w:t>
      </w:r>
      <w:r w:rsidR="001B36E2" w:rsidRPr="00025931">
        <w:rPr>
          <w:rFonts w:hint="eastAsia"/>
          <w:sz w:val="15"/>
          <w:szCs w:val="18"/>
          <w:lang w:val="en-GB"/>
        </w:rPr>
        <w:t>[M]</w:t>
      </w:r>
      <w:r w:rsidR="00AF63A9" w:rsidRPr="00025931">
        <w:rPr>
          <w:sz w:val="15"/>
          <w:szCs w:val="18"/>
        </w:rPr>
        <w:t>.</w:t>
      </w:r>
      <w:r w:rsidR="00AF63A9" w:rsidRPr="00025931">
        <w:rPr>
          <w:rFonts w:hint="eastAsia"/>
          <w:sz w:val="15"/>
          <w:szCs w:val="18"/>
        </w:rPr>
        <w:t xml:space="preserve"> </w:t>
      </w:r>
      <w:r w:rsidR="00AF63A9" w:rsidRPr="00025931">
        <w:rPr>
          <w:sz w:val="15"/>
          <w:szCs w:val="18"/>
        </w:rPr>
        <w:t xml:space="preserve">Beijing: Chinese Agricultural </w:t>
      </w:r>
      <w:r w:rsidR="00AF63A9" w:rsidRPr="00025931">
        <w:rPr>
          <w:rFonts w:hint="eastAsia"/>
          <w:sz w:val="15"/>
          <w:szCs w:val="18"/>
        </w:rPr>
        <w:t>S</w:t>
      </w:r>
      <w:r w:rsidR="00AF63A9" w:rsidRPr="00025931">
        <w:rPr>
          <w:sz w:val="15"/>
          <w:szCs w:val="18"/>
        </w:rPr>
        <w:t xml:space="preserve">cience and </w:t>
      </w:r>
      <w:r w:rsidR="00AF63A9" w:rsidRPr="00025931">
        <w:rPr>
          <w:rFonts w:hint="eastAsia"/>
          <w:sz w:val="15"/>
          <w:szCs w:val="18"/>
        </w:rPr>
        <w:t>T</w:t>
      </w:r>
      <w:r w:rsidR="00AF63A9" w:rsidRPr="00025931">
        <w:rPr>
          <w:sz w:val="15"/>
          <w:szCs w:val="18"/>
        </w:rPr>
        <w:t xml:space="preserve">echnology </w:t>
      </w:r>
      <w:r w:rsidR="00AF63A9" w:rsidRPr="00025931">
        <w:rPr>
          <w:rFonts w:hint="eastAsia"/>
          <w:sz w:val="15"/>
          <w:szCs w:val="18"/>
        </w:rPr>
        <w:t>P</w:t>
      </w:r>
      <w:r w:rsidR="00AF63A9" w:rsidRPr="00025931">
        <w:rPr>
          <w:sz w:val="15"/>
          <w:szCs w:val="18"/>
        </w:rPr>
        <w:t>ress, 1999</w:t>
      </w:r>
      <w:r w:rsidR="00E7291A" w:rsidRPr="00025931">
        <w:rPr>
          <w:rFonts w:hint="eastAsia"/>
          <w:sz w:val="15"/>
          <w:szCs w:val="18"/>
        </w:rPr>
        <w:t>:</w:t>
      </w:r>
      <w:r w:rsidR="00AF63A9" w:rsidRPr="00025931">
        <w:rPr>
          <w:sz w:val="15"/>
          <w:szCs w:val="18"/>
        </w:rPr>
        <w:t xml:space="preserve"> 296</w:t>
      </w:r>
      <w:r w:rsidR="00AF63A9" w:rsidRPr="00025931">
        <w:rPr>
          <w:rFonts w:hint="eastAsia"/>
          <w:sz w:val="15"/>
          <w:szCs w:val="18"/>
        </w:rPr>
        <w:t>-</w:t>
      </w:r>
      <w:r w:rsidR="00AF63A9" w:rsidRPr="00025931">
        <w:rPr>
          <w:sz w:val="15"/>
          <w:szCs w:val="18"/>
        </w:rPr>
        <w:t>338</w:t>
      </w:r>
      <w:r w:rsidR="00AF63A9" w:rsidRPr="00025931">
        <w:rPr>
          <w:rFonts w:hint="eastAsia"/>
          <w:sz w:val="15"/>
          <w:szCs w:val="18"/>
        </w:rPr>
        <w:t>]</w:t>
      </w:r>
    </w:p>
    <w:p w:rsidR="009F1C67" w:rsidRPr="00025931" w:rsidRDefault="009F1C67" w:rsidP="00AF63A9">
      <w:pPr>
        <w:numPr>
          <w:ilvl w:val="0"/>
          <w:numId w:val="3"/>
        </w:numPr>
        <w:rPr>
          <w:rFonts w:hint="eastAsia"/>
          <w:sz w:val="15"/>
          <w:szCs w:val="18"/>
          <w:lang w:val="en-GB"/>
        </w:rPr>
      </w:pPr>
      <w:r w:rsidRPr="00025931">
        <w:rPr>
          <w:rFonts w:hint="eastAsia"/>
          <w:kern w:val="0"/>
          <w:sz w:val="15"/>
          <w:szCs w:val="18"/>
        </w:rPr>
        <w:t>袁可能</w:t>
      </w:r>
      <w:r w:rsidRPr="00025931">
        <w:rPr>
          <w:kern w:val="0"/>
          <w:sz w:val="15"/>
          <w:szCs w:val="18"/>
        </w:rPr>
        <w:t xml:space="preserve">. </w:t>
      </w:r>
      <w:r w:rsidR="00AF63A9" w:rsidRPr="00025931">
        <w:rPr>
          <w:rFonts w:hint="eastAsia"/>
          <w:kern w:val="0"/>
          <w:sz w:val="15"/>
          <w:szCs w:val="18"/>
        </w:rPr>
        <w:t>土壤有机矿质复合体研究</w:t>
      </w:r>
      <w:r w:rsidR="00AF63A9" w:rsidRPr="00025931">
        <w:rPr>
          <w:rFonts w:hint="eastAsia"/>
          <w:kern w:val="0"/>
          <w:sz w:val="15"/>
          <w:szCs w:val="18"/>
        </w:rPr>
        <w:t>.I.</w:t>
      </w:r>
      <w:r w:rsidR="00AF63A9" w:rsidRPr="00025931">
        <w:rPr>
          <w:rFonts w:hint="eastAsia"/>
          <w:kern w:val="0"/>
          <w:sz w:val="15"/>
          <w:szCs w:val="18"/>
        </w:rPr>
        <w:t>土壤有机矿质复合体中腐殖质氧化稳定性的初步研究</w:t>
      </w:r>
      <w:r w:rsidR="001B36E2" w:rsidRPr="00025931">
        <w:rPr>
          <w:rFonts w:hint="eastAsia"/>
          <w:sz w:val="15"/>
          <w:szCs w:val="18"/>
          <w:lang w:val="en-GB"/>
        </w:rPr>
        <w:t>[J]</w:t>
      </w:r>
      <w:r w:rsidRPr="00025931">
        <w:rPr>
          <w:kern w:val="0"/>
          <w:sz w:val="15"/>
          <w:szCs w:val="18"/>
        </w:rPr>
        <w:t xml:space="preserve">. </w:t>
      </w:r>
      <w:r w:rsidRPr="00025931">
        <w:rPr>
          <w:rFonts w:hint="eastAsia"/>
          <w:kern w:val="0"/>
          <w:sz w:val="15"/>
          <w:szCs w:val="18"/>
        </w:rPr>
        <w:t>土壤学报</w:t>
      </w:r>
      <w:r w:rsidRPr="00025931">
        <w:rPr>
          <w:kern w:val="0"/>
          <w:sz w:val="15"/>
          <w:szCs w:val="18"/>
        </w:rPr>
        <w:t xml:space="preserve">, 1963, </w:t>
      </w:r>
      <w:r w:rsidRPr="00025931">
        <w:rPr>
          <w:b/>
          <w:bCs/>
          <w:kern w:val="0"/>
          <w:sz w:val="15"/>
          <w:szCs w:val="18"/>
        </w:rPr>
        <w:t>1</w:t>
      </w:r>
      <w:r w:rsidRPr="00025931">
        <w:rPr>
          <w:rFonts w:hint="eastAsia"/>
          <w:kern w:val="0"/>
          <w:sz w:val="15"/>
          <w:szCs w:val="18"/>
        </w:rPr>
        <w:t xml:space="preserve"> </w:t>
      </w:r>
      <w:r w:rsidRPr="00025931">
        <w:rPr>
          <w:kern w:val="0"/>
          <w:sz w:val="15"/>
          <w:szCs w:val="18"/>
        </w:rPr>
        <w:t>(</w:t>
      </w:r>
      <w:r w:rsidR="00AF63A9" w:rsidRPr="00025931">
        <w:rPr>
          <w:rFonts w:hint="eastAsia"/>
          <w:kern w:val="0"/>
          <w:sz w:val="15"/>
          <w:szCs w:val="18"/>
        </w:rPr>
        <w:t>3</w:t>
      </w:r>
      <w:r w:rsidRPr="00025931">
        <w:rPr>
          <w:kern w:val="0"/>
          <w:sz w:val="15"/>
          <w:szCs w:val="18"/>
        </w:rPr>
        <w:t>): 286</w:t>
      </w:r>
      <w:r w:rsidR="00F274B5" w:rsidRPr="00025931">
        <w:rPr>
          <w:rFonts w:hint="eastAsia"/>
          <w:sz w:val="15"/>
          <w:szCs w:val="18"/>
        </w:rPr>
        <w:t>-</w:t>
      </w:r>
      <w:r w:rsidRPr="00025931">
        <w:rPr>
          <w:kern w:val="0"/>
          <w:sz w:val="15"/>
          <w:szCs w:val="18"/>
        </w:rPr>
        <w:t>293</w:t>
      </w:r>
      <w:r w:rsidR="00AF63A9" w:rsidRPr="00025931">
        <w:rPr>
          <w:rFonts w:hint="eastAsia"/>
          <w:kern w:val="0"/>
          <w:sz w:val="15"/>
          <w:szCs w:val="18"/>
        </w:rPr>
        <w:t xml:space="preserve"> [</w:t>
      </w:r>
      <w:r w:rsidR="00AF63A9" w:rsidRPr="00025931">
        <w:rPr>
          <w:sz w:val="15"/>
          <w:szCs w:val="18"/>
        </w:rPr>
        <w:t>Yuan KN</w:t>
      </w:r>
      <w:r w:rsidR="00AF63A9" w:rsidRPr="00025931">
        <w:rPr>
          <w:kern w:val="0"/>
          <w:sz w:val="15"/>
          <w:szCs w:val="18"/>
        </w:rPr>
        <w:t xml:space="preserve">. Research on soil organic complexes: </w:t>
      </w:r>
      <w:r w:rsidR="00AF63A9" w:rsidRPr="00025931">
        <w:rPr>
          <w:rFonts w:hint="eastAsia"/>
          <w:kern w:val="0"/>
          <w:sz w:val="15"/>
          <w:szCs w:val="18"/>
        </w:rPr>
        <w:t>r</w:t>
      </w:r>
      <w:r w:rsidR="00AF63A9" w:rsidRPr="00025931">
        <w:rPr>
          <w:kern w:val="0"/>
          <w:sz w:val="15"/>
          <w:szCs w:val="18"/>
        </w:rPr>
        <w:t>esearch on humus oxidability in soil complexes</w:t>
      </w:r>
      <w:r w:rsidR="001B36E2" w:rsidRPr="00025931">
        <w:rPr>
          <w:rFonts w:hint="eastAsia"/>
          <w:sz w:val="15"/>
          <w:szCs w:val="18"/>
        </w:rPr>
        <w:t xml:space="preserve"> </w:t>
      </w:r>
      <w:r w:rsidR="001B36E2" w:rsidRPr="00025931">
        <w:rPr>
          <w:rFonts w:hint="eastAsia"/>
          <w:sz w:val="15"/>
          <w:szCs w:val="18"/>
          <w:lang w:val="en-GB"/>
        </w:rPr>
        <w:t>[J]</w:t>
      </w:r>
      <w:r w:rsidR="00AF63A9" w:rsidRPr="00025931">
        <w:rPr>
          <w:kern w:val="0"/>
          <w:sz w:val="15"/>
          <w:szCs w:val="18"/>
        </w:rPr>
        <w:t xml:space="preserve">. </w:t>
      </w:r>
      <w:r w:rsidR="00AF63A9" w:rsidRPr="00025931">
        <w:rPr>
          <w:i/>
          <w:iCs/>
          <w:color w:val="CC00CC"/>
          <w:kern w:val="0"/>
          <w:sz w:val="15"/>
          <w:szCs w:val="18"/>
        </w:rPr>
        <w:t>Acta Pedol</w:t>
      </w:r>
      <w:r w:rsidR="00AF63A9" w:rsidRPr="00025931">
        <w:rPr>
          <w:rFonts w:hint="eastAsia"/>
          <w:i/>
          <w:iCs/>
          <w:color w:val="CC00CC"/>
          <w:kern w:val="0"/>
          <w:sz w:val="15"/>
          <w:szCs w:val="18"/>
        </w:rPr>
        <w:t xml:space="preserve"> </w:t>
      </w:r>
      <w:r w:rsidR="00AF63A9" w:rsidRPr="00025931">
        <w:rPr>
          <w:i/>
          <w:iCs/>
          <w:color w:val="CC00CC"/>
          <w:kern w:val="0"/>
          <w:sz w:val="15"/>
          <w:szCs w:val="18"/>
        </w:rPr>
        <w:t>Sin</w:t>
      </w:r>
      <w:r w:rsidR="00AF63A9" w:rsidRPr="00025931">
        <w:rPr>
          <w:kern w:val="0"/>
          <w:sz w:val="15"/>
          <w:szCs w:val="18"/>
        </w:rPr>
        <w:t xml:space="preserve">, 1963, </w:t>
      </w:r>
      <w:r w:rsidR="00AF63A9" w:rsidRPr="00025931">
        <w:rPr>
          <w:b/>
          <w:bCs/>
          <w:kern w:val="0"/>
          <w:sz w:val="15"/>
          <w:szCs w:val="18"/>
        </w:rPr>
        <w:t>1</w:t>
      </w:r>
      <w:r w:rsidR="00AF63A9" w:rsidRPr="00025931">
        <w:rPr>
          <w:rFonts w:hint="eastAsia"/>
          <w:kern w:val="0"/>
          <w:sz w:val="15"/>
          <w:szCs w:val="18"/>
        </w:rPr>
        <w:t xml:space="preserve"> </w:t>
      </w:r>
      <w:r w:rsidR="00AF63A9" w:rsidRPr="00025931">
        <w:rPr>
          <w:kern w:val="0"/>
          <w:sz w:val="15"/>
          <w:szCs w:val="18"/>
        </w:rPr>
        <w:t>(</w:t>
      </w:r>
      <w:r w:rsidR="00AF63A9" w:rsidRPr="00025931">
        <w:rPr>
          <w:rFonts w:hint="eastAsia"/>
          <w:kern w:val="0"/>
          <w:sz w:val="15"/>
          <w:szCs w:val="18"/>
        </w:rPr>
        <w:t>3</w:t>
      </w:r>
      <w:r w:rsidR="00AF63A9" w:rsidRPr="00025931">
        <w:rPr>
          <w:kern w:val="0"/>
          <w:sz w:val="15"/>
          <w:szCs w:val="18"/>
        </w:rPr>
        <w:t>): 286</w:t>
      </w:r>
      <w:r w:rsidR="00AF63A9" w:rsidRPr="00025931">
        <w:rPr>
          <w:rFonts w:hint="eastAsia"/>
          <w:sz w:val="15"/>
          <w:szCs w:val="18"/>
        </w:rPr>
        <w:t>-</w:t>
      </w:r>
      <w:r w:rsidR="00AF63A9" w:rsidRPr="00025931">
        <w:rPr>
          <w:kern w:val="0"/>
          <w:sz w:val="15"/>
          <w:szCs w:val="18"/>
        </w:rPr>
        <w:t>293</w:t>
      </w:r>
      <w:r w:rsidR="00AF63A9" w:rsidRPr="00025931">
        <w:rPr>
          <w:rFonts w:hint="eastAsia"/>
          <w:kern w:val="0"/>
          <w:sz w:val="15"/>
          <w:szCs w:val="18"/>
        </w:rPr>
        <w:t>]</w:t>
      </w:r>
    </w:p>
    <w:p w:rsidR="009F1C67" w:rsidRPr="00025931" w:rsidRDefault="009F1C67" w:rsidP="00AF63A9">
      <w:pPr>
        <w:numPr>
          <w:ilvl w:val="0"/>
          <w:numId w:val="3"/>
        </w:numPr>
        <w:rPr>
          <w:rFonts w:hint="eastAsia"/>
          <w:sz w:val="15"/>
          <w:szCs w:val="18"/>
          <w:lang w:val="en-GB"/>
        </w:rPr>
      </w:pPr>
      <w:r w:rsidRPr="00025931">
        <w:rPr>
          <w:rFonts w:hint="eastAsia"/>
          <w:kern w:val="0"/>
          <w:sz w:val="15"/>
          <w:szCs w:val="18"/>
        </w:rPr>
        <w:t>王绍强</w:t>
      </w:r>
      <w:r w:rsidRPr="00025931">
        <w:rPr>
          <w:kern w:val="0"/>
          <w:sz w:val="15"/>
          <w:szCs w:val="18"/>
        </w:rPr>
        <w:t>,</w:t>
      </w:r>
      <w:r w:rsidRPr="00025931">
        <w:rPr>
          <w:rFonts w:hint="eastAsia"/>
          <w:kern w:val="0"/>
          <w:sz w:val="15"/>
          <w:szCs w:val="18"/>
        </w:rPr>
        <w:t xml:space="preserve"> </w:t>
      </w:r>
      <w:r w:rsidRPr="00025931">
        <w:rPr>
          <w:rFonts w:hint="eastAsia"/>
          <w:kern w:val="0"/>
          <w:sz w:val="15"/>
          <w:szCs w:val="18"/>
        </w:rPr>
        <w:t>周成虎</w:t>
      </w:r>
      <w:r w:rsidRPr="00025931">
        <w:rPr>
          <w:kern w:val="0"/>
          <w:sz w:val="15"/>
          <w:szCs w:val="18"/>
        </w:rPr>
        <w:t xml:space="preserve">. </w:t>
      </w:r>
      <w:r w:rsidR="00AF63A9" w:rsidRPr="00025931">
        <w:rPr>
          <w:rFonts w:hint="eastAsia"/>
          <w:kern w:val="0"/>
          <w:sz w:val="15"/>
          <w:szCs w:val="18"/>
        </w:rPr>
        <w:t>中国陆地土壤有机碳库的估算</w:t>
      </w:r>
      <w:r w:rsidR="001B36E2" w:rsidRPr="00025931">
        <w:rPr>
          <w:rFonts w:hint="eastAsia"/>
          <w:sz w:val="15"/>
          <w:szCs w:val="18"/>
          <w:lang w:val="en-GB"/>
        </w:rPr>
        <w:t>[J]</w:t>
      </w:r>
      <w:r w:rsidRPr="00025931">
        <w:rPr>
          <w:kern w:val="0"/>
          <w:sz w:val="15"/>
          <w:szCs w:val="18"/>
        </w:rPr>
        <w:t xml:space="preserve">. </w:t>
      </w:r>
      <w:r w:rsidRPr="00025931">
        <w:rPr>
          <w:rFonts w:hint="eastAsia"/>
          <w:kern w:val="0"/>
          <w:sz w:val="15"/>
          <w:szCs w:val="18"/>
        </w:rPr>
        <w:t>地理研究</w:t>
      </w:r>
      <w:r w:rsidRPr="00025931">
        <w:rPr>
          <w:kern w:val="0"/>
          <w:sz w:val="15"/>
          <w:szCs w:val="18"/>
        </w:rPr>
        <w:t>, 1999,</w:t>
      </w:r>
      <w:r w:rsidRPr="00025931">
        <w:rPr>
          <w:rFonts w:hint="eastAsia"/>
          <w:kern w:val="0"/>
          <w:sz w:val="15"/>
          <w:szCs w:val="18"/>
        </w:rPr>
        <w:t xml:space="preserve"> </w:t>
      </w:r>
      <w:r w:rsidRPr="00025931">
        <w:rPr>
          <w:b/>
          <w:bCs/>
          <w:kern w:val="0"/>
          <w:sz w:val="15"/>
          <w:szCs w:val="18"/>
        </w:rPr>
        <w:t>18</w:t>
      </w:r>
      <w:r w:rsidRPr="00025931">
        <w:rPr>
          <w:rFonts w:hint="eastAsia"/>
          <w:kern w:val="0"/>
          <w:sz w:val="15"/>
          <w:szCs w:val="18"/>
        </w:rPr>
        <w:t xml:space="preserve"> </w:t>
      </w:r>
      <w:r w:rsidRPr="00025931">
        <w:rPr>
          <w:kern w:val="0"/>
          <w:sz w:val="15"/>
          <w:szCs w:val="18"/>
        </w:rPr>
        <w:t>(4): 349</w:t>
      </w:r>
      <w:r w:rsidR="00F274B5" w:rsidRPr="00025931">
        <w:rPr>
          <w:rFonts w:hint="eastAsia"/>
          <w:sz w:val="15"/>
          <w:szCs w:val="18"/>
        </w:rPr>
        <w:t>-</w:t>
      </w:r>
      <w:r w:rsidRPr="00025931">
        <w:rPr>
          <w:kern w:val="0"/>
          <w:sz w:val="15"/>
          <w:szCs w:val="18"/>
        </w:rPr>
        <w:t>356</w:t>
      </w:r>
      <w:r w:rsidR="00AF63A9" w:rsidRPr="00025931">
        <w:rPr>
          <w:rFonts w:hint="eastAsia"/>
          <w:kern w:val="0"/>
          <w:sz w:val="15"/>
          <w:szCs w:val="18"/>
        </w:rPr>
        <w:t xml:space="preserve"> [</w:t>
      </w:r>
      <w:r w:rsidR="00AF63A9" w:rsidRPr="00025931">
        <w:rPr>
          <w:kern w:val="0"/>
          <w:sz w:val="15"/>
          <w:szCs w:val="18"/>
        </w:rPr>
        <w:t>Wang SQ,</w:t>
      </w:r>
      <w:r w:rsidR="00AF63A9" w:rsidRPr="00025931">
        <w:rPr>
          <w:rFonts w:hint="eastAsia"/>
          <w:kern w:val="0"/>
          <w:sz w:val="15"/>
          <w:szCs w:val="18"/>
        </w:rPr>
        <w:t xml:space="preserve"> </w:t>
      </w:r>
      <w:r w:rsidR="00AF63A9" w:rsidRPr="00025931">
        <w:rPr>
          <w:kern w:val="0"/>
          <w:sz w:val="15"/>
          <w:szCs w:val="18"/>
        </w:rPr>
        <w:t>Zhou CH. Estimating soil carbon reservoir of terrestrial ecosystem in China</w:t>
      </w:r>
      <w:r w:rsidR="001B36E2" w:rsidRPr="00025931">
        <w:rPr>
          <w:rFonts w:hint="eastAsia"/>
          <w:sz w:val="15"/>
          <w:szCs w:val="18"/>
        </w:rPr>
        <w:t xml:space="preserve"> </w:t>
      </w:r>
      <w:r w:rsidR="001B36E2" w:rsidRPr="00025931">
        <w:rPr>
          <w:rFonts w:hint="eastAsia"/>
          <w:sz w:val="15"/>
          <w:szCs w:val="18"/>
          <w:lang w:val="en-GB"/>
        </w:rPr>
        <w:t>[J]</w:t>
      </w:r>
      <w:r w:rsidR="00AF63A9" w:rsidRPr="00025931">
        <w:rPr>
          <w:kern w:val="0"/>
          <w:sz w:val="15"/>
          <w:szCs w:val="18"/>
        </w:rPr>
        <w:t xml:space="preserve">. </w:t>
      </w:r>
      <w:r w:rsidR="00AF63A9" w:rsidRPr="00025931">
        <w:rPr>
          <w:i/>
          <w:iCs/>
          <w:color w:val="CC00CC"/>
          <w:kern w:val="0"/>
          <w:sz w:val="15"/>
          <w:szCs w:val="18"/>
        </w:rPr>
        <w:t xml:space="preserve">Geogr </w:t>
      </w:r>
      <w:r w:rsidR="00AF63A9" w:rsidRPr="00025931">
        <w:rPr>
          <w:rFonts w:hint="eastAsia"/>
          <w:i/>
          <w:iCs/>
          <w:color w:val="CC00CC"/>
          <w:kern w:val="0"/>
          <w:sz w:val="15"/>
          <w:szCs w:val="18"/>
        </w:rPr>
        <w:t>R</w:t>
      </w:r>
      <w:r w:rsidR="00AF63A9" w:rsidRPr="00025931">
        <w:rPr>
          <w:i/>
          <w:iCs/>
          <w:color w:val="CC00CC"/>
          <w:kern w:val="0"/>
          <w:sz w:val="15"/>
          <w:szCs w:val="18"/>
        </w:rPr>
        <w:t>es</w:t>
      </w:r>
      <w:r w:rsidR="00AF63A9" w:rsidRPr="00025931">
        <w:rPr>
          <w:kern w:val="0"/>
          <w:sz w:val="15"/>
          <w:szCs w:val="18"/>
        </w:rPr>
        <w:t>, 1999,</w:t>
      </w:r>
      <w:r w:rsidR="00AF63A9" w:rsidRPr="00025931">
        <w:rPr>
          <w:rFonts w:hint="eastAsia"/>
          <w:kern w:val="0"/>
          <w:sz w:val="15"/>
          <w:szCs w:val="18"/>
        </w:rPr>
        <w:t xml:space="preserve"> </w:t>
      </w:r>
      <w:r w:rsidR="00AF63A9" w:rsidRPr="00025931">
        <w:rPr>
          <w:b/>
          <w:bCs/>
          <w:kern w:val="0"/>
          <w:sz w:val="15"/>
          <w:szCs w:val="18"/>
        </w:rPr>
        <w:t>18</w:t>
      </w:r>
      <w:r w:rsidR="00AF63A9" w:rsidRPr="00025931">
        <w:rPr>
          <w:rFonts w:hint="eastAsia"/>
          <w:kern w:val="0"/>
          <w:sz w:val="15"/>
          <w:szCs w:val="18"/>
        </w:rPr>
        <w:t xml:space="preserve"> </w:t>
      </w:r>
      <w:r w:rsidR="00AF63A9" w:rsidRPr="00025931">
        <w:rPr>
          <w:kern w:val="0"/>
          <w:sz w:val="15"/>
          <w:szCs w:val="18"/>
        </w:rPr>
        <w:t>(4): 349</w:t>
      </w:r>
      <w:r w:rsidR="00AF63A9" w:rsidRPr="00025931">
        <w:rPr>
          <w:rFonts w:hint="eastAsia"/>
          <w:sz w:val="15"/>
          <w:szCs w:val="18"/>
        </w:rPr>
        <w:t>-</w:t>
      </w:r>
      <w:r w:rsidR="00AF63A9" w:rsidRPr="00025931">
        <w:rPr>
          <w:kern w:val="0"/>
          <w:sz w:val="15"/>
          <w:szCs w:val="18"/>
        </w:rPr>
        <w:t>356</w:t>
      </w:r>
      <w:r w:rsidR="00AF63A9" w:rsidRPr="00025931">
        <w:rPr>
          <w:rFonts w:hint="eastAsia"/>
          <w:kern w:val="0"/>
          <w:sz w:val="15"/>
          <w:szCs w:val="18"/>
        </w:rPr>
        <w:t>]</w:t>
      </w:r>
    </w:p>
    <w:p w:rsidR="009F1C67" w:rsidRPr="00025931" w:rsidRDefault="009F1C67" w:rsidP="00AF63A9">
      <w:pPr>
        <w:numPr>
          <w:ilvl w:val="0"/>
          <w:numId w:val="3"/>
        </w:numPr>
        <w:rPr>
          <w:rFonts w:hint="eastAsia"/>
          <w:sz w:val="15"/>
          <w:szCs w:val="18"/>
          <w:lang w:val="en-GB"/>
        </w:rPr>
      </w:pPr>
      <w:r w:rsidRPr="00025931">
        <w:rPr>
          <w:rFonts w:hint="eastAsia"/>
          <w:sz w:val="15"/>
          <w:szCs w:val="18"/>
        </w:rPr>
        <w:t>冯瑞芳</w:t>
      </w:r>
      <w:r w:rsidRPr="00025931">
        <w:rPr>
          <w:rFonts w:hint="eastAsia"/>
          <w:sz w:val="15"/>
          <w:szCs w:val="18"/>
        </w:rPr>
        <w:t xml:space="preserve">, </w:t>
      </w:r>
      <w:r w:rsidRPr="00025931">
        <w:rPr>
          <w:rFonts w:hint="eastAsia"/>
          <w:sz w:val="15"/>
          <w:szCs w:val="18"/>
        </w:rPr>
        <w:t>杨万勤</w:t>
      </w:r>
      <w:r w:rsidRPr="00025931">
        <w:rPr>
          <w:sz w:val="15"/>
          <w:szCs w:val="18"/>
        </w:rPr>
        <w:t>,</w:t>
      </w:r>
      <w:r w:rsidRPr="00025931">
        <w:rPr>
          <w:rFonts w:hint="eastAsia"/>
          <w:sz w:val="15"/>
          <w:szCs w:val="18"/>
        </w:rPr>
        <w:t xml:space="preserve"> </w:t>
      </w:r>
      <w:r w:rsidRPr="00025931">
        <w:rPr>
          <w:rFonts w:hint="eastAsia"/>
          <w:sz w:val="15"/>
          <w:szCs w:val="18"/>
        </w:rPr>
        <w:t>张健</w:t>
      </w:r>
      <w:r w:rsidRPr="00025931">
        <w:rPr>
          <w:sz w:val="15"/>
          <w:szCs w:val="18"/>
        </w:rPr>
        <w:t xml:space="preserve">. </w:t>
      </w:r>
      <w:r w:rsidR="00AF63A9" w:rsidRPr="00025931">
        <w:rPr>
          <w:rFonts w:hint="eastAsia"/>
          <w:sz w:val="15"/>
          <w:szCs w:val="18"/>
        </w:rPr>
        <w:t>人工林经营与全球变化减缓</w:t>
      </w:r>
      <w:r w:rsidR="001B36E2" w:rsidRPr="00025931">
        <w:rPr>
          <w:rFonts w:hint="eastAsia"/>
          <w:sz w:val="15"/>
          <w:szCs w:val="18"/>
          <w:lang w:val="en-GB"/>
        </w:rPr>
        <w:t>[J]</w:t>
      </w:r>
      <w:r w:rsidRPr="00025931">
        <w:rPr>
          <w:sz w:val="15"/>
          <w:szCs w:val="18"/>
        </w:rPr>
        <w:t xml:space="preserve">. </w:t>
      </w:r>
      <w:r w:rsidRPr="00025931">
        <w:rPr>
          <w:rFonts w:hint="eastAsia"/>
          <w:sz w:val="15"/>
          <w:szCs w:val="18"/>
        </w:rPr>
        <w:t>生态学报</w:t>
      </w:r>
      <w:r w:rsidRPr="00025931">
        <w:rPr>
          <w:rFonts w:hint="eastAsia"/>
          <w:sz w:val="15"/>
          <w:szCs w:val="18"/>
        </w:rPr>
        <w:t xml:space="preserve">, 2006, </w:t>
      </w:r>
      <w:r w:rsidRPr="00025931">
        <w:rPr>
          <w:rFonts w:hint="eastAsia"/>
          <w:b/>
          <w:bCs/>
          <w:sz w:val="15"/>
          <w:szCs w:val="18"/>
        </w:rPr>
        <w:t>26</w:t>
      </w:r>
      <w:r w:rsidRPr="00025931">
        <w:rPr>
          <w:rFonts w:hint="eastAsia"/>
          <w:sz w:val="15"/>
          <w:szCs w:val="18"/>
        </w:rPr>
        <w:t xml:space="preserve"> (</w:t>
      </w:r>
      <w:r w:rsidRPr="00025931">
        <w:rPr>
          <w:sz w:val="15"/>
          <w:szCs w:val="18"/>
        </w:rPr>
        <w:t>11</w:t>
      </w:r>
      <w:r w:rsidRPr="00025931">
        <w:rPr>
          <w:rFonts w:hint="eastAsia"/>
          <w:sz w:val="15"/>
          <w:szCs w:val="18"/>
        </w:rPr>
        <w:t>)</w:t>
      </w:r>
      <w:r w:rsidRPr="00025931">
        <w:rPr>
          <w:sz w:val="15"/>
          <w:szCs w:val="18"/>
        </w:rPr>
        <w:t>:</w:t>
      </w:r>
      <w:r w:rsidRPr="00025931">
        <w:rPr>
          <w:rFonts w:hint="eastAsia"/>
          <w:sz w:val="15"/>
          <w:szCs w:val="18"/>
        </w:rPr>
        <w:t xml:space="preserve"> </w:t>
      </w:r>
      <w:r w:rsidRPr="00025931">
        <w:rPr>
          <w:sz w:val="15"/>
          <w:szCs w:val="18"/>
        </w:rPr>
        <w:t>3870</w:t>
      </w:r>
      <w:r w:rsidR="00F274B5" w:rsidRPr="00025931">
        <w:rPr>
          <w:rFonts w:hint="eastAsia"/>
          <w:sz w:val="15"/>
          <w:szCs w:val="18"/>
        </w:rPr>
        <w:t>-</w:t>
      </w:r>
      <w:r w:rsidRPr="00025931">
        <w:rPr>
          <w:sz w:val="15"/>
          <w:szCs w:val="18"/>
        </w:rPr>
        <w:t>3878</w:t>
      </w:r>
      <w:r w:rsidR="00AF63A9" w:rsidRPr="00025931">
        <w:rPr>
          <w:rFonts w:hint="eastAsia"/>
          <w:sz w:val="15"/>
          <w:szCs w:val="18"/>
        </w:rPr>
        <w:t xml:space="preserve"> [</w:t>
      </w:r>
      <w:r w:rsidR="00AF63A9" w:rsidRPr="00025931">
        <w:rPr>
          <w:sz w:val="15"/>
          <w:szCs w:val="18"/>
        </w:rPr>
        <w:t>Feng RF</w:t>
      </w:r>
      <w:r w:rsidR="00AF63A9" w:rsidRPr="00025931">
        <w:rPr>
          <w:rFonts w:hint="eastAsia"/>
          <w:sz w:val="15"/>
          <w:szCs w:val="18"/>
        </w:rPr>
        <w:t>, Y</w:t>
      </w:r>
      <w:r w:rsidR="00AF63A9" w:rsidRPr="00025931">
        <w:rPr>
          <w:sz w:val="15"/>
          <w:szCs w:val="18"/>
        </w:rPr>
        <w:t>ang WQ, Zhang J. Artificial forest management for global change mitigation</w:t>
      </w:r>
      <w:r w:rsidR="001B36E2" w:rsidRPr="00025931">
        <w:rPr>
          <w:rFonts w:hint="eastAsia"/>
          <w:sz w:val="15"/>
          <w:szCs w:val="18"/>
        </w:rPr>
        <w:t xml:space="preserve"> </w:t>
      </w:r>
      <w:r w:rsidR="001B36E2" w:rsidRPr="00025931">
        <w:rPr>
          <w:rFonts w:hint="eastAsia"/>
          <w:sz w:val="15"/>
          <w:szCs w:val="18"/>
          <w:lang w:val="en-GB"/>
        </w:rPr>
        <w:t>[J]</w:t>
      </w:r>
      <w:r w:rsidR="00AF63A9" w:rsidRPr="00025931">
        <w:rPr>
          <w:sz w:val="15"/>
          <w:szCs w:val="18"/>
        </w:rPr>
        <w:t xml:space="preserve">. </w:t>
      </w:r>
      <w:r w:rsidR="00AF63A9" w:rsidRPr="00025931">
        <w:rPr>
          <w:i/>
          <w:color w:val="CC00CC"/>
          <w:sz w:val="15"/>
          <w:szCs w:val="18"/>
        </w:rPr>
        <w:t>Acta Ecol Sin</w:t>
      </w:r>
      <w:r w:rsidR="00AF63A9" w:rsidRPr="00025931">
        <w:rPr>
          <w:rFonts w:hint="eastAsia"/>
          <w:sz w:val="15"/>
          <w:szCs w:val="18"/>
        </w:rPr>
        <w:t xml:space="preserve">, 2006, </w:t>
      </w:r>
      <w:r w:rsidR="00AF63A9" w:rsidRPr="00025931">
        <w:rPr>
          <w:rFonts w:hint="eastAsia"/>
          <w:b/>
          <w:bCs/>
          <w:sz w:val="15"/>
          <w:szCs w:val="18"/>
        </w:rPr>
        <w:t>26</w:t>
      </w:r>
      <w:r w:rsidR="00AF63A9" w:rsidRPr="00025931">
        <w:rPr>
          <w:rFonts w:hint="eastAsia"/>
          <w:sz w:val="15"/>
          <w:szCs w:val="18"/>
        </w:rPr>
        <w:t xml:space="preserve"> (</w:t>
      </w:r>
      <w:r w:rsidR="00AF63A9" w:rsidRPr="00025931">
        <w:rPr>
          <w:sz w:val="15"/>
          <w:szCs w:val="18"/>
        </w:rPr>
        <w:t>11</w:t>
      </w:r>
      <w:r w:rsidR="00AF63A9" w:rsidRPr="00025931">
        <w:rPr>
          <w:rFonts w:hint="eastAsia"/>
          <w:sz w:val="15"/>
          <w:szCs w:val="18"/>
        </w:rPr>
        <w:t>)</w:t>
      </w:r>
      <w:r w:rsidR="00AF63A9" w:rsidRPr="00025931">
        <w:rPr>
          <w:sz w:val="15"/>
          <w:szCs w:val="18"/>
        </w:rPr>
        <w:t>:</w:t>
      </w:r>
      <w:r w:rsidR="00AF63A9" w:rsidRPr="00025931">
        <w:rPr>
          <w:rFonts w:hint="eastAsia"/>
          <w:sz w:val="15"/>
          <w:szCs w:val="18"/>
        </w:rPr>
        <w:t xml:space="preserve"> </w:t>
      </w:r>
      <w:r w:rsidR="00AF63A9" w:rsidRPr="00025931">
        <w:rPr>
          <w:sz w:val="15"/>
          <w:szCs w:val="18"/>
        </w:rPr>
        <w:t>3870</w:t>
      </w:r>
      <w:r w:rsidR="00AF63A9" w:rsidRPr="00025931">
        <w:rPr>
          <w:rFonts w:hint="eastAsia"/>
          <w:sz w:val="15"/>
          <w:szCs w:val="18"/>
        </w:rPr>
        <w:t>-</w:t>
      </w:r>
      <w:r w:rsidR="00AF63A9" w:rsidRPr="00025931">
        <w:rPr>
          <w:sz w:val="15"/>
          <w:szCs w:val="18"/>
        </w:rPr>
        <w:t>3878</w:t>
      </w:r>
      <w:r w:rsidR="00AF63A9" w:rsidRPr="00025931">
        <w:rPr>
          <w:rFonts w:hint="eastAsia"/>
          <w:sz w:val="15"/>
          <w:szCs w:val="18"/>
        </w:rPr>
        <w:t>]</w:t>
      </w:r>
    </w:p>
    <w:p w:rsidR="009F1C67" w:rsidRPr="00025931" w:rsidRDefault="009F1C67">
      <w:pPr>
        <w:numPr>
          <w:ilvl w:val="0"/>
          <w:numId w:val="3"/>
        </w:numPr>
        <w:rPr>
          <w:rFonts w:hint="eastAsia"/>
          <w:sz w:val="15"/>
          <w:szCs w:val="18"/>
          <w:lang w:val="en-GB"/>
        </w:rPr>
      </w:pPr>
      <w:r w:rsidRPr="00025931">
        <w:rPr>
          <w:sz w:val="15"/>
          <w:szCs w:val="18"/>
        </w:rPr>
        <w:t>Prichard SJ, Peterson DL, Hammer RD</w:t>
      </w:r>
      <w:r w:rsidRPr="00025931">
        <w:rPr>
          <w:rFonts w:hint="eastAsia"/>
          <w:sz w:val="15"/>
          <w:szCs w:val="18"/>
        </w:rPr>
        <w:t>.</w:t>
      </w:r>
      <w:r w:rsidRPr="00025931">
        <w:rPr>
          <w:sz w:val="15"/>
          <w:szCs w:val="18"/>
        </w:rPr>
        <w:t xml:space="preserve"> Carbon distribution</w:t>
      </w:r>
      <w:r w:rsidRPr="00025931">
        <w:rPr>
          <w:rFonts w:hint="eastAsia"/>
          <w:sz w:val="15"/>
          <w:szCs w:val="18"/>
        </w:rPr>
        <w:t xml:space="preserve"> </w:t>
      </w:r>
      <w:r w:rsidRPr="00025931">
        <w:rPr>
          <w:sz w:val="15"/>
          <w:szCs w:val="18"/>
        </w:rPr>
        <w:t>in sub-alpine forests and meadows of the Olympic</w:t>
      </w:r>
      <w:r w:rsidRPr="00025931">
        <w:rPr>
          <w:rFonts w:hint="eastAsia"/>
          <w:sz w:val="15"/>
          <w:szCs w:val="18"/>
        </w:rPr>
        <w:t xml:space="preserve"> </w:t>
      </w:r>
      <w:r w:rsidRPr="00025931">
        <w:rPr>
          <w:sz w:val="15"/>
          <w:szCs w:val="18"/>
        </w:rPr>
        <w:t>Mountain, Washington</w:t>
      </w:r>
      <w:r w:rsidR="001B36E2" w:rsidRPr="00025931">
        <w:rPr>
          <w:rFonts w:hint="eastAsia"/>
          <w:sz w:val="15"/>
          <w:szCs w:val="18"/>
        </w:rPr>
        <w:t xml:space="preserve"> </w:t>
      </w:r>
      <w:r w:rsidR="001B36E2" w:rsidRPr="00025931">
        <w:rPr>
          <w:rFonts w:hint="eastAsia"/>
          <w:sz w:val="15"/>
          <w:szCs w:val="18"/>
          <w:lang w:val="en-GB"/>
        </w:rPr>
        <w:t>[J]</w:t>
      </w:r>
      <w:r w:rsidRPr="00025931">
        <w:rPr>
          <w:sz w:val="15"/>
          <w:szCs w:val="18"/>
        </w:rPr>
        <w:t xml:space="preserve">. </w:t>
      </w:r>
      <w:r w:rsidRPr="00025931">
        <w:rPr>
          <w:i/>
          <w:sz w:val="15"/>
          <w:szCs w:val="18"/>
        </w:rPr>
        <w:t>Soil Sci Soc Am J</w:t>
      </w:r>
      <w:r w:rsidRPr="00025931">
        <w:rPr>
          <w:rFonts w:hint="eastAsia"/>
          <w:sz w:val="15"/>
          <w:szCs w:val="18"/>
          <w:lang w:val="en-GB"/>
        </w:rPr>
        <w:t>,</w:t>
      </w:r>
      <w:r w:rsidRPr="00025931">
        <w:rPr>
          <w:rFonts w:hint="eastAsia"/>
          <w:i/>
          <w:sz w:val="15"/>
          <w:szCs w:val="18"/>
          <w:lang w:val="en-GB"/>
        </w:rPr>
        <w:t xml:space="preserve"> </w:t>
      </w:r>
      <w:r w:rsidRPr="00025931">
        <w:rPr>
          <w:sz w:val="15"/>
          <w:szCs w:val="18"/>
        </w:rPr>
        <w:t>2000</w:t>
      </w:r>
      <w:r w:rsidRPr="00025931">
        <w:rPr>
          <w:rFonts w:hint="eastAsia"/>
          <w:sz w:val="15"/>
          <w:szCs w:val="18"/>
        </w:rPr>
        <w:t xml:space="preserve">, </w:t>
      </w:r>
      <w:r w:rsidRPr="00025931">
        <w:rPr>
          <w:b/>
          <w:bCs/>
          <w:sz w:val="15"/>
          <w:szCs w:val="18"/>
        </w:rPr>
        <w:t>64</w:t>
      </w:r>
      <w:r w:rsidRPr="00025931">
        <w:rPr>
          <w:rFonts w:hint="eastAsia"/>
          <w:sz w:val="15"/>
          <w:szCs w:val="18"/>
        </w:rPr>
        <w:t>:</w:t>
      </w:r>
      <w:r w:rsidRPr="00025931">
        <w:rPr>
          <w:sz w:val="15"/>
          <w:szCs w:val="18"/>
        </w:rPr>
        <w:t xml:space="preserve"> 1834</w:t>
      </w:r>
      <w:r w:rsidR="00F274B5" w:rsidRPr="00025931">
        <w:rPr>
          <w:rFonts w:hint="eastAsia"/>
          <w:sz w:val="15"/>
          <w:szCs w:val="18"/>
        </w:rPr>
        <w:t>-</w:t>
      </w:r>
      <w:r w:rsidRPr="00025931">
        <w:rPr>
          <w:sz w:val="15"/>
          <w:szCs w:val="18"/>
        </w:rPr>
        <w:t>1845</w:t>
      </w:r>
    </w:p>
    <w:p w:rsidR="009F1C67" w:rsidRPr="00025931" w:rsidRDefault="009F1C67">
      <w:pPr>
        <w:numPr>
          <w:ilvl w:val="0"/>
          <w:numId w:val="3"/>
        </w:numPr>
        <w:rPr>
          <w:rFonts w:hint="eastAsia"/>
          <w:sz w:val="15"/>
          <w:szCs w:val="18"/>
          <w:lang w:val="en-GB"/>
        </w:rPr>
      </w:pPr>
      <w:r w:rsidRPr="00025931">
        <w:rPr>
          <w:sz w:val="15"/>
          <w:szCs w:val="18"/>
        </w:rPr>
        <w:t>Lal</w:t>
      </w:r>
      <w:r w:rsidRPr="00025931">
        <w:rPr>
          <w:rFonts w:hint="eastAsia"/>
          <w:sz w:val="15"/>
          <w:szCs w:val="18"/>
        </w:rPr>
        <w:t xml:space="preserve"> </w:t>
      </w:r>
      <w:r w:rsidRPr="00025931">
        <w:rPr>
          <w:sz w:val="15"/>
          <w:szCs w:val="18"/>
        </w:rPr>
        <w:t>R. Global potential of soil C sequestration to mitigate the greenhouse effect</w:t>
      </w:r>
      <w:r w:rsidR="001B36E2" w:rsidRPr="00025931">
        <w:rPr>
          <w:rFonts w:hint="eastAsia"/>
          <w:sz w:val="15"/>
          <w:szCs w:val="18"/>
        </w:rPr>
        <w:t xml:space="preserve"> </w:t>
      </w:r>
      <w:r w:rsidR="001B36E2" w:rsidRPr="00025931">
        <w:rPr>
          <w:rFonts w:hint="eastAsia"/>
          <w:sz w:val="15"/>
          <w:szCs w:val="18"/>
          <w:lang w:val="en-GB"/>
        </w:rPr>
        <w:t>[J]</w:t>
      </w:r>
      <w:r w:rsidRPr="00025931">
        <w:rPr>
          <w:sz w:val="15"/>
          <w:szCs w:val="18"/>
        </w:rPr>
        <w:t xml:space="preserve">. </w:t>
      </w:r>
      <w:r w:rsidRPr="00025931">
        <w:rPr>
          <w:i/>
          <w:color w:val="CC00CC"/>
          <w:sz w:val="15"/>
          <w:szCs w:val="18"/>
        </w:rPr>
        <w:t>Crit Rev Plant Sci</w:t>
      </w:r>
      <w:r w:rsidRPr="00025931">
        <w:rPr>
          <w:rFonts w:hint="eastAsia"/>
          <w:sz w:val="15"/>
          <w:szCs w:val="18"/>
        </w:rPr>
        <w:t>,</w:t>
      </w:r>
      <w:r w:rsidRPr="00025931">
        <w:rPr>
          <w:rFonts w:hint="eastAsia"/>
          <w:i/>
          <w:sz w:val="15"/>
          <w:szCs w:val="18"/>
        </w:rPr>
        <w:t xml:space="preserve"> </w:t>
      </w:r>
      <w:r w:rsidRPr="00025931">
        <w:rPr>
          <w:sz w:val="15"/>
          <w:szCs w:val="18"/>
        </w:rPr>
        <w:t>2003</w:t>
      </w:r>
      <w:r w:rsidRPr="00025931">
        <w:rPr>
          <w:rFonts w:hint="eastAsia"/>
          <w:sz w:val="15"/>
          <w:szCs w:val="18"/>
        </w:rPr>
        <w:t xml:space="preserve">, </w:t>
      </w:r>
      <w:r w:rsidRPr="00025931">
        <w:rPr>
          <w:b/>
          <w:bCs/>
          <w:sz w:val="15"/>
          <w:szCs w:val="18"/>
        </w:rPr>
        <w:t>22</w:t>
      </w:r>
      <w:r w:rsidRPr="00025931">
        <w:rPr>
          <w:sz w:val="15"/>
          <w:szCs w:val="18"/>
        </w:rPr>
        <w:t>: 151</w:t>
      </w:r>
      <w:r w:rsidR="00F274B5" w:rsidRPr="00025931">
        <w:rPr>
          <w:rFonts w:hint="eastAsia"/>
          <w:sz w:val="15"/>
          <w:szCs w:val="18"/>
        </w:rPr>
        <w:t>-</w:t>
      </w:r>
      <w:r w:rsidRPr="00025931">
        <w:rPr>
          <w:sz w:val="15"/>
          <w:szCs w:val="18"/>
        </w:rPr>
        <w:t>184</w:t>
      </w:r>
    </w:p>
    <w:p w:rsidR="009F1C67" w:rsidRPr="00025931" w:rsidRDefault="009F1C67">
      <w:pPr>
        <w:numPr>
          <w:ilvl w:val="0"/>
          <w:numId w:val="3"/>
        </w:numPr>
        <w:rPr>
          <w:rFonts w:hint="eastAsia"/>
          <w:sz w:val="15"/>
          <w:szCs w:val="18"/>
          <w:lang w:val="en-GB"/>
        </w:rPr>
      </w:pPr>
      <w:r w:rsidRPr="00025931">
        <w:rPr>
          <w:kern w:val="0"/>
          <w:sz w:val="15"/>
          <w:szCs w:val="18"/>
        </w:rPr>
        <w:t>Wander MM, Traina SJ, Stinner BR, Peters SE. The effects of organic and conventional management on biologically active soil organic matter fractions</w:t>
      </w:r>
      <w:r w:rsidR="001B36E2" w:rsidRPr="00025931">
        <w:rPr>
          <w:rFonts w:hint="eastAsia"/>
          <w:sz w:val="15"/>
          <w:szCs w:val="18"/>
        </w:rPr>
        <w:t xml:space="preserve"> </w:t>
      </w:r>
      <w:r w:rsidR="001B36E2" w:rsidRPr="00025931">
        <w:rPr>
          <w:rFonts w:hint="eastAsia"/>
          <w:sz w:val="15"/>
          <w:szCs w:val="18"/>
          <w:lang w:val="en-GB"/>
        </w:rPr>
        <w:t>[J]</w:t>
      </w:r>
      <w:r w:rsidRPr="00025931">
        <w:rPr>
          <w:kern w:val="0"/>
          <w:sz w:val="15"/>
          <w:szCs w:val="18"/>
        </w:rPr>
        <w:t xml:space="preserve">. </w:t>
      </w:r>
      <w:r w:rsidRPr="00025931">
        <w:rPr>
          <w:i/>
          <w:color w:val="CC00CC"/>
          <w:kern w:val="0"/>
          <w:sz w:val="15"/>
          <w:szCs w:val="18"/>
        </w:rPr>
        <w:t>Soil Sci Soc Am J</w:t>
      </w:r>
      <w:r w:rsidRPr="00025931">
        <w:rPr>
          <w:kern w:val="0"/>
          <w:sz w:val="15"/>
          <w:szCs w:val="18"/>
        </w:rPr>
        <w:t xml:space="preserve">, 1994, </w:t>
      </w:r>
      <w:r w:rsidRPr="00025931">
        <w:rPr>
          <w:b/>
          <w:bCs/>
          <w:kern w:val="0"/>
          <w:sz w:val="15"/>
          <w:szCs w:val="18"/>
        </w:rPr>
        <w:t>58</w:t>
      </w:r>
      <w:r w:rsidRPr="00025931">
        <w:rPr>
          <w:kern w:val="0"/>
          <w:sz w:val="15"/>
          <w:szCs w:val="18"/>
        </w:rPr>
        <w:t>: 1130</w:t>
      </w:r>
      <w:r w:rsidR="00F274B5" w:rsidRPr="00025931">
        <w:rPr>
          <w:rFonts w:hint="eastAsia"/>
          <w:kern w:val="0"/>
          <w:sz w:val="15"/>
          <w:szCs w:val="18"/>
        </w:rPr>
        <w:t>-</w:t>
      </w:r>
      <w:r w:rsidRPr="00025931">
        <w:rPr>
          <w:kern w:val="0"/>
          <w:sz w:val="15"/>
          <w:szCs w:val="18"/>
        </w:rPr>
        <w:t>1139</w:t>
      </w:r>
    </w:p>
    <w:p w:rsidR="009F1C67" w:rsidRPr="00025931" w:rsidRDefault="009F1C67">
      <w:pPr>
        <w:numPr>
          <w:ilvl w:val="0"/>
          <w:numId w:val="3"/>
        </w:numPr>
        <w:rPr>
          <w:rFonts w:hint="eastAsia"/>
          <w:sz w:val="15"/>
          <w:szCs w:val="18"/>
          <w:lang w:val="en-GB"/>
        </w:rPr>
      </w:pPr>
      <w:r w:rsidRPr="00025931">
        <w:rPr>
          <w:sz w:val="15"/>
          <w:szCs w:val="18"/>
          <w:lang w:val="fr-FR"/>
        </w:rPr>
        <w:t>Finér L</w:t>
      </w:r>
      <w:r w:rsidRPr="00025931">
        <w:rPr>
          <w:rFonts w:hint="eastAsia"/>
          <w:sz w:val="15"/>
          <w:szCs w:val="18"/>
          <w:lang w:val="fr-FR"/>
        </w:rPr>
        <w:t>,</w:t>
      </w:r>
      <w:r w:rsidRPr="00025931">
        <w:rPr>
          <w:sz w:val="15"/>
          <w:szCs w:val="18"/>
          <w:lang w:val="fr-FR"/>
        </w:rPr>
        <w:t xml:space="preserve"> Mannerkoski</w:t>
      </w:r>
      <w:r w:rsidRPr="00025931">
        <w:rPr>
          <w:rFonts w:hint="eastAsia"/>
          <w:sz w:val="15"/>
          <w:szCs w:val="18"/>
          <w:lang w:val="fr-FR"/>
        </w:rPr>
        <w:t xml:space="preserve"> H</w:t>
      </w:r>
      <w:r w:rsidRPr="00025931">
        <w:rPr>
          <w:sz w:val="15"/>
          <w:szCs w:val="18"/>
          <w:lang w:val="fr-FR"/>
        </w:rPr>
        <w:t>,</w:t>
      </w:r>
      <w:r w:rsidRPr="00025931">
        <w:rPr>
          <w:rFonts w:hint="eastAsia"/>
          <w:sz w:val="15"/>
          <w:szCs w:val="18"/>
          <w:lang w:val="fr-FR"/>
        </w:rPr>
        <w:t xml:space="preserve"> </w:t>
      </w:r>
      <w:r w:rsidRPr="00025931">
        <w:rPr>
          <w:sz w:val="15"/>
          <w:szCs w:val="18"/>
          <w:lang w:val="fr-FR"/>
        </w:rPr>
        <w:t>Piirainen S</w:t>
      </w:r>
      <w:r w:rsidRPr="00025931">
        <w:rPr>
          <w:rFonts w:hint="eastAsia"/>
          <w:sz w:val="15"/>
          <w:szCs w:val="18"/>
          <w:lang w:val="fr-FR"/>
        </w:rPr>
        <w:t>,</w:t>
      </w:r>
      <w:r w:rsidRPr="00025931">
        <w:rPr>
          <w:sz w:val="15"/>
          <w:szCs w:val="18"/>
          <w:lang w:val="fr-FR"/>
        </w:rPr>
        <w:t xml:space="preserve"> Starr</w:t>
      </w:r>
      <w:r w:rsidRPr="00025931">
        <w:rPr>
          <w:rFonts w:hint="eastAsia"/>
          <w:sz w:val="15"/>
          <w:szCs w:val="18"/>
          <w:lang w:val="fr-FR"/>
        </w:rPr>
        <w:t xml:space="preserve"> </w:t>
      </w:r>
      <w:r w:rsidRPr="00025931">
        <w:rPr>
          <w:sz w:val="15"/>
          <w:szCs w:val="18"/>
          <w:lang w:val="fr-FR"/>
        </w:rPr>
        <w:t>M.</w:t>
      </w:r>
      <w:r w:rsidRPr="00025931">
        <w:rPr>
          <w:sz w:val="15"/>
          <w:szCs w:val="18"/>
        </w:rPr>
        <w:t xml:space="preserve"> Carbon and nitrogen pools in an old-growth, Norway spruce mixed forest in eastern Finland and changes associated with clear-cutting</w:t>
      </w:r>
      <w:r w:rsidR="001B36E2" w:rsidRPr="00025931">
        <w:rPr>
          <w:rFonts w:hint="eastAsia"/>
          <w:sz w:val="15"/>
          <w:szCs w:val="18"/>
        </w:rPr>
        <w:t xml:space="preserve"> </w:t>
      </w:r>
      <w:r w:rsidR="001B36E2" w:rsidRPr="00025931">
        <w:rPr>
          <w:rFonts w:hint="eastAsia"/>
          <w:sz w:val="15"/>
          <w:szCs w:val="18"/>
          <w:lang w:val="en-GB"/>
        </w:rPr>
        <w:t>[J]</w:t>
      </w:r>
      <w:r w:rsidRPr="00025931">
        <w:rPr>
          <w:sz w:val="15"/>
          <w:szCs w:val="18"/>
        </w:rPr>
        <w:t>.</w:t>
      </w:r>
      <w:r w:rsidRPr="00025931">
        <w:rPr>
          <w:i/>
          <w:iCs/>
          <w:sz w:val="15"/>
          <w:szCs w:val="18"/>
        </w:rPr>
        <w:t xml:space="preserve"> </w:t>
      </w:r>
      <w:r w:rsidRPr="00025931">
        <w:rPr>
          <w:i/>
          <w:iCs/>
          <w:color w:val="CC00CC"/>
          <w:sz w:val="15"/>
          <w:szCs w:val="18"/>
        </w:rPr>
        <w:t>For Ecol Manag</w:t>
      </w:r>
      <w:r w:rsidR="00E20C21" w:rsidRPr="00025931">
        <w:rPr>
          <w:rFonts w:hint="eastAsia"/>
          <w:i/>
          <w:iCs/>
          <w:color w:val="CC00CC"/>
          <w:sz w:val="15"/>
          <w:szCs w:val="18"/>
        </w:rPr>
        <w:t>e</w:t>
      </w:r>
      <w:r w:rsidRPr="00025931">
        <w:rPr>
          <w:sz w:val="15"/>
          <w:szCs w:val="18"/>
        </w:rPr>
        <w:t xml:space="preserve">, 2003, </w:t>
      </w:r>
      <w:r w:rsidRPr="00025931">
        <w:rPr>
          <w:b/>
          <w:bCs/>
          <w:sz w:val="15"/>
          <w:szCs w:val="18"/>
        </w:rPr>
        <w:t>174</w:t>
      </w:r>
      <w:r w:rsidRPr="00025931">
        <w:rPr>
          <w:sz w:val="15"/>
          <w:szCs w:val="18"/>
        </w:rPr>
        <w:t>: 51</w:t>
      </w:r>
      <w:r w:rsidR="00F274B5" w:rsidRPr="00025931">
        <w:rPr>
          <w:rFonts w:hint="eastAsia"/>
          <w:sz w:val="15"/>
          <w:szCs w:val="18"/>
        </w:rPr>
        <w:t>-</w:t>
      </w:r>
      <w:r w:rsidRPr="00025931">
        <w:rPr>
          <w:sz w:val="15"/>
          <w:szCs w:val="18"/>
        </w:rPr>
        <w:t>63</w:t>
      </w:r>
    </w:p>
    <w:p w:rsidR="009F1C67" w:rsidRPr="00025931" w:rsidRDefault="009F1C67">
      <w:pPr>
        <w:numPr>
          <w:ilvl w:val="0"/>
          <w:numId w:val="3"/>
        </w:numPr>
        <w:rPr>
          <w:rFonts w:hint="eastAsia"/>
          <w:sz w:val="15"/>
          <w:szCs w:val="18"/>
          <w:lang w:val="en-GB"/>
        </w:rPr>
      </w:pPr>
      <w:r w:rsidRPr="00025931">
        <w:rPr>
          <w:sz w:val="15"/>
          <w:szCs w:val="18"/>
        </w:rPr>
        <w:t>Rode</w:t>
      </w:r>
      <w:r w:rsidRPr="00025931">
        <w:rPr>
          <w:rFonts w:hint="eastAsia"/>
          <w:sz w:val="15"/>
          <w:szCs w:val="18"/>
        </w:rPr>
        <w:t xml:space="preserve"> </w:t>
      </w:r>
      <w:r w:rsidRPr="00025931">
        <w:rPr>
          <w:sz w:val="15"/>
          <w:szCs w:val="18"/>
        </w:rPr>
        <w:t>MW. The interaction between organic layer and forest growth and forest development on former health land</w:t>
      </w:r>
      <w:r w:rsidR="001B36E2" w:rsidRPr="00025931">
        <w:rPr>
          <w:rFonts w:hint="eastAsia"/>
          <w:sz w:val="15"/>
          <w:szCs w:val="18"/>
        </w:rPr>
        <w:t xml:space="preserve"> </w:t>
      </w:r>
      <w:r w:rsidR="001B36E2" w:rsidRPr="00025931">
        <w:rPr>
          <w:rFonts w:hint="eastAsia"/>
          <w:sz w:val="15"/>
          <w:szCs w:val="18"/>
          <w:lang w:val="en-GB"/>
        </w:rPr>
        <w:t>[J]</w:t>
      </w:r>
      <w:r w:rsidRPr="00025931">
        <w:rPr>
          <w:sz w:val="15"/>
          <w:szCs w:val="18"/>
        </w:rPr>
        <w:t>.</w:t>
      </w:r>
      <w:r w:rsidRPr="00025931">
        <w:rPr>
          <w:color w:val="CC00CC"/>
          <w:sz w:val="15"/>
          <w:szCs w:val="18"/>
        </w:rPr>
        <w:t xml:space="preserve"> </w:t>
      </w:r>
      <w:r w:rsidRPr="00025931">
        <w:rPr>
          <w:i/>
          <w:iCs/>
          <w:color w:val="CC00CC"/>
          <w:sz w:val="15"/>
          <w:szCs w:val="18"/>
        </w:rPr>
        <w:t>For Ecol Manag</w:t>
      </w:r>
      <w:r w:rsidR="00186E84" w:rsidRPr="00025931">
        <w:rPr>
          <w:rFonts w:hint="eastAsia"/>
          <w:i/>
          <w:iCs/>
          <w:color w:val="CC00CC"/>
          <w:sz w:val="15"/>
          <w:szCs w:val="18"/>
        </w:rPr>
        <w:t>e</w:t>
      </w:r>
      <w:r w:rsidRPr="00025931">
        <w:rPr>
          <w:sz w:val="15"/>
          <w:szCs w:val="18"/>
        </w:rPr>
        <w:t xml:space="preserve">, 1999, </w:t>
      </w:r>
      <w:r w:rsidRPr="00025931">
        <w:rPr>
          <w:b/>
          <w:bCs/>
          <w:sz w:val="15"/>
          <w:szCs w:val="18"/>
        </w:rPr>
        <w:t>114</w:t>
      </w:r>
      <w:r w:rsidRPr="00025931">
        <w:rPr>
          <w:sz w:val="15"/>
          <w:szCs w:val="18"/>
        </w:rPr>
        <w:t>: 117</w:t>
      </w:r>
      <w:r w:rsidR="00F274B5" w:rsidRPr="00025931">
        <w:rPr>
          <w:rFonts w:hint="eastAsia"/>
          <w:sz w:val="15"/>
          <w:szCs w:val="18"/>
        </w:rPr>
        <w:t>-</w:t>
      </w:r>
      <w:r w:rsidRPr="00025931">
        <w:rPr>
          <w:sz w:val="15"/>
          <w:szCs w:val="18"/>
        </w:rPr>
        <w:t>127</w:t>
      </w:r>
    </w:p>
    <w:sectPr w:rsidR="009F1C67" w:rsidRPr="00025931" w:rsidSect="00B551B0">
      <w:footerReference w:type="even" r:id="rId17"/>
      <w:pgSz w:w="11906" w:h="16838"/>
      <w:pgMar w:top="1134" w:right="1134" w:bottom="1134" w:left="1134"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何洪英" w:date="2018-05-03T16:19:00Z" w:initials="h">
    <w:p w:rsidR="00003DD9" w:rsidRPr="007326AE" w:rsidRDefault="00003DD9">
      <w:pPr>
        <w:pStyle w:val="a9"/>
      </w:pPr>
      <w:r>
        <w:rPr>
          <w:rStyle w:val="a8"/>
        </w:rPr>
        <w:annotationRef/>
      </w:r>
      <w:r w:rsidRPr="007326AE">
        <w:rPr>
          <w:rFonts w:hint="eastAsia"/>
          <w:color w:val="1D27EF"/>
          <w:sz w:val="24"/>
        </w:rPr>
        <w:t>中文题名左齐、二号、粗体。</w:t>
      </w:r>
      <w:r w:rsidRPr="001867AA">
        <w:rPr>
          <w:rFonts w:hint="eastAsia"/>
          <w:b/>
          <w:color w:val="FF0000"/>
          <w:sz w:val="24"/>
        </w:rPr>
        <w:t>题名</w:t>
      </w:r>
      <w:r>
        <w:rPr>
          <w:rFonts w:hint="eastAsia"/>
          <w:b/>
          <w:color w:val="FF0000"/>
          <w:sz w:val="24"/>
        </w:rPr>
        <w:t>最后</w:t>
      </w:r>
      <w:r w:rsidRPr="001867AA">
        <w:rPr>
          <w:rFonts w:hint="eastAsia"/>
          <w:b/>
          <w:color w:val="FF0000"/>
          <w:sz w:val="24"/>
        </w:rPr>
        <w:t>不用“研究”“分析”</w:t>
      </w:r>
      <w:r>
        <w:rPr>
          <w:rFonts w:hint="eastAsia"/>
          <w:b/>
          <w:color w:val="FF0000"/>
          <w:sz w:val="24"/>
        </w:rPr>
        <w:t>字样，题名中不用“初步”字样</w:t>
      </w:r>
      <w:r w:rsidRPr="001867AA">
        <w:rPr>
          <w:rFonts w:hint="eastAsia"/>
          <w:b/>
          <w:color w:val="FF0000"/>
          <w:sz w:val="24"/>
        </w:rPr>
        <w:t>。</w:t>
      </w:r>
    </w:p>
  </w:comment>
  <w:comment w:id="2" w:author="何洪英" w:date="2018-05-03T16:00:00Z" w:initials="h">
    <w:p w:rsidR="00003DD9" w:rsidRDefault="00003DD9">
      <w:pPr>
        <w:pStyle w:val="a9"/>
        <w:rPr>
          <w:rFonts w:hint="eastAsia"/>
          <w:color w:val="1D27EF"/>
          <w:sz w:val="24"/>
        </w:rPr>
      </w:pPr>
      <w:r>
        <w:rPr>
          <w:rStyle w:val="a8"/>
        </w:rPr>
        <w:annotationRef/>
      </w:r>
    </w:p>
    <w:p w:rsidR="00003DD9" w:rsidRDefault="00003DD9">
      <w:pPr>
        <w:pStyle w:val="a9"/>
        <w:rPr>
          <w:rFonts w:hint="eastAsia"/>
          <w:color w:val="1D27EF"/>
          <w:sz w:val="24"/>
        </w:rPr>
      </w:pPr>
      <w:r w:rsidRPr="008C1AAA">
        <w:rPr>
          <w:rFonts w:hint="eastAsia"/>
          <w:color w:val="1D27EF"/>
          <w:sz w:val="24"/>
        </w:rPr>
        <w:t>作者中文姓名左齐、四号</w:t>
      </w:r>
      <w:r>
        <w:rPr>
          <w:rFonts w:hint="eastAsia"/>
          <w:color w:val="1D27EF"/>
          <w:sz w:val="24"/>
        </w:rPr>
        <w:t>。</w:t>
      </w:r>
    </w:p>
    <w:p w:rsidR="00003DD9" w:rsidRDefault="00003DD9">
      <w:pPr>
        <w:pStyle w:val="a9"/>
        <w:rPr>
          <w:rFonts w:hint="eastAsia"/>
          <w:color w:val="1D27EF"/>
          <w:sz w:val="24"/>
        </w:rPr>
      </w:pPr>
      <w:r w:rsidRPr="008C1AAA">
        <w:rPr>
          <w:rFonts w:hint="eastAsia"/>
          <w:color w:val="1D27EF"/>
          <w:sz w:val="24"/>
        </w:rPr>
        <w:t>单名作者姓与名之间空</w:t>
      </w:r>
      <w:r w:rsidRPr="008C1AAA">
        <w:rPr>
          <w:rFonts w:hint="eastAsia"/>
          <w:color w:val="1D27EF"/>
          <w:sz w:val="24"/>
        </w:rPr>
        <w:t>1</w:t>
      </w:r>
      <w:r w:rsidRPr="008C1AAA">
        <w:rPr>
          <w:rFonts w:hint="eastAsia"/>
          <w:color w:val="1D27EF"/>
          <w:sz w:val="24"/>
        </w:rPr>
        <w:t>格</w:t>
      </w:r>
      <w:r>
        <w:rPr>
          <w:rFonts w:hint="eastAsia"/>
          <w:color w:val="1D27EF"/>
          <w:sz w:val="24"/>
        </w:rPr>
        <w:t>；</w:t>
      </w:r>
    </w:p>
    <w:p w:rsidR="00003DD9" w:rsidRDefault="00003DD9">
      <w:pPr>
        <w:pStyle w:val="a9"/>
      </w:pPr>
      <w:r w:rsidRPr="008C1AAA">
        <w:rPr>
          <w:rFonts w:hint="eastAsia"/>
          <w:color w:val="1D27EF"/>
          <w:sz w:val="24"/>
        </w:rPr>
        <w:t>不同作者姓名间空</w:t>
      </w:r>
      <w:r w:rsidRPr="008C1AAA">
        <w:rPr>
          <w:rFonts w:hint="eastAsia"/>
          <w:color w:val="1D27EF"/>
          <w:sz w:val="24"/>
        </w:rPr>
        <w:t>2</w:t>
      </w:r>
      <w:r>
        <w:rPr>
          <w:rFonts w:hint="eastAsia"/>
          <w:color w:val="1D27EF"/>
          <w:sz w:val="24"/>
        </w:rPr>
        <w:t>格。</w:t>
      </w:r>
    </w:p>
  </w:comment>
  <w:comment w:id="3" w:author="何洪英" w:date="2018-05-03T16:09:00Z" w:initials="h">
    <w:p w:rsidR="00003DD9" w:rsidRDefault="00003DD9" w:rsidP="00621A08">
      <w:pPr>
        <w:rPr>
          <w:rFonts w:hint="eastAsia"/>
          <w:color w:val="1D27EF"/>
          <w:sz w:val="24"/>
        </w:rPr>
      </w:pPr>
      <w:r>
        <w:rPr>
          <w:rStyle w:val="a8"/>
        </w:rPr>
        <w:annotationRef/>
      </w:r>
    </w:p>
    <w:p w:rsidR="00003DD9" w:rsidRDefault="00003DD9" w:rsidP="00621A08">
      <w:pPr>
        <w:rPr>
          <w:rFonts w:hint="eastAsia"/>
          <w:color w:val="1D27EF"/>
          <w:sz w:val="24"/>
        </w:rPr>
      </w:pPr>
      <w:r w:rsidRPr="008C1AAA">
        <w:rPr>
          <w:rFonts w:hint="eastAsia"/>
          <w:color w:val="1D27EF"/>
          <w:sz w:val="24"/>
        </w:rPr>
        <w:t>姓名后以</w:t>
      </w:r>
      <w:r w:rsidRPr="00D632EC">
        <w:rPr>
          <w:rFonts w:hint="eastAsia"/>
          <w:color w:val="FF0000"/>
          <w:sz w:val="24"/>
        </w:rPr>
        <w:t>数字上标</w:t>
      </w:r>
      <w:r w:rsidRPr="008C1AAA">
        <w:rPr>
          <w:rFonts w:hint="eastAsia"/>
          <w:color w:val="1D27EF"/>
          <w:sz w:val="24"/>
        </w:rPr>
        <w:t>对应机构</w:t>
      </w:r>
      <w:r>
        <w:rPr>
          <w:rFonts w:hint="eastAsia"/>
          <w:color w:val="1D27EF"/>
          <w:sz w:val="24"/>
        </w:rPr>
        <w:t>（仅一个机构时不标注数字）；</w:t>
      </w:r>
    </w:p>
    <w:p w:rsidR="00003DD9" w:rsidRPr="00471DC1" w:rsidRDefault="00003DD9" w:rsidP="00621A08">
      <w:pPr>
        <w:pStyle w:val="a9"/>
        <w:rPr>
          <w:color w:val="FF0000"/>
        </w:rPr>
      </w:pPr>
      <w:r w:rsidRPr="00471DC1">
        <w:rPr>
          <w:rFonts w:hint="eastAsia"/>
          <w:color w:val="FF0000"/>
          <w:sz w:val="24"/>
        </w:rPr>
        <w:t>**</w:t>
      </w:r>
      <w:r w:rsidRPr="00471DC1">
        <w:rPr>
          <w:rFonts w:hint="eastAsia"/>
          <w:color w:val="FF0000"/>
          <w:sz w:val="24"/>
        </w:rPr>
        <w:t>上标对应脚注表示通讯作者。</w:t>
      </w:r>
    </w:p>
  </w:comment>
  <w:comment w:id="4" w:author="何洪英" w:date="2018-05-03T16:09:00Z" w:initials="h">
    <w:p w:rsidR="00003DD9" w:rsidRDefault="00003DD9" w:rsidP="00FB154D">
      <w:pPr>
        <w:rPr>
          <w:rFonts w:hint="eastAsia"/>
          <w:color w:val="1D27EF"/>
          <w:sz w:val="24"/>
        </w:rPr>
      </w:pPr>
      <w:r>
        <w:rPr>
          <w:rStyle w:val="a8"/>
        </w:rPr>
        <w:annotationRef/>
      </w:r>
    </w:p>
    <w:p w:rsidR="00003DD9" w:rsidRDefault="00003DD9" w:rsidP="00FB154D">
      <w:pPr>
        <w:rPr>
          <w:rFonts w:hint="eastAsia"/>
          <w:color w:val="1D27EF"/>
          <w:sz w:val="24"/>
        </w:rPr>
      </w:pPr>
      <w:r w:rsidRPr="008C1AAA">
        <w:rPr>
          <w:rFonts w:hint="eastAsia"/>
          <w:color w:val="1D27EF"/>
          <w:sz w:val="24"/>
        </w:rPr>
        <w:t>机构中文名称左齐、六号</w:t>
      </w:r>
      <w:r>
        <w:rPr>
          <w:rFonts w:hint="eastAsia"/>
          <w:color w:val="1D27EF"/>
          <w:sz w:val="24"/>
        </w:rPr>
        <w:t>。</w:t>
      </w:r>
    </w:p>
    <w:p w:rsidR="00003DD9" w:rsidRDefault="00003DD9" w:rsidP="00FB154D">
      <w:pPr>
        <w:rPr>
          <w:rFonts w:hint="eastAsia"/>
          <w:color w:val="1D27EF"/>
          <w:sz w:val="24"/>
        </w:rPr>
      </w:pPr>
      <w:r w:rsidRPr="008C1AAA">
        <w:rPr>
          <w:rFonts w:hint="eastAsia"/>
          <w:color w:val="1D27EF"/>
          <w:sz w:val="24"/>
        </w:rPr>
        <w:t>各机构单独成行，机构前以</w:t>
      </w:r>
      <w:r w:rsidRPr="00D632EC">
        <w:rPr>
          <w:rFonts w:hint="eastAsia"/>
          <w:color w:val="FF0000"/>
          <w:sz w:val="24"/>
        </w:rPr>
        <w:t>数字上标</w:t>
      </w:r>
      <w:r>
        <w:rPr>
          <w:rFonts w:hint="eastAsia"/>
          <w:color w:val="1D27EF"/>
          <w:sz w:val="24"/>
        </w:rPr>
        <w:t>对应</w:t>
      </w:r>
      <w:r w:rsidRPr="008C1AAA">
        <w:rPr>
          <w:rFonts w:hint="eastAsia"/>
          <w:color w:val="1D27EF"/>
          <w:sz w:val="24"/>
        </w:rPr>
        <w:t>作者</w:t>
      </w:r>
      <w:r>
        <w:rPr>
          <w:rFonts w:hint="eastAsia"/>
          <w:color w:val="1D27EF"/>
          <w:sz w:val="24"/>
        </w:rPr>
        <w:t>。</w:t>
      </w:r>
    </w:p>
    <w:p w:rsidR="00003DD9" w:rsidRPr="00FB154D" w:rsidRDefault="00003DD9" w:rsidP="00FB154D">
      <w:pPr>
        <w:rPr>
          <w:color w:val="1D27EF"/>
          <w:sz w:val="24"/>
        </w:rPr>
      </w:pPr>
      <w:r w:rsidRPr="008C1AAA">
        <w:rPr>
          <w:rFonts w:hint="eastAsia"/>
          <w:color w:val="1D27EF"/>
          <w:sz w:val="24"/>
        </w:rPr>
        <w:t>机构、城市、邮编间分别空</w:t>
      </w:r>
      <w:r w:rsidRPr="008C1AAA">
        <w:rPr>
          <w:rFonts w:hint="eastAsia"/>
          <w:color w:val="1D27EF"/>
          <w:sz w:val="24"/>
        </w:rPr>
        <w:t>2</w:t>
      </w:r>
      <w:r w:rsidRPr="008C1AAA">
        <w:rPr>
          <w:rFonts w:hint="eastAsia"/>
          <w:color w:val="1D27EF"/>
          <w:sz w:val="24"/>
        </w:rPr>
        <w:t>格</w:t>
      </w:r>
      <w:r>
        <w:rPr>
          <w:rFonts w:hint="eastAsia"/>
          <w:color w:val="1D27EF"/>
          <w:sz w:val="24"/>
        </w:rPr>
        <w:t>。</w:t>
      </w:r>
    </w:p>
  </w:comment>
  <w:comment w:id="5" w:author="何洪英" w:date="2018-05-03T15:56:00Z" w:initials="h">
    <w:p w:rsidR="00003DD9" w:rsidRPr="00E95353" w:rsidRDefault="00003DD9" w:rsidP="00E95353">
      <w:pPr>
        <w:rPr>
          <w:color w:val="1D27EF"/>
          <w:sz w:val="24"/>
        </w:rPr>
      </w:pPr>
      <w:r>
        <w:rPr>
          <w:rStyle w:val="a8"/>
        </w:rPr>
        <w:annotationRef/>
      </w:r>
      <w:r w:rsidRPr="008C1AAA">
        <w:rPr>
          <w:rFonts w:hint="eastAsia"/>
          <w:color w:val="1D27EF"/>
          <w:sz w:val="24"/>
        </w:rPr>
        <w:t>“摘要”</w:t>
      </w:r>
      <w:r>
        <w:rPr>
          <w:rFonts w:hint="eastAsia"/>
          <w:color w:val="1D27EF"/>
          <w:sz w:val="24"/>
        </w:rPr>
        <w:t>粗体，</w:t>
      </w:r>
      <w:r w:rsidRPr="008C1AAA">
        <w:rPr>
          <w:rFonts w:hint="eastAsia"/>
          <w:color w:val="1D27EF"/>
          <w:sz w:val="24"/>
        </w:rPr>
        <w:t>二字间空</w:t>
      </w:r>
      <w:r w:rsidRPr="008C1AAA">
        <w:rPr>
          <w:rFonts w:hint="eastAsia"/>
          <w:color w:val="1D27EF"/>
          <w:sz w:val="24"/>
        </w:rPr>
        <w:t>2</w:t>
      </w:r>
      <w:r w:rsidRPr="008C1AAA">
        <w:rPr>
          <w:rFonts w:hint="eastAsia"/>
          <w:color w:val="1D27EF"/>
          <w:sz w:val="24"/>
        </w:rPr>
        <w:t>格</w:t>
      </w:r>
      <w:r>
        <w:rPr>
          <w:rFonts w:hint="eastAsia"/>
          <w:color w:val="1D27EF"/>
          <w:sz w:val="24"/>
        </w:rPr>
        <w:t>，</w:t>
      </w:r>
      <w:r w:rsidRPr="008C1AAA">
        <w:rPr>
          <w:rFonts w:hint="eastAsia"/>
          <w:color w:val="1D27EF"/>
          <w:sz w:val="24"/>
        </w:rPr>
        <w:t>二字与内容间空</w:t>
      </w:r>
      <w:r w:rsidRPr="008C1AAA">
        <w:rPr>
          <w:rFonts w:hint="eastAsia"/>
          <w:color w:val="1D27EF"/>
          <w:sz w:val="24"/>
        </w:rPr>
        <w:t>2</w:t>
      </w:r>
      <w:r w:rsidRPr="008C1AAA">
        <w:rPr>
          <w:rFonts w:hint="eastAsia"/>
          <w:color w:val="1D27EF"/>
          <w:sz w:val="24"/>
        </w:rPr>
        <w:t>格</w:t>
      </w:r>
      <w:r>
        <w:rPr>
          <w:rFonts w:hint="eastAsia"/>
          <w:color w:val="1D27EF"/>
          <w:sz w:val="24"/>
        </w:rPr>
        <w:t>。小五号。</w:t>
      </w:r>
    </w:p>
  </w:comment>
  <w:comment w:id="6" w:author="何洪英" w:date="2018-05-03T16:17:00Z" w:initials="h">
    <w:p w:rsidR="00003DD9" w:rsidRDefault="00003DD9">
      <w:pPr>
        <w:pStyle w:val="a9"/>
      </w:pPr>
      <w:r>
        <w:rPr>
          <w:rStyle w:val="a8"/>
        </w:rPr>
        <w:annotationRef/>
      </w:r>
      <w:r>
        <w:rPr>
          <w:rFonts w:hint="eastAsia"/>
          <w:b/>
          <w:color w:val="FF0000"/>
        </w:rPr>
        <w:t>中文摘要中</w:t>
      </w:r>
      <w:r w:rsidRPr="00C523F7">
        <w:rPr>
          <w:rFonts w:hint="eastAsia"/>
          <w:b/>
          <w:color w:val="FF0000"/>
        </w:rPr>
        <w:t>第一次出现</w:t>
      </w:r>
      <w:r>
        <w:rPr>
          <w:rFonts w:hint="eastAsia"/>
          <w:b/>
          <w:color w:val="FF0000"/>
        </w:rPr>
        <w:t>写为</w:t>
      </w:r>
      <w:r w:rsidRPr="00C523F7">
        <w:rPr>
          <w:rFonts w:hint="eastAsia"/>
          <w:b/>
          <w:color w:val="FF0000"/>
        </w:rPr>
        <w:t>中文（简称），后面</w:t>
      </w:r>
      <w:r>
        <w:rPr>
          <w:rFonts w:hint="eastAsia"/>
          <w:b/>
          <w:color w:val="FF0000"/>
        </w:rPr>
        <w:t>视不混淆好理解、简洁情况</w:t>
      </w:r>
      <w:r w:rsidRPr="00C523F7">
        <w:rPr>
          <w:rFonts w:hint="eastAsia"/>
          <w:b/>
          <w:color w:val="FF0000"/>
        </w:rPr>
        <w:t>可直接用简称</w:t>
      </w:r>
      <w:r>
        <w:rPr>
          <w:rFonts w:hint="eastAsia"/>
          <w:b/>
          <w:color w:val="FF0000"/>
        </w:rPr>
        <w:t>，</w:t>
      </w:r>
      <w:r w:rsidRPr="00C523F7">
        <w:rPr>
          <w:rFonts w:hint="eastAsia"/>
          <w:b/>
          <w:color w:val="FF0000"/>
        </w:rPr>
        <w:t>也可直接用中文，但不得中文和简称混用。</w:t>
      </w:r>
    </w:p>
  </w:comment>
  <w:comment w:id="7" w:author="何洪英" w:date="2021-07-06T14:35:00Z" w:initials="h">
    <w:p w:rsidR="00003DD9" w:rsidRPr="007E1C8B" w:rsidRDefault="00003DD9">
      <w:pPr>
        <w:pStyle w:val="a9"/>
        <w:rPr>
          <w:color w:val="0000FF"/>
        </w:rPr>
      </w:pPr>
      <w:r>
        <w:rPr>
          <w:rStyle w:val="a8"/>
        </w:rPr>
        <w:annotationRef/>
      </w:r>
      <w:r w:rsidRPr="007E1C8B">
        <w:rPr>
          <w:rFonts w:hint="eastAsia"/>
          <w:color w:val="0000FF"/>
        </w:rPr>
        <w:t>清晰提示结果部分。</w:t>
      </w:r>
    </w:p>
  </w:comment>
  <w:comment w:id="8" w:author="何洪英" w:date="2021-07-06T14:58:00Z" w:initials="h">
    <w:p w:rsidR="00003DD9" w:rsidRPr="00A7165E" w:rsidRDefault="00003DD9">
      <w:pPr>
        <w:pStyle w:val="a9"/>
        <w:rPr>
          <w:rFonts w:hint="eastAsia"/>
          <w:color w:val="0000FF"/>
        </w:rPr>
      </w:pPr>
      <w:r>
        <w:rPr>
          <w:rStyle w:val="a8"/>
        </w:rPr>
        <w:annotationRef/>
      </w:r>
      <w:r w:rsidRPr="00A7165E">
        <w:rPr>
          <w:rFonts w:hint="eastAsia"/>
          <w:color w:val="0000FF"/>
        </w:rPr>
        <w:t>清晰提示结论部分。</w:t>
      </w:r>
    </w:p>
    <w:p w:rsidR="00003DD9" w:rsidRPr="00A7165E" w:rsidRDefault="00003DD9">
      <w:pPr>
        <w:pStyle w:val="a9"/>
        <w:rPr>
          <w:color w:val="0000FF"/>
        </w:rPr>
      </w:pPr>
      <w:r w:rsidRPr="00A7165E">
        <w:rPr>
          <w:rFonts w:hint="eastAsia"/>
          <w:color w:val="0000FF"/>
        </w:rPr>
        <w:t>根据语境也可用“上述结果表明”、“综上所述，”、“因此，”、</w:t>
      </w:r>
      <w:r w:rsidRPr="00A7165E">
        <w:rPr>
          <w:rFonts w:hint="eastAsia"/>
          <w:color w:val="0000FF"/>
        </w:rPr>
        <w:t xml:space="preserve"> </w:t>
      </w:r>
      <w:r w:rsidRPr="00A7165E">
        <w:rPr>
          <w:rFonts w:hint="eastAsia"/>
          <w:color w:val="0000FF"/>
        </w:rPr>
        <w:t>“由此可见，”等表述。</w:t>
      </w:r>
    </w:p>
  </w:comment>
  <w:comment w:id="9" w:author="何洪英" w:date="2021-07-06T14:35:00Z" w:initials="h">
    <w:p w:rsidR="00003DD9" w:rsidRDefault="00003DD9">
      <w:pPr>
        <w:pStyle w:val="a9"/>
        <w:rPr>
          <w:rFonts w:hint="eastAsia"/>
          <w:color w:val="1D27EF"/>
          <w:sz w:val="24"/>
        </w:rPr>
      </w:pPr>
      <w:r>
        <w:rPr>
          <w:rStyle w:val="a8"/>
        </w:rPr>
        <w:annotationRef/>
      </w:r>
    </w:p>
    <w:p w:rsidR="00003DD9" w:rsidRPr="007E1C8B" w:rsidRDefault="00003DD9">
      <w:pPr>
        <w:pStyle w:val="a9"/>
        <w:rPr>
          <w:color w:val="0000FF"/>
        </w:rPr>
      </w:pPr>
      <w:r w:rsidRPr="007E1C8B">
        <w:rPr>
          <w:rFonts w:hint="eastAsia"/>
          <w:color w:val="0000FF"/>
          <w:sz w:val="24"/>
        </w:rPr>
        <w:t>本刊体例，表示本文包含图、表和参考文献的数量。</w:t>
      </w:r>
    </w:p>
  </w:comment>
  <w:comment w:id="10" w:author="何洪英" w:date="2018-05-03T15:57:00Z" w:initials="h">
    <w:p w:rsidR="00003DD9" w:rsidRDefault="00003DD9" w:rsidP="00E95353">
      <w:pPr>
        <w:rPr>
          <w:rFonts w:hint="eastAsia"/>
          <w:color w:val="1D27EF"/>
          <w:sz w:val="24"/>
        </w:rPr>
      </w:pPr>
      <w:r>
        <w:rPr>
          <w:rStyle w:val="a8"/>
        </w:rPr>
        <w:annotationRef/>
      </w:r>
    </w:p>
    <w:p w:rsidR="00003DD9" w:rsidRPr="00E95353" w:rsidRDefault="00003DD9" w:rsidP="00E95353">
      <w:r w:rsidRPr="001B3479">
        <w:rPr>
          <w:rFonts w:hint="eastAsia"/>
          <w:color w:val="1D27EF"/>
          <w:sz w:val="24"/>
        </w:rPr>
        <w:t xml:space="preserve"> </w:t>
      </w:r>
      <w:r w:rsidRPr="001B3479">
        <w:rPr>
          <w:rFonts w:hint="eastAsia"/>
          <w:color w:val="1D27EF"/>
          <w:sz w:val="24"/>
        </w:rPr>
        <w:t>“</w:t>
      </w:r>
      <w:r w:rsidRPr="001701F7">
        <w:rPr>
          <w:rFonts w:hint="eastAsia"/>
          <w:color w:val="1D27EF"/>
          <w:sz w:val="24"/>
        </w:rPr>
        <w:t>关键</w:t>
      </w:r>
      <w:r w:rsidRPr="001B3479">
        <w:rPr>
          <w:rFonts w:hint="eastAsia"/>
          <w:color w:val="1D27EF"/>
          <w:sz w:val="24"/>
        </w:rPr>
        <w:t>词”三字</w:t>
      </w:r>
      <w:r>
        <w:rPr>
          <w:rFonts w:hint="eastAsia"/>
          <w:color w:val="1D27EF"/>
          <w:sz w:val="24"/>
        </w:rPr>
        <w:t>粗</w:t>
      </w:r>
      <w:r w:rsidRPr="001B3479">
        <w:rPr>
          <w:rFonts w:hint="eastAsia"/>
          <w:color w:val="1D27EF"/>
          <w:sz w:val="24"/>
        </w:rPr>
        <w:t>体，后空</w:t>
      </w:r>
      <w:r w:rsidRPr="001B3479">
        <w:rPr>
          <w:rFonts w:hint="eastAsia"/>
          <w:color w:val="1D27EF"/>
          <w:sz w:val="24"/>
        </w:rPr>
        <w:t>2</w:t>
      </w:r>
      <w:r w:rsidRPr="001B3479">
        <w:rPr>
          <w:rFonts w:hint="eastAsia"/>
          <w:color w:val="1D27EF"/>
          <w:sz w:val="24"/>
        </w:rPr>
        <w:t>格</w:t>
      </w:r>
      <w:r>
        <w:rPr>
          <w:rFonts w:hint="eastAsia"/>
          <w:color w:val="1D27EF"/>
          <w:sz w:val="24"/>
        </w:rPr>
        <w:t>。</w:t>
      </w:r>
      <w:r w:rsidRPr="001B3479">
        <w:rPr>
          <w:rFonts w:hint="eastAsia"/>
          <w:color w:val="1D27EF"/>
          <w:sz w:val="24"/>
        </w:rPr>
        <w:t>各关键词间以分号隔开。</w:t>
      </w:r>
      <w:r>
        <w:rPr>
          <w:rFonts w:hint="eastAsia"/>
          <w:color w:val="1D27EF"/>
          <w:sz w:val="24"/>
        </w:rPr>
        <w:t>小五号。</w:t>
      </w:r>
    </w:p>
  </w:comment>
  <w:comment w:id="11" w:author="何洪英" w:date="2021-07-06T14:35:00Z" w:initials="h">
    <w:p w:rsidR="00003DD9" w:rsidRDefault="00003DD9">
      <w:pPr>
        <w:pStyle w:val="a9"/>
        <w:rPr>
          <w:rFonts w:hint="eastAsia"/>
          <w:color w:val="1D27EF"/>
          <w:sz w:val="24"/>
        </w:rPr>
      </w:pPr>
      <w:r>
        <w:rPr>
          <w:rStyle w:val="a8"/>
        </w:rPr>
        <w:annotationRef/>
      </w:r>
    </w:p>
    <w:p w:rsidR="00003DD9" w:rsidRDefault="00003DD9">
      <w:pPr>
        <w:pStyle w:val="a9"/>
        <w:rPr>
          <w:rFonts w:hint="eastAsia"/>
          <w:color w:val="1D27EF"/>
          <w:sz w:val="24"/>
        </w:rPr>
      </w:pPr>
      <w:r w:rsidRPr="008C1AAA">
        <w:rPr>
          <w:rFonts w:hint="eastAsia"/>
          <w:color w:val="1D27EF"/>
          <w:sz w:val="24"/>
        </w:rPr>
        <w:t>英文题名左对齐、四号</w:t>
      </w:r>
      <w:r>
        <w:rPr>
          <w:rFonts w:hint="eastAsia"/>
          <w:color w:val="1D27EF"/>
          <w:sz w:val="24"/>
        </w:rPr>
        <w:t>、</w:t>
      </w:r>
      <w:r w:rsidRPr="008C1AAA">
        <w:rPr>
          <w:rFonts w:hint="eastAsia"/>
          <w:color w:val="1D27EF"/>
          <w:sz w:val="24"/>
        </w:rPr>
        <w:t>粗体</w:t>
      </w:r>
      <w:r>
        <w:rPr>
          <w:rFonts w:hint="eastAsia"/>
          <w:color w:val="1D27EF"/>
          <w:sz w:val="24"/>
        </w:rPr>
        <w:t>。内容与中文一致。</w:t>
      </w:r>
    </w:p>
    <w:p w:rsidR="00003DD9" w:rsidRPr="00033A05" w:rsidRDefault="00003DD9">
      <w:pPr>
        <w:pStyle w:val="a9"/>
        <w:rPr>
          <w:b/>
          <w:color w:val="FF0000"/>
        </w:rPr>
      </w:pPr>
      <w:r>
        <w:rPr>
          <w:rFonts w:hint="eastAsia"/>
          <w:b/>
          <w:color w:val="FF0000"/>
          <w:sz w:val="24"/>
        </w:rPr>
        <w:t>仅</w:t>
      </w:r>
      <w:r w:rsidRPr="00033A05">
        <w:rPr>
          <w:rFonts w:hint="eastAsia"/>
          <w:b/>
          <w:color w:val="FF0000"/>
          <w:sz w:val="24"/>
        </w:rPr>
        <w:t>首词首字母和专有名词大写。</w:t>
      </w:r>
    </w:p>
  </w:comment>
  <w:comment w:id="12" w:author="何洪英" w:date="2021-07-06T14:13:00Z" w:initials="h">
    <w:p w:rsidR="00003DD9" w:rsidRDefault="00003DD9">
      <w:pPr>
        <w:pStyle w:val="a9"/>
        <w:rPr>
          <w:rFonts w:hint="eastAsia"/>
          <w:color w:val="1D27EF"/>
          <w:sz w:val="24"/>
        </w:rPr>
      </w:pPr>
      <w:r>
        <w:rPr>
          <w:rStyle w:val="a8"/>
        </w:rPr>
        <w:annotationRef/>
      </w:r>
    </w:p>
    <w:p w:rsidR="00003DD9" w:rsidRDefault="00003DD9">
      <w:pPr>
        <w:pStyle w:val="a9"/>
        <w:rPr>
          <w:rFonts w:hint="eastAsia"/>
          <w:color w:val="1D27EF"/>
          <w:sz w:val="24"/>
        </w:rPr>
      </w:pPr>
      <w:r w:rsidRPr="008C1AAA">
        <w:rPr>
          <w:rFonts w:hint="eastAsia"/>
          <w:color w:val="1D27EF"/>
          <w:sz w:val="24"/>
        </w:rPr>
        <w:t>姓名英文左对齐、五号</w:t>
      </w:r>
      <w:r>
        <w:rPr>
          <w:rFonts w:hint="eastAsia"/>
          <w:color w:val="1D27EF"/>
          <w:sz w:val="24"/>
        </w:rPr>
        <w:t>。</w:t>
      </w:r>
    </w:p>
    <w:p w:rsidR="00003DD9" w:rsidRDefault="00003DD9">
      <w:pPr>
        <w:pStyle w:val="a9"/>
        <w:rPr>
          <w:rFonts w:hint="eastAsia"/>
          <w:color w:val="1D27EF"/>
          <w:sz w:val="24"/>
        </w:rPr>
      </w:pPr>
      <w:r w:rsidRPr="00AB3E19">
        <w:rPr>
          <w:rFonts w:hint="eastAsia"/>
          <w:b/>
          <w:color w:val="FF0000"/>
          <w:sz w:val="24"/>
        </w:rPr>
        <w:t>中国作者英译名姓</w:t>
      </w:r>
      <w:r w:rsidRPr="00D05A29">
        <w:rPr>
          <w:rFonts w:hint="eastAsia"/>
          <w:b/>
          <w:color w:val="FF0000"/>
          <w:sz w:val="24"/>
        </w:rPr>
        <w:t>前名后、姓字母全大写、名</w:t>
      </w:r>
      <w:r>
        <w:rPr>
          <w:rFonts w:hint="eastAsia"/>
          <w:b/>
          <w:color w:val="FF0000"/>
          <w:sz w:val="24"/>
        </w:rPr>
        <w:t>连写且</w:t>
      </w:r>
      <w:r w:rsidRPr="00D05A29">
        <w:rPr>
          <w:rFonts w:hint="eastAsia"/>
          <w:b/>
          <w:color w:val="FF0000"/>
          <w:sz w:val="24"/>
        </w:rPr>
        <w:t>首字母大写</w:t>
      </w:r>
      <w:r>
        <w:rPr>
          <w:rFonts w:hint="eastAsia"/>
          <w:color w:val="1D27EF"/>
          <w:sz w:val="24"/>
        </w:rPr>
        <w:t>。</w:t>
      </w:r>
    </w:p>
    <w:p w:rsidR="00003DD9" w:rsidRDefault="00003DD9">
      <w:pPr>
        <w:pStyle w:val="a9"/>
        <w:rPr>
          <w:rFonts w:hint="eastAsia"/>
          <w:color w:val="1D27EF"/>
          <w:sz w:val="24"/>
        </w:rPr>
      </w:pPr>
      <w:r w:rsidRPr="008C1AAA">
        <w:rPr>
          <w:rFonts w:hint="eastAsia"/>
          <w:color w:val="1D27EF"/>
          <w:sz w:val="24"/>
        </w:rPr>
        <w:t>不同作者姓名间以逗号隔开，末一和末二作者间改用“</w:t>
      </w:r>
      <w:r w:rsidRPr="00D632EC">
        <w:rPr>
          <w:rFonts w:hint="eastAsia"/>
          <w:color w:val="FF0000"/>
          <w:sz w:val="24"/>
        </w:rPr>
        <w:t>&amp;</w:t>
      </w:r>
      <w:r>
        <w:rPr>
          <w:rFonts w:hint="eastAsia"/>
          <w:color w:val="1D27EF"/>
          <w:sz w:val="24"/>
        </w:rPr>
        <w:t>”。</w:t>
      </w:r>
    </w:p>
    <w:p w:rsidR="00003DD9" w:rsidRPr="00A0588A" w:rsidRDefault="00003DD9">
      <w:pPr>
        <w:pStyle w:val="a9"/>
        <w:rPr>
          <w:b/>
          <w:color w:val="FF0000"/>
        </w:rPr>
      </w:pPr>
      <w:r w:rsidRPr="00A0588A">
        <w:rPr>
          <w:rFonts w:hint="eastAsia"/>
          <w:b/>
          <w:color w:val="FF0000"/>
          <w:sz w:val="24"/>
        </w:rPr>
        <w:t>中英文姓名及顺序务必与中文完全一致。</w:t>
      </w:r>
    </w:p>
  </w:comment>
  <w:comment w:id="13" w:author="何洪英" w:date="2018-05-03T16:09:00Z" w:initials="h">
    <w:p w:rsidR="00003DD9" w:rsidRDefault="00003DD9" w:rsidP="00CC0676">
      <w:pPr>
        <w:rPr>
          <w:rFonts w:hint="eastAsia"/>
          <w:color w:val="1D27EF"/>
          <w:sz w:val="24"/>
        </w:rPr>
      </w:pPr>
      <w:r>
        <w:rPr>
          <w:rStyle w:val="a8"/>
        </w:rPr>
        <w:annotationRef/>
      </w:r>
    </w:p>
    <w:p w:rsidR="00003DD9" w:rsidRDefault="00003DD9" w:rsidP="00CC0676">
      <w:pPr>
        <w:rPr>
          <w:rFonts w:hint="eastAsia"/>
          <w:color w:val="1D27EF"/>
          <w:sz w:val="24"/>
        </w:rPr>
      </w:pPr>
      <w:r w:rsidRPr="008C1AAA">
        <w:rPr>
          <w:rFonts w:hint="eastAsia"/>
          <w:color w:val="1D27EF"/>
          <w:sz w:val="24"/>
        </w:rPr>
        <w:t>姓名后以</w:t>
      </w:r>
      <w:r w:rsidRPr="00D632EC">
        <w:rPr>
          <w:rFonts w:hint="eastAsia"/>
          <w:color w:val="FF0000"/>
          <w:sz w:val="24"/>
        </w:rPr>
        <w:t>数字上标</w:t>
      </w:r>
      <w:r w:rsidRPr="008C1AAA">
        <w:rPr>
          <w:rFonts w:hint="eastAsia"/>
          <w:color w:val="1D27EF"/>
          <w:sz w:val="24"/>
        </w:rPr>
        <w:t>对应机构</w:t>
      </w:r>
      <w:r>
        <w:rPr>
          <w:rFonts w:hint="eastAsia"/>
          <w:color w:val="1D27EF"/>
          <w:sz w:val="24"/>
        </w:rPr>
        <w:t>（仅一个机构时不标注数字）；</w:t>
      </w:r>
    </w:p>
    <w:p w:rsidR="00003DD9" w:rsidRPr="00471DC1" w:rsidRDefault="00003DD9" w:rsidP="00CC0676">
      <w:pPr>
        <w:pStyle w:val="a9"/>
        <w:rPr>
          <w:color w:val="FF0000"/>
        </w:rPr>
      </w:pPr>
      <w:r w:rsidRPr="00471DC1">
        <w:rPr>
          <w:rFonts w:hint="eastAsia"/>
          <w:color w:val="FF0000"/>
          <w:sz w:val="24"/>
        </w:rPr>
        <w:t>**</w:t>
      </w:r>
      <w:r w:rsidRPr="00471DC1">
        <w:rPr>
          <w:rFonts w:hint="eastAsia"/>
          <w:color w:val="FF0000"/>
          <w:sz w:val="24"/>
        </w:rPr>
        <w:t>上标对应脚注表示通讯作者。</w:t>
      </w:r>
    </w:p>
  </w:comment>
  <w:comment w:id="14" w:author="何洪英" w:date="2021-07-06T14:14:00Z" w:initials="h">
    <w:p w:rsidR="00003DD9" w:rsidRDefault="00003DD9" w:rsidP="00D632EC">
      <w:pPr>
        <w:pStyle w:val="a9"/>
        <w:rPr>
          <w:rFonts w:hint="eastAsia"/>
          <w:color w:val="1D27EF"/>
          <w:sz w:val="24"/>
        </w:rPr>
      </w:pPr>
      <w:r>
        <w:rPr>
          <w:rStyle w:val="a8"/>
        </w:rPr>
        <w:annotationRef/>
      </w:r>
    </w:p>
    <w:p w:rsidR="00003DD9" w:rsidRDefault="00003DD9" w:rsidP="00D632EC">
      <w:pPr>
        <w:pStyle w:val="a9"/>
        <w:rPr>
          <w:rFonts w:hint="eastAsia"/>
          <w:color w:val="1D27EF"/>
          <w:sz w:val="24"/>
        </w:rPr>
      </w:pPr>
      <w:r w:rsidRPr="008C1AAA">
        <w:rPr>
          <w:rFonts w:hint="eastAsia"/>
          <w:color w:val="1D27EF"/>
          <w:sz w:val="24"/>
        </w:rPr>
        <w:t>机构英文名称左对齐、六号</w:t>
      </w:r>
      <w:r>
        <w:rPr>
          <w:rFonts w:hint="eastAsia"/>
          <w:color w:val="1D27EF"/>
          <w:sz w:val="24"/>
        </w:rPr>
        <w:t>。</w:t>
      </w:r>
    </w:p>
    <w:p w:rsidR="00003DD9" w:rsidRDefault="00003DD9" w:rsidP="00D632EC">
      <w:pPr>
        <w:pStyle w:val="a9"/>
        <w:rPr>
          <w:rFonts w:hint="eastAsia"/>
          <w:color w:val="1D27EF"/>
          <w:sz w:val="24"/>
        </w:rPr>
      </w:pPr>
      <w:r w:rsidRPr="008C1AAA">
        <w:rPr>
          <w:rFonts w:hint="eastAsia"/>
          <w:color w:val="1D27EF"/>
          <w:sz w:val="24"/>
        </w:rPr>
        <w:t>各机构单独成行，机构前以</w:t>
      </w:r>
      <w:r w:rsidRPr="00D632EC">
        <w:rPr>
          <w:rFonts w:hint="eastAsia"/>
          <w:color w:val="FF0000"/>
          <w:sz w:val="24"/>
        </w:rPr>
        <w:t>数字上标</w:t>
      </w:r>
      <w:r w:rsidRPr="008C1AAA">
        <w:rPr>
          <w:rFonts w:hint="eastAsia"/>
          <w:color w:val="1D27EF"/>
          <w:sz w:val="24"/>
        </w:rPr>
        <w:t>对应作者</w:t>
      </w:r>
      <w:r>
        <w:rPr>
          <w:rFonts w:hint="eastAsia"/>
          <w:color w:val="1D27EF"/>
          <w:sz w:val="24"/>
        </w:rPr>
        <w:t>、数字与机构间空一格。</w:t>
      </w:r>
    </w:p>
    <w:p w:rsidR="00003DD9" w:rsidRDefault="00003DD9" w:rsidP="00D632EC">
      <w:pPr>
        <w:pStyle w:val="a9"/>
        <w:rPr>
          <w:rFonts w:hint="eastAsia"/>
          <w:color w:val="1D27EF"/>
          <w:sz w:val="24"/>
        </w:rPr>
      </w:pPr>
      <w:r w:rsidRPr="00D632EC">
        <w:rPr>
          <w:rFonts w:hint="eastAsia"/>
          <w:b/>
          <w:color w:val="FF0000"/>
          <w:sz w:val="24"/>
        </w:rPr>
        <w:t>机构用全称、斜体</w:t>
      </w:r>
      <w:r w:rsidRPr="008C1AAA">
        <w:rPr>
          <w:rFonts w:hint="eastAsia"/>
          <w:color w:val="1D27EF"/>
          <w:sz w:val="24"/>
        </w:rPr>
        <w:t>，首词、实词首字母和专有名词大写</w:t>
      </w:r>
      <w:r>
        <w:rPr>
          <w:rFonts w:hint="eastAsia"/>
          <w:color w:val="1D27EF"/>
          <w:sz w:val="24"/>
        </w:rPr>
        <w:t>；</w:t>
      </w:r>
      <w:r w:rsidRPr="008C1AAA">
        <w:rPr>
          <w:rFonts w:hint="eastAsia"/>
          <w:color w:val="1D27EF"/>
          <w:sz w:val="24"/>
        </w:rPr>
        <w:t>后跟</w:t>
      </w:r>
      <w:r>
        <w:rPr>
          <w:rFonts w:hint="eastAsia"/>
          <w:color w:val="1D27EF"/>
          <w:sz w:val="24"/>
        </w:rPr>
        <w:t>正体的</w:t>
      </w:r>
      <w:r w:rsidRPr="008C1AAA">
        <w:rPr>
          <w:rFonts w:hint="eastAsia"/>
          <w:color w:val="1D27EF"/>
          <w:sz w:val="24"/>
        </w:rPr>
        <w:t>城市、邮编、国家</w:t>
      </w:r>
      <w:r>
        <w:rPr>
          <w:rFonts w:hint="eastAsia"/>
          <w:color w:val="1D27EF"/>
          <w:sz w:val="24"/>
        </w:rPr>
        <w:t>；</w:t>
      </w:r>
      <w:r w:rsidRPr="008C1AAA">
        <w:rPr>
          <w:rFonts w:hint="eastAsia"/>
          <w:color w:val="1D27EF"/>
          <w:sz w:val="24"/>
        </w:rPr>
        <w:t>城市与邮编间空</w:t>
      </w:r>
      <w:r w:rsidRPr="008C1AAA">
        <w:rPr>
          <w:rFonts w:hint="eastAsia"/>
          <w:color w:val="1D27EF"/>
          <w:sz w:val="24"/>
        </w:rPr>
        <w:t>1</w:t>
      </w:r>
      <w:r>
        <w:rPr>
          <w:rFonts w:hint="eastAsia"/>
          <w:color w:val="1D27EF"/>
          <w:sz w:val="24"/>
        </w:rPr>
        <w:t>格，其他各部分间用逗号。</w:t>
      </w:r>
    </w:p>
    <w:p w:rsidR="00003DD9" w:rsidRPr="00443EDD" w:rsidRDefault="00003DD9" w:rsidP="00D632EC">
      <w:pPr>
        <w:pStyle w:val="a9"/>
        <w:rPr>
          <w:b/>
          <w:color w:val="FF0000"/>
        </w:rPr>
      </w:pPr>
      <w:r w:rsidRPr="00A0588A">
        <w:rPr>
          <w:rFonts w:hint="eastAsia"/>
          <w:b/>
          <w:color w:val="FF0000"/>
          <w:sz w:val="24"/>
        </w:rPr>
        <w:t>中英文</w:t>
      </w:r>
      <w:r>
        <w:rPr>
          <w:rFonts w:hint="eastAsia"/>
          <w:b/>
          <w:color w:val="FF0000"/>
          <w:sz w:val="24"/>
        </w:rPr>
        <w:t>机构</w:t>
      </w:r>
      <w:r w:rsidRPr="00A0588A">
        <w:rPr>
          <w:rFonts w:hint="eastAsia"/>
          <w:b/>
          <w:color w:val="FF0000"/>
          <w:sz w:val="24"/>
        </w:rPr>
        <w:t>及顺序务必与中文完全一致。</w:t>
      </w:r>
    </w:p>
  </w:comment>
  <w:comment w:id="15" w:author="何洪英" w:date="2018-05-03T12:32:00Z" w:initials="h">
    <w:p w:rsidR="00003DD9" w:rsidRDefault="00003DD9">
      <w:pPr>
        <w:pStyle w:val="a9"/>
        <w:rPr>
          <w:rFonts w:hint="eastAsia"/>
        </w:rPr>
      </w:pPr>
      <w:r>
        <w:rPr>
          <w:rStyle w:val="a8"/>
        </w:rPr>
        <w:annotationRef/>
      </w:r>
    </w:p>
    <w:p w:rsidR="00003DD9" w:rsidRPr="005A355A" w:rsidRDefault="00003DD9" w:rsidP="005A355A">
      <w:pPr>
        <w:rPr>
          <w:color w:val="1D27EF"/>
          <w:sz w:val="24"/>
        </w:rPr>
      </w:pPr>
      <w:r w:rsidRPr="008C1AAA">
        <w:rPr>
          <w:rFonts w:hint="eastAsia"/>
          <w:color w:val="1D27EF"/>
          <w:sz w:val="24"/>
        </w:rPr>
        <w:t>“</w:t>
      </w:r>
      <w:r w:rsidRPr="008C1AAA">
        <w:rPr>
          <w:rFonts w:hint="eastAsia"/>
          <w:color w:val="1D27EF"/>
          <w:sz w:val="24"/>
        </w:rPr>
        <w:t>Abstract</w:t>
      </w:r>
      <w:r w:rsidRPr="008C1AAA">
        <w:rPr>
          <w:rFonts w:hint="eastAsia"/>
          <w:color w:val="1D27EF"/>
          <w:sz w:val="24"/>
        </w:rPr>
        <w:t>”粗体，</w:t>
      </w:r>
      <w:r>
        <w:rPr>
          <w:rFonts w:hint="eastAsia"/>
          <w:color w:val="1D27EF"/>
          <w:sz w:val="24"/>
        </w:rPr>
        <w:t>4</w:t>
      </w:r>
      <w:r w:rsidRPr="008C1AAA">
        <w:rPr>
          <w:rFonts w:hint="eastAsia"/>
          <w:color w:val="1D27EF"/>
          <w:sz w:val="24"/>
        </w:rPr>
        <w:t>项要素小标题粗、斜体</w:t>
      </w:r>
      <w:r>
        <w:rPr>
          <w:rFonts w:hint="eastAsia"/>
          <w:color w:val="1D27EF"/>
          <w:sz w:val="24"/>
        </w:rPr>
        <w:t>。</w:t>
      </w:r>
      <w:r w:rsidRPr="008C1AAA">
        <w:rPr>
          <w:rFonts w:hint="eastAsia"/>
          <w:color w:val="1D27EF"/>
          <w:sz w:val="24"/>
        </w:rPr>
        <w:t>小五号。</w:t>
      </w:r>
    </w:p>
  </w:comment>
  <w:comment w:id="16" w:author="何洪英" w:date="2018-05-03T16:18:00Z" w:initials="h">
    <w:p w:rsidR="00003DD9" w:rsidRDefault="00003DD9">
      <w:pPr>
        <w:pStyle w:val="a9"/>
        <w:rPr>
          <w:rFonts w:hint="eastAsia"/>
          <w:b/>
          <w:color w:val="FF0000"/>
        </w:rPr>
      </w:pPr>
      <w:r>
        <w:rPr>
          <w:rStyle w:val="a8"/>
        </w:rPr>
        <w:annotationRef/>
      </w:r>
    </w:p>
    <w:p w:rsidR="00003DD9" w:rsidRDefault="00003DD9">
      <w:pPr>
        <w:pStyle w:val="a9"/>
      </w:pPr>
      <w:r>
        <w:rPr>
          <w:rFonts w:hint="eastAsia"/>
          <w:b/>
          <w:color w:val="FF0000"/>
        </w:rPr>
        <w:t>英文摘要中</w:t>
      </w:r>
      <w:r w:rsidRPr="00C523F7">
        <w:rPr>
          <w:rFonts w:hint="eastAsia"/>
          <w:b/>
          <w:color w:val="FF0000"/>
        </w:rPr>
        <w:t>第一次出现给出</w:t>
      </w:r>
      <w:r>
        <w:rPr>
          <w:rFonts w:hint="eastAsia"/>
          <w:b/>
          <w:color w:val="FF0000"/>
        </w:rPr>
        <w:t>英文全称</w:t>
      </w:r>
      <w:r>
        <w:rPr>
          <w:rFonts w:hint="eastAsia"/>
          <w:b/>
          <w:color w:val="FF0000"/>
        </w:rPr>
        <w:t xml:space="preserve"> (</w:t>
      </w:r>
      <w:r w:rsidRPr="00C523F7">
        <w:rPr>
          <w:rFonts w:hint="eastAsia"/>
          <w:b/>
          <w:color w:val="FF0000"/>
        </w:rPr>
        <w:t>简称</w:t>
      </w:r>
      <w:r>
        <w:rPr>
          <w:rFonts w:hint="eastAsia"/>
          <w:b/>
          <w:color w:val="FF0000"/>
        </w:rPr>
        <w:t>)</w:t>
      </w:r>
      <w:r w:rsidRPr="00C523F7">
        <w:rPr>
          <w:rFonts w:hint="eastAsia"/>
          <w:b/>
          <w:color w:val="FF0000"/>
        </w:rPr>
        <w:t>，后面</w:t>
      </w:r>
      <w:r>
        <w:rPr>
          <w:rFonts w:hint="eastAsia"/>
          <w:b/>
          <w:color w:val="FF0000"/>
        </w:rPr>
        <w:t>视不混淆好理解、简洁情况</w:t>
      </w:r>
      <w:r w:rsidRPr="00C523F7">
        <w:rPr>
          <w:rFonts w:hint="eastAsia"/>
          <w:b/>
          <w:color w:val="FF0000"/>
        </w:rPr>
        <w:t>可直接用简称也可直接用</w:t>
      </w:r>
      <w:r>
        <w:rPr>
          <w:rFonts w:hint="eastAsia"/>
          <w:b/>
          <w:color w:val="FF0000"/>
        </w:rPr>
        <w:t>全称</w:t>
      </w:r>
      <w:r w:rsidRPr="00C523F7">
        <w:rPr>
          <w:rFonts w:hint="eastAsia"/>
          <w:b/>
          <w:color w:val="FF0000"/>
        </w:rPr>
        <w:t>，但不得</w:t>
      </w:r>
      <w:r>
        <w:rPr>
          <w:rFonts w:hint="eastAsia"/>
          <w:b/>
          <w:color w:val="FF0000"/>
        </w:rPr>
        <w:t>全称</w:t>
      </w:r>
      <w:r w:rsidRPr="00C523F7">
        <w:rPr>
          <w:rFonts w:hint="eastAsia"/>
          <w:b/>
          <w:color w:val="FF0000"/>
        </w:rPr>
        <w:t>和简称混用。</w:t>
      </w:r>
    </w:p>
  </w:comment>
  <w:comment w:id="17" w:author="何洪英" w:date="2021-07-06T14:36:00Z" w:initials="h">
    <w:p w:rsidR="00003DD9" w:rsidRDefault="00003DD9" w:rsidP="005A355A">
      <w:pPr>
        <w:rPr>
          <w:rFonts w:hint="eastAsia"/>
          <w:color w:val="1D27EF"/>
          <w:sz w:val="24"/>
        </w:rPr>
      </w:pPr>
      <w:r>
        <w:rPr>
          <w:rStyle w:val="a8"/>
        </w:rPr>
        <w:annotationRef/>
      </w:r>
    </w:p>
    <w:p w:rsidR="00003DD9" w:rsidRPr="007E1C8B" w:rsidRDefault="00003DD9" w:rsidP="005A355A">
      <w:pPr>
        <w:rPr>
          <w:rFonts w:hint="eastAsia"/>
          <w:color w:val="0000FF"/>
          <w:sz w:val="24"/>
        </w:rPr>
      </w:pPr>
      <w:r w:rsidRPr="007E1C8B">
        <w:rPr>
          <w:rFonts w:hint="eastAsia"/>
          <w:color w:val="0000FF"/>
          <w:sz w:val="24"/>
        </w:rPr>
        <w:t>关键词除专有名词大写外都小写。</w:t>
      </w:r>
    </w:p>
    <w:p w:rsidR="00003DD9" w:rsidRPr="007E1C8B" w:rsidRDefault="00003DD9" w:rsidP="005A355A">
      <w:pPr>
        <w:rPr>
          <w:rFonts w:hint="eastAsia"/>
          <w:color w:val="0000FF"/>
          <w:sz w:val="24"/>
        </w:rPr>
      </w:pPr>
      <w:r w:rsidRPr="007E1C8B">
        <w:rPr>
          <w:rFonts w:hint="eastAsia"/>
          <w:color w:val="0000FF"/>
          <w:sz w:val="24"/>
        </w:rPr>
        <w:t>各关键词间以分号隔开。</w:t>
      </w:r>
    </w:p>
    <w:p w:rsidR="00003DD9" w:rsidRPr="007E1C8B" w:rsidRDefault="00003DD9" w:rsidP="005A355A">
      <w:pPr>
        <w:rPr>
          <w:rFonts w:hint="eastAsia"/>
          <w:color w:val="0000FF"/>
          <w:sz w:val="24"/>
        </w:rPr>
      </w:pPr>
      <w:r w:rsidRPr="007E1C8B">
        <w:rPr>
          <w:rFonts w:hint="eastAsia"/>
          <w:color w:val="0000FF"/>
          <w:sz w:val="24"/>
        </w:rPr>
        <w:t>关键词用术语全称、尽量不用简称</w:t>
      </w:r>
      <w:r w:rsidRPr="007E1C8B">
        <w:rPr>
          <w:rFonts w:hint="eastAsia"/>
          <w:color w:val="0000FF"/>
          <w:sz w:val="24"/>
        </w:rPr>
        <w:t>/</w:t>
      </w:r>
      <w:r w:rsidRPr="007E1C8B">
        <w:rPr>
          <w:rFonts w:hint="eastAsia"/>
          <w:color w:val="0000FF"/>
          <w:sz w:val="24"/>
        </w:rPr>
        <w:t>缩略语（如必要可放括号内）。</w:t>
      </w:r>
    </w:p>
    <w:p w:rsidR="00003DD9" w:rsidRDefault="00003DD9" w:rsidP="005A355A">
      <w:pPr>
        <w:pStyle w:val="a9"/>
      </w:pPr>
      <w:r w:rsidRPr="008C1AAA">
        <w:rPr>
          <w:rFonts w:hint="eastAsia"/>
          <w:color w:val="1D27EF"/>
          <w:sz w:val="24"/>
        </w:rPr>
        <w:t xml:space="preserve"> </w:t>
      </w:r>
      <w:r w:rsidRPr="008C1AAA">
        <w:rPr>
          <w:rFonts w:hint="eastAsia"/>
          <w:color w:val="1D27EF"/>
          <w:sz w:val="24"/>
        </w:rPr>
        <w:t>“</w:t>
      </w:r>
      <w:r w:rsidRPr="008C1AAA">
        <w:rPr>
          <w:rFonts w:hint="eastAsia"/>
          <w:color w:val="1D27EF"/>
          <w:sz w:val="24"/>
        </w:rPr>
        <w:t>Keywords</w:t>
      </w:r>
      <w:r w:rsidRPr="008C1AAA">
        <w:rPr>
          <w:rFonts w:hint="eastAsia"/>
          <w:color w:val="1D27EF"/>
          <w:sz w:val="24"/>
        </w:rPr>
        <w:t>”粗体，后空</w:t>
      </w:r>
      <w:r w:rsidRPr="008C1AAA">
        <w:rPr>
          <w:rFonts w:hint="eastAsia"/>
          <w:color w:val="1D27EF"/>
          <w:sz w:val="24"/>
        </w:rPr>
        <w:t>2</w:t>
      </w:r>
      <w:r w:rsidRPr="008C1AAA">
        <w:rPr>
          <w:rFonts w:hint="eastAsia"/>
          <w:color w:val="1D27EF"/>
          <w:sz w:val="24"/>
        </w:rPr>
        <w:t>格</w:t>
      </w:r>
      <w:r>
        <w:rPr>
          <w:rFonts w:hint="eastAsia"/>
          <w:color w:val="1D27EF"/>
          <w:sz w:val="24"/>
        </w:rPr>
        <w:t>。</w:t>
      </w:r>
      <w:r w:rsidRPr="008C1AAA">
        <w:rPr>
          <w:rFonts w:hint="eastAsia"/>
          <w:color w:val="1D27EF"/>
          <w:sz w:val="24"/>
        </w:rPr>
        <w:t>小五号</w:t>
      </w:r>
      <w:r>
        <w:rPr>
          <w:rFonts w:hint="eastAsia"/>
          <w:color w:val="1D27EF"/>
          <w:sz w:val="24"/>
        </w:rPr>
        <w:t>。</w:t>
      </w:r>
    </w:p>
  </w:comment>
  <w:comment w:id="18" w:author="何洪英" w:date="2021-07-06T14:16:00Z" w:initials="h">
    <w:p w:rsidR="00003DD9" w:rsidRDefault="00003DD9">
      <w:pPr>
        <w:pStyle w:val="a9"/>
      </w:pPr>
      <w:r>
        <w:rPr>
          <w:rStyle w:val="a8"/>
        </w:rPr>
        <w:annotationRef/>
      </w:r>
      <w:r w:rsidRPr="00AB3E19">
        <w:rPr>
          <w:rFonts w:hint="eastAsia"/>
          <w:b/>
          <w:color w:val="FF0000"/>
          <w:sz w:val="24"/>
        </w:rPr>
        <w:t>中文名词在括号内的相应英文表达，除专有名词外</w:t>
      </w:r>
      <w:r>
        <w:rPr>
          <w:rFonts w:hint="eastAsia"/>
          <w:b/>
          <w:color w:val="FF0000"/>
          <w:sz w:val="24"/>
        </w:rPr>
        <w:t>均小</w:t>
      </w:r>
      <w:r w:rsidRPr="006E6B32">
        <w:rPr>
          <w:rFonts w:hint="eastAsia"/>
          <w:b/>
          <w:color w:val="FF0000"/>
          <w:sz w:val="24"/>
        </w:rPr>
        <w:t>写</w:t>
      </w:r>
      <w:r w:rsidRPr="00AB3E19">
        <w:rPr>
          <w:rFonts w:hint="eastAsia"/>
          <w:b/>
          <w:color w:val="FF0000"/>
          <w:sz w:val="24"/>
        </w:rPr>
        <w:t>。</w:t>
      </w:r>
    </w:p>
  </w:comment>
  <w:comment w:id="19" w:author="何洪英" w:date="2018-05-03T15:30:00Z" w:initials="h">
    <w:p w:rsidR="00003DD9" w:rsidRDefault="00003DD9">
      <w:pPr>
        <w:pStyle w:val="a9"/>
        <w:rPr>
          <w:rFonts w:hint="eastAsia"/>
          <w:color w:val="0000FF"/>
        </w:rPr>
      </w:pPr>
      <w:r>
        <w:rPr>
          <w:rStyle w:val="a8"/>
        </w:rPr>
        <w:annotationRef/>
      </w:r>
    </w:p>
    <w:p w:rsidR="00003DD9" w:rsidRPr="00AB3E19" w:rsidRDefault="00003DD9">
      <w:pPr>
        <w:pStyle w:val="a9"/>
        <w:rPr>
          <w:b/>
          <w:color w:val="FF0000"/>
        </w:rPr>
      </w:pPr>
      <w:r w:rsidRPr="00AB3E19">
        <w:rPr>
          <w:rFonts w:hint="eastAsia"/>
          <w:b/>
          <w:color w:val="FF0000"/>
        </w:rPr>
        <w:t>第一次中文（全称，简称）出现之后可以直接都用简称，但如果容易混淆或表述不</w:t>
      </w:r>
      <w:r>
        <w:rPr>
          <w:rFonts w:hint="eastAsia"/>
          <w:b/>
          <w:color w:val="FF0000"/>
        </w:rPr>
        <w:t>太</w:t>
      </w:r>
      <w:r w:rsidRPr="00AB3E19">
        <w:rPr>
          <w:rFonts w:hint="eastAsia"/>
          <w:b/>
          <w:color w:val="FF0000"/>
        </w:rPr>
        <w:t>清楚则都用文字</w:t>
      </w:r>
      <w:r>
        <w:rPr>
          <w:rFonts w:hint="eastAsia"/>
          <w:b/>
          <w:color w:val="FF0000"/>
        </w:rPr>
        <w:t>（但不得混用）</w:t>
      </w:r>
      <w:r w:rsidRPr="00AB3E19">
        <w:rPr>
          <w:rFonts w:hint="eastAsia"/>
          <w:b/>
          <w:color w:val="FF0000"/>
        </w:rPr>
        <w:t>，在图表可用此简称（图表为具自明性须作中、英注解）。</w:t>
      </w:r>
    </w:p>
  </w:comment>
  <w:comment w:id="20" w:author="何洪英" w:date="2021-07-06T14:58:00Z" w:initials="h">
    <w:p w:rsidR="00003DD9" w:rsidRDefault="00003DD9">
      <w:pPr>
        <w:pStyle w:val="a9"/>
        <w:rPr>
          <w:rFonts w:hint="eastAsia"/>
        </w:rPr>
      </w:pPr>
      <w:r>
        <w:rPr>
          <w:rStyle w:val="a8"/>
        </w:rPr>
        <w:annotationRef/>
      </w:r>
    </w:p>
    <w:p w:rsidR="00003DD9" w:rsidRPr="00A7165E" w:rsidRDefault="00003DD9" w:rsidP="00C22B63">
      <w:pPr>
        <w:pStyle w:val="a9"/>
        <w:rPr>
          <w:rFonts w:hint="eastAsia"/>
          <w:color w:val="0000FF"/>
          <w:sz w:val="24"/>
        </w:rPr>
      </w:pPr>
      <w:r w:rsidRPr="00A7165E">
        <w:rPr>
          <w:rFonts w:hint="eastAsia"/>
          <w:color w:val="0000FF"/>
          <w:sz w:val="24"/>
        </w:rPr>
        <w:t>文献序号一般用上标形式（但序号作句子成分不上标）。</w:t>
      </w:r>
    </w:p>
    <w:p w:rsidR="00003DD9" w:rsidRPr="00F62938" w:rsidRDefault="00003DD9" w:rsidP="00C22B63">
      <w:pPr>
        <w:pStyle w:val="a9"/>
        <w:rPr>
          <w:rFonts w:hint="eastAsia"/>
          <w:b/>
          <w:color w:val="FF0000"/>
          <w:sz w:val="24"/>
        </w:rPr>
      </w:pPr>
      <w:r w:rsidRPr="00A7165E">
        <w:rPr>
          <w:rFonts w:hint="eastAsia"/>
          <w:color w:val="0000FF"/>
        </w:rPr>
        <w:t>连续文献（含两个及以上）</w:t>
      </w:r>
      <w:r w:rsidRPr="00A7165E">
        <w:rPr>
          <w:rFonts w:hint="eastAsia"/>
          <w:color w:val="0000FF"/>
          <w:sz w:val="24"/>
        </w:rPr>
        <w:t>标注起、止序号</w:t>
      </w:r>
      <w:r w:rsidRPr="00A7165E">
        <w:rPr>
          <w:rFonts w:hint="eastAsia"/>
          <w:color w:val="0000FF"/>
        </w:rPr>
        <w:t>用“</w:t>
      </w:r>
      <w:r w:rsidRPr="00A7165E">
        <w:rPr>
          <w:rFonts w:hint="eastAsia"/>
          <w:color w:val="0000FF"/>
        </w:rPr>
        <w:t>-</w:t>
      </w:r>
      <w:r w:rsidRPr="00A7165E">
        <w:rPr>
          <w:rFonts w:hint="eastAsia"/>
          <w:color w:val="0000FF"/>
        </w:rPr>
        <w:t>”不用“</w:t>
      </w:r>
      <w:r w:rsidRPr="00A7165E">
        <w:rPr>
          <w:rFonts w:hint="eastAsia"/>
          <w:color w:val="0000FF"/>
        </w:rPr>
        <w:t xml:space="preserve">, </w:t>
      </w:r>
      <w:r w:rsidRPr="00A7165E">
        <w:rPr>
          <w:rFonts w:hint="eastAsia"/>
          <w:color w:val="0000FF"/>
        </w:rPr>
        <w:t>”。</w:t>
      </w:r>
      <w:r w:rsidRPr="00E87845">
        <w:rPr>
          <w:rFonts w:hint="eastAsia"/>
          <w:color w:val="1D27EF"/>
          <w:sz w:val="24"/>
        </w:rPr>
        <w:t>如：</w:t>
      </w:r>
    </w:p>
    <w:p w:rsidR="00003DD9" w:rsidRDefault="00003DD9" w:rsidP="00C22B63">
      <w:pPr>
        <w:pStyle w:val="a9"/>
        <w:rPr>
          <w:rFonts w:hint="eastAsia"/>
          <w:color w:val="1D27EF"/>
          <w:sz w:val="24"/>
        </w:rPr>
      </w:pPr>
      <w:r>
        <w:rPr>
          <w:rFonts w:hint="eastAsia"/>
          <w:color w:val="1D27EF"/>
          <w:sz w:val="24"/>
        </w:rPr>
        <w:t>[1-2]</w:t>
      </w:r>
      <w:r>
        <w:rPr>
          <w:rFonts w:hint="eastAsia"/>
          <w:color w:val="1D27EF"/>
          <w:sz w:val="24"/>
        </w:rPr>
        <w:t>，不写成</w:t>
      </w:r>
      <w:r>
        <w:rPr>
          <w:rFonts w:hint="eastAsia"/>
          <w:color w:val="1D27EF"/>
          <w:sz w:val="24"/>
        </w:rPr>
        <w:t>[1, 2]</w:t>
      </w:r>
      <w:r>
        <w:rPr>
          <w:rFonts w:hint="eastAsia"/>
          <w:color w:val="1D27EF"/>
          <w:sz w:val="24"/>
        </w:rPr>
        <w:t>。</w:t>
      </w:r>
    </w:p>
    <w:p w:rsidR="00003DD9" w:rsidRPr="00AB3E19" w:rsidRDefault="00003DD9" w:rsidP="00C22B63">
      <w:pPr>
        <w:pStyle w:val="a9"/>
        <w:rPr>
          <w:b/>
          <w:color w:val="FF0000"/>
        </w:rPr>
      </w:pPr>
      <w:r w:rsidRPr="00E87845">
        <w:rPr>
          <w:rFonts w:hint="eastAsia"/>
          <w:color w:val="1D27EF"/>
          <w:sz w:val="24"/>
        </w:rPr>
        <w:t>[2-5]</w:t>
      </w:r>
      <w:r w:rsidRPr="00E87845">
        <w:rPr>
          <w:rFonts w:hint="eastAsia"/>
          <w:color w:val="1D27EF"/>
          <w:sz w:val="24"/>
        </w:rPr>
        <w:t>，不写成</w:t>
      </w:r>
      <w:r w:rsidRPr="00E87845">
        <w:rPr>
          <w:rFonts w:hint="eastAsia"/>
          <w:color w:val="1D27EF"/>
          <w:sz w:val="24"/>
        </w:rPr>
        <w:t>[2, 3, 4, 5]</w:t>
      </w:r>
      <w:r w:rsidRPr="00E87845">
        <w:rPr>
          <w:rFonts w:hint="eastAsia"/>
          <w:color w:val="1D27EF"/>
          <w:sz w:val="24"/>
        </w:rPr>
        <w:t>，更不写成</w:t>
      </w:r>
      <w:r w:rsidRPr="00E87845">
        <w:rPr>
          <w:rFonts w:hint="eastAsia"/>
          <w:color w:val="1D27EF"/>
          <w:sz w:val="24"/>
        </w:rPr>
        <w:t>[2], [3], [4], [5]</w:t>
      </w:r>
      <w:r>
        <w:rPr>
          <w:rFonts w:hint="eastAsia"/>
          <w:color w:val="1D27EF"/>
          <w:sz w:val="24"/>
        </w:rPr>
        <w:t>。</w:t>
      </w:r>
    </w:p>
  </w:comment>
  <w:comment w:id="21" w:author="何洪英" w:date="2018-05-03T15:04:00Z" w:initials="h">
    <w:p w:rsidR="00003DD9" w:rsidRDefault="00003DD9">
      <w:pPr>
        <w:pStyle w:val="a9"/>
        <w:rPr>
          <w:rFonts w:hint="eastAsia"/>
          <w:b/>
          <w:color w:val="FF0000"/>
        </w:rPr>
      </w:pPr>
      <w:r>
        <w:rPr>
          <w:rStyle w:val="a8"/>
        </w:rPr>
        <w:annotationRef/>
      </w:r>
    </w:p>
    <w:p w:rsidR="00003DD9" w:rsidRPr="008C204C" w:rsidRDefault="00003DD9">
      <w:pPr>
        <w:pStyle w:val="a9"/>
        <w:rPr>
          <w:b/>
          <w:color w:val="FF0000"/>
        </w:rPr>
      </w:pPr>
      <w:r>
        <w:rPr>
          <w:rFonts w:hint="eastAsia"/>
          <w:b/>
          <w:color w:val="FF0000"/>
        </w:rPr>
        <w:t>背景之后须提及</w:t>
      </w:r>
      <w:r w:rsidRPr="008C204C">
        <w:rPr>
          <w:rFonts w:hint="eastAsia"/>
          <w:b/>
          <w:color w:val="FF0000"/>
        </w:rPr>
        <w:t>前人</w:t>
      </w:r>
      <w:r>
        <w:rPr>
          <w:rFonts w:hint="eastAsia"/>
          <w:b/>
          <w:color w:val="FF0000"/>
        </w:rPr>
        <w:t>研究</w:t>
      </w:r>
      <w:r w:rsidRPr="008C204C">
        <w:rPr>
          <w:rFonts w:hint="eastAsia"/>
          <w:b/>
          <w:color w:val="FF0000"/>
        </w:rPr>
        <w:t>存在问题。</w:t>
      </w:r>
    </w:p>
  </w:comment>
  <w:comment w:id="22" w:author="何洪英" w:date="2018-05-03T12:36:00Z" w:initials="h">
    <w:p w:rsidR="00003DD9" w:rsidRDefault="00003DD9">
      <w:pPr>
        <w:pStyle w:val="a9"/>
        <w:rPr>
          <w:rFonts w:hint="eastAsia"/>
          <w:color w:val="0000FF"/>
        </w:rPr>
      </w:pPr>
      <w:r>
        <w:rPr>
          <w:rStyle w:val="a8"/>
        </w:rPr>
        <w:annotationRef/>
      </w:r>
    </w:p>
    <w:p w:rsidR="00003DD9" w:rsidRPr="008C204C" w:rsidRDefault="00003DD9">
      <w:pPr>
        <w:pStyle w:val="a9"/>
        <w:rPr>
          <w:b/>
          <w:color w:val="FF0000"/>
        </w:rPr>
      </w:pPr>
      <w:r w:rsidRPr="008C204C">
        <w:rPr>
          <w:rFonts w:hint="eastAsia"/>
          <w:b/>
          <w:color w:val="FF0000"/>
        </w:rPr>
        <w:t>属种名斜体</w:t>
      </w:r>
      <w:r>
        <w:rPr>
          <w:rFonts w:hint="eastAsia"/>
          <w:b/>
          <w:color w:val="FF0000"/>
        </w:rPr>
        <w:t>，</w:t>
      </w:r>
      <w:r w:rsidRPr="008C204C">
        <w:rPr>
          <w:rFonts w:hint="eastAsia"/>
          <w:b/>
          <w:color w:val="FF0000"/>
        </w:rPr>
        <w:t>定名人正体。</w:t>
      </w:r>
    </w:p>
  </w:comment>
  <w:comment w:id="23" w:author="何洪英" w:date="2018-05-03T15:05:00Z" w:initials="h">
    <w:p w:rsidR="00003DD9" w:rsidRDefault="00003DD9">
      <w:pPr>
        <w:pStyle w:val="a9"/>
        <w:rPr>
          <w:rFonts w:hint="eastAsia"/>
          <w:b/>
          <w:color w:val="FF0000"/>
        </w:rPr>
      </w:pPr>
      <w:r>
        <w:rPr>
          <w:rStyle w:val="a8"/>
        </w:rPr>
        <w:annotationRef/>
      </w:r>
    </w:p>
    <w:p w:rsidR="00003DD9" w:rsidRPr="008C204C" w:rsidRDefault="00003DD9">
      <w:pPr>
        <w:pStyle w:val="a9"/>
        <w:rPr>
          <w:b/>
          <w:color w:val="FF0000"/>
        </w:rPr>
      </w:pPr>
      <w:r>
        <w:rPr>
          <w:rFonts w:hint="eastAsia"/>
          <w:b/>
          <w:color w:val="FF0000"/>
        </w:rPr>
        <w:t>本研究</w:t>
      </w:r>
      <w:r w:rsidRPr="008C204C">
        <w:rPr>
          <w:rFonts w:hint="eastAsia"/>
          <w:b/>
          <w:color w:val="FF0000"/>
        </w:rPr>
        <w:t>预期意义</w:t>
      </w:r>
      <w:r>
        <w:rPr>
          <w:rFonts w:hint="eastAsia"/>
          <w:b/>
          <w:color w:val="FF0000"/>
        </w:rPr>
        <w:t>（客观准确）</w:t>
      </w:r>
      <w:r w:rsidRPr="008C204C">
        <w:rPr>
          <w:rFonts w:hint="eastAsia"/>
          <w:b/>
          <w:color w:val="FF0000"/>
        </w:rPr>
        <w:t>。</w:t>
      </w:r>
    </w:p>
  </w:comment>
  <w:comment w:id="24" w:author="何洪英" w:date="2021-07-06T14:41:00Z" w:initials="h">
    <w:p w:rsidR="00003DD9" w:rsidRPr="001D19AC" w:rsidRDefault="00003DD9">
      <w:pPr>
        <w:pStyle w:val="a9"/>
        <w:rPr>
          <w:color w:val="0000FF"/>
        </w:rPr>
      </w:pPr>
      <w:r>
        <w:rPr>
          <w:rStyle w:val="a8"/>
        </w:rPr>
        <w:annotationRef/>
      </w:r>
      <w:r w:rsidRPr="001D19AC">
        <w:rPr>
          <w:rFonts w:hint="eastAsia"/>
          <w:color w:val="0000FF"/>
        </w:rPr>
        <w:t>每个大部分之间加空行</w:t>
      </w:r>
    </w:p>
  </w:comment>
  <w:comment w:id="25" w:author="何洪英" w:date="2021-07-06T14:58:00Z" w:initials="h">
    <w:p w:rsidR="00003DD9" w:rsidRPr="00A7165E" w:rsidRDefault="00003DD9">
      <w:pPr>
        <w:pStyle w:val="a9"/>
        <w:rPr>
          <w:color w:val="0000FF"/>
        </w:rPr>
      </w:pPr>
      <w:r>
        <w:rPr>
          <w:rStyle w:val="a8"/>
        </w:rPr>
        <w:annotationRef/>
      </w:r>
      <w:r w:rsidRPr="00A7165E">
        <w:rPr>
          <w:rFonts w:hint="eastAsia"/>
          <w:color w:val="0000FF"/>
        </w:rPr>
        <w:t>数值与</w:t>
      </w:r>
      <w:r w:rsidRPr="00A7165E">
        <w:rPr>
          <w:rFonts w:eastAsia="黑体"/>
          <w:color w:val="0000FF"/>
          <w:sz w:val="18"/>
        </w:rPr>
        <w:t>°</w:t>
      </w:r>
      <w:r w:rsidRPr="00A7165E">
        <w:rPr>
          <w:rFonts w:eastAsia="黑体" w:hint="eastAsia"/>
          <w:color w:val="0000FF"/>
          <w:sz w:val="18"/>
        </w:rPr>
        <w:t>、</w:t>
      </w:r>
      <w:r w:rsidRPr="00A7165E">
        <w:rPr>
          <w:rFonts w:eastAsia="黑体"/>
          <w:color w:val="0000FF"/>
          <w:sz w:val="18"/>
        </w:rPr>
        <w:t>′</w:t>
      </w:r>
      <w:r w:rsidRPr="00A7165E">
        <w:rPr>
          <w:rFonts w:eastAsia="黑体"/>
          <w:color w:val="0000FF"/>
          <w:sz w:val="18"/>
        </w:rPr>
        <w:softHyphen/>
      </w:r>
      <w:r w:rsidRPr="00A7165E">
        <w:rPr>
          <w:rFonts w:eastAsia="黑体"/>
          <w:color w:val="0000FF"/>
          <w:sz w:val="18"/>
        </w:rPr>
        <w:softHyphen/>
      </w:r>
      <w:r w:rsidRPr="00A7165E">
        <w:rPr>
          <w:rFonts w:hint="eastAsia"/>
          <w:color w:val="0000FF"/>
        </w:rPr>
        <w:t>之间不空格。</w:t>
      </w:r>
    </w:p>
  </w:comment>
  <w:comment w:id="26" w:author="何洪英" w:date="2021-07-06T14:58:00Z" w:initials="h">
    <w:p w:rsidR="00003DD9" w:rsidRDefault="00003DD9">
      <w:pPr>
        <w:pStyle w:val="a9"/>
        <w:rPr>
          <w:rFonts w:hint="eastAsia"/>
        </w:rPr>
      </w:pPr>
      <w:r>
        <w:rPr>
          <w:rStyle w:val="a8"/>
        </w:rPr>
        <w:annotationRef/>
      </w:r>
    </w:p>
    <w:p w:rsidR="00003DD9" w:rsidRPr="00A7165E" w:rsidRDefault="00003DD9">
      <w:pPr>
        <w:pStyle w:val="a9"/>
        <w:rPr>
          <w:rFonts w:hint="eastAsia"/>
          <w:color w:val="0000FF"/>
        </w:rPr>
      </w:pPr>
      <w:r w:rsidRPr="00A7165E">
        <w:rPr>
          <w:rFonts w:hint="eastAsia"/>
          <w:color w:val="0000FF"/>
        </w:rPr>
        <w:t>数值中以小数点为中心向前或向后三位一空（图、表、公式中不空）。</w:t>
      </w:r>
    </w:p>
    <w:p w:rsidR="00003DD9" w:rsidRPr="00A7165E" w:rsidRDefault="00003DD9">
      <w:pPr>
        <w:pStyle w:val="a9"/>
        <w:rPr>
          <w:color w:val="0000FF"/>
        </w:rPr>
      </w:pPr>
      <w:r w:rsidRPr="00A7165E">
        <w:rPr>
          <w:rFonts w:hint="eastAsia"/>
          <w:color w:val="0000FF"/>
        </w:rPr>
        <w:t>数值与单位符号之间空一格。</w:t>
      </w:r>
    </w:p>
  </w:comment>
  <w:comment w:id="27" w:author="何洪英" w:date="2021-07-06T14:59:00Z" w:initials="h">
    <w:p w:rsidR="00003DD9" w:rsidRDefault="00003DD9">
      <w:pPr>
        <w:pStyle w:val="a9"/>
        <w:rPr>
          <w:rFonts w:hint="eastAsia"/>
        </w:rPr>
      </w:pPr>
      <w:r>
        <w:rPr>
          <w:rStyle w:val="a8"/>
        </w:rPr>
        <w:annotationRef/>
      </w:r>
    </w:p>
    <w:p w:rsidR="00003DD9" w:rsidRPr="00A7165E" w:rsidRDefault="00003DD9">
      <w:pPr>
        <w:pStyle w:val="a9"/>
        <w:rPr>
          <w:color w:val="0000FF"/>
        </w:rPr>
      </w:pPr>
      <w:r w:rsidRPr="00A7165E">
        <w:rPr>
          <w:rFonts w:hint="eastAsia"/>
          <w:color w:val="0000FF"/>
        </w:rPr>
        <w:t>表示走向用“—”字线。</w:t>
      </w:r>
    </w:p>
  </w:comment>
  <w:comment w:id="28" w:author="何洪英" w:date="2021-07-06T14:36:00Z" w:initials="h">
    <w:p w:rsidR="00003DD9" w:rsidRDefault="00003DD9">
      <w:pPr>
        <w:pStyle w:val="a9"/>
        <w:rPr>
          <w:rFonts w:hint="eastAsia"/>
          <w:color w:val="0000FF"/>
        </w:rPr>
      </w:pPr>
      <w:r>
        <w:rPr>
          <w:rStyle w:val="a8"/>
        </w:rPr>
        <w:annotationRef/>
      </w:r>
    </w:p>
    <w:p w:rsidR="00003DD9" w:rsidRPr="008C204C" w:rsidRDefault="00003DD9">
      <w:pPr>
        <w:pStyle w:val="a9"/>
        <w:rPr>
          <w:b/>
          <w:color w:val="FF0000"/>
        </w:rPr>
      </w:pPr>
      <w:r w:rsidRPr="008C204C">
        <w:rPr>
          <w:rFonts w:hint="eastAsia"/>
          <w:b/>
          <w:color w:val="FF0000"/>
        </w:rPr>
        <w:t>数值与</w:t>
      </w:r>
      <w:r>
        <w:rPr>
          <w:rFonts w:hint="eastAsia"/>
          <w:b/>
          <w:color w:val="FF0000"/>
        </w:rPr>
        <w:t>单位符号（如</w:t>
      </w:r>
      <w:r w:rsidRPr="008C204C">
        <w:rPr>
          <w:rFonts w:hint="eastAsia"/>
          <w:b/>
          <w:color w:val="FF0000"/>
          <w:sz w:val="18"/>
        </w:rPr>
        <w:t>℃</w:t>
      </w:r>
      <w:r>
        <w:rPr>
          <w:rFonts w:hint="eastAsia"/>
          <w:b/>
          <w:color w:val="FF0000"/>
          <w:sz w:val="18"/>
        </w:rPr>
        <w:t>）</w:t>
      </w:r>
      <w:r w:rsidRPr="008C204C">
        <w:rPr>
          <w:rStyle w:val="a8"/>
          <w:b/>
          <w:color w:val="FF0000"/>
        </w:rPr>
        <w:annotationRef/>
      </w:r>
      <w:r w:rsidRPr="008C204C">
        <w:rPr>
          <w:rFonts w:hint="eastAsia"/>
          <w:b/>
          <w:color w:val="FF0000"/>
        </w:rPr>
        <w:t>之间须空格。</w:t>
      </w:r>
    </w:p>
  </w:comment>
  <w:comment w:id="29" w:author="何洪英" w:date="2018-05-03T15:14:00Z" w:initials="h">
    <w:p w:rsidR="00003DD9" w:rsidRDefault="00003DD9">
      <w:pPr>
        <w:pStyle w:val="a9"/>
        <w:rPr>
          <w:rFonts w:hint="eastAsia"/>
          <w:color w:val="0000FF"/>
        </w:rPr>
      </w:pPr>
      <w:r>
        <w:rPr>
          <w:rStyle w:val="a8"/>
        </w:rPr>
        <w:annotationRef/>
      </w:r>
    </w:p>
    <w:p w:rsidR="00003DD9" w:rsidRPr="003710ED" w:rsidRDefault="00003DD9">
      <w:pPr>
        <w:pStyle w:val="a9"/>
        <w:rPr>
          <w:color w:val="0000FF"/>
        </w:rPr>
      </w:pPr>
      <w:r w:rsidRPr="008C204C">
        <w:rPr>
          <w:rFonts w:hint="eastAsia"/>
          <w:b/>
          <w:color w:val="FF0000"/>
        </w:rPr>
        <w:t>面积或体积相乘每个数值必须都有单位符号</w:t>
      </w:r>
      <w:r w:rsidRPr="00AB3E19">
        <w:rPr>
          <w:rFonts w:hint="eastAsia"/>
          <w:b/>
          <w:color w:val="FF0000"/>
        </w:rPr>
        <w:t>，务必不能写为</w:t>
      </w:r>
      <w:r w:rsidRPr="00AB3E19">
        <w:rPr>
          <w:b/>
          <w:color w:val="FF0000"/>
          <w:sz w:val="18"/>
        </w:rPr>
        <w:t>20</w:t>
      </w:r>
      <w:r w:rsidRPr="00AB3E19">
        <w:rPr>
          <w:rFonts w:hint="eastAsia"/>
          <w:b/>
          <w:color w:val="FF0000"/>
          <w:sz w:val="18"/>
        </w:rPr>
        <w:t xml:space="preserve"> </w:t>
      </w:r>
      <w:r w:rsidRPr="00AB3E19">
        <w:rPr>
          <w:b/>
          <w:color w:val="FF0000"/>
          <w:sz w:val="18"/>
        </w:rPr>
        <w:t>×</w:t>
      </w:r>
      <w:r w:rsidRPr="00AB3E19">
        <w:rPr>
          <w:rFonts w:hint="eastAsia"/>
          <w:b/>
          <w:color w:val="FF0000"/>
          <w:sz w:val="18"/>
        </w:rPr>
        <w:t xml:space="preserve"> </w:t>
      </w:r>
      <w:r w:rsidRPr="00AB3E19">
        <w:rPr>
          <w:b/>
          <w:color w:val="FF0000"/>
          <w:sz w:val="18"/>
        </w:rPr>
        <w:t>30</w:t>
      </w:r>
      <w:r w:rsidRPr="00AB3E19">
        <w:rPr>
          <w:rFonts w:hint="eastAsia"/>
          <w:b/>
          <w:color w:val="FF0000"/>
          <w:sz w:val="18"/>
        </w:rPr>
        <w:t xml:space="preserve"> </w:t>
      </w:r>
      <w:r w:rsidRPr="00AB3E19">
        <w:rPr>
          <w:b/>
          <w:color w:val="FF0000"/>
          <w:sz w:val="18"/>
        </w:rPr>
        <w:t>m</w:t>
      </w:r>
      <w:r w:rsidRPr="00AB3E19">
        <w:rPr>
          <w:rStyle w:val="a8"/>
          <w:b/>
          <w:color w:val="FF0000"/>
        </w:rPr>
        <w:annotationRef/>
      </w:r>
      <w:r w:rsidRPr="00AB3E19">
        <w:rPr>
          <w:rFonts w:hint="eastAsia"/>
          <w:b/>
          <w:color w:val="FF0000"/>
          <w:sz w:val="18"/>
        </w:rPr>
        <w:t>。</w:t>
      </w:r>
    </w:p>
  </w:comment>
  <w:comment w:id="30" w:author="何洪英" w:date="2021-07-06T14:59:00Z" w:initials="h">
    <w:p w:rsidR="00003DD9" w:rsidRPr="00A7165E" w:rsidRDefault="00003DD9">
      <w:pPr>
        <w:pStyle w:val="a9"/>
        <w:rPr>
          <w:color w:val="0000FF"/>
        </w:rPr>
      </w:pPr>
      <w:r>
        <w:rPr>
          <w:rStyle w:val="a8"/>
        </w:rPr>
        <w:annotationRef/>
      </w:r>
      <w:r w:rsidRPr="00A7165E">
        <w:rPr>
          <w:rFonts w:hint="eastAsia"/>
          <w:color w:val="0000FF"/>
        </w:rPr>
        <w:t>这种表述序号已经成为句子成分，不用上标。</w:t>
      </w:r>
    </w:p>
  </w:comment>
  <w:comment w:id="31" w:author="何洪英" w:date="2018-05-03T15:37:00Z" w:initials="h">
    <w:p w:rsidR="00003DD9" w:rsidRDefault="00003DD9">
      <w:pPr>
        <w:pStyle w:val="a9"/>
        <w:rPr>
          <w:rFonts w:hint="eastAsia"/>
          <w:b/>
          <w:color w:val="FF0000"/>
        </w:rPr>
      </w:pPr>
      <w:r>
        <w:rPr>
          <w:rStyle w:val="a8"/>
        </w:rPr>
        <w:annotationRef/>
      </w:r>
    </w:p>
    <w:p w:rsidR="00003DD9" w:rsidRPr="00E52ED4" w:rsidRDefault="00003DD9">
      <w:pPr>
        <w:pStyle w:val="a9"/>
        <w:rPr>
          <w:b/>
          <w:color w:val="FF0000"/>
        </w:rPr>
      </w:pPr>
      <w:r w:rsidRPr="00E52ED4">
        <w:rPr>
          <w:rFonts w:hint="eastAsia"/>
          <w:b/>
          <w:color w:val="FF0000"/>
        </w:rPr>
        <w:t>具可数意思的数值通常都用阿拉伯数字。</w:t>
      </w:r>
    </w:p>
  </w:comment>
  <w:comment w:id="32" w:author="何洪英" w:date="2018-05-03T16:29:00Z" w:initials="h">
    <w:p w:rsidR="00003DD9" w:rsidRDefault="00003DD9" w:rsidP="008921DB">
      <w:pPr>
        <w:rPr>
          <w:rFonts w:hint="eastAsia"/>
          <w:b/>
          <w:color w:val="FF0000"/>
          <w:sz w:val="24"/>
        </w:rPr>
      </w:pPr>
      <w:r>
        <w:rPr>
          <w:rStyle w:val="a8"/>
        </w:rPr>
        <w:annotationRef/>
      </w:r>
    </w:p>
    <w:p w:rsidR="00003DD9" w:rsidRPr="008C204C" w:rsidRDefault="00003DD9" w:rsidP="008921DB">
      <w:pPr>
        <w:rPr>
          <w:b/>
          <w:color w:val="FF0000"/>
          <w:sz w:val="24"/>
        </w:rPr>
      </w:pPr>
      <w:r>
        <w:rPr>
          <w:rFonts w:hint="eastAsia"/>
          <w:b/>
          <w:color w:val="FF0000"/>
          <w:sz w:val="24"/>
        </w:rPr>
        <w:t>必须</w:t>
      </w:r>
      <w:r w:rsidRPr="008C204C">
        <w:rPr>
          <w:rFonts w:hint="eastAsia"/>
          <w:b/>
          <w:color w:val="FF0000"/>
          <w:sz w:val="24"/>
        </w:rPr>
        <w:t>先在文字</w:t>
      </w:r>
      <w:r>
        <w:rPr>
          <w:rFonts w:hint="eastAsia"/>
          <w:b/>
          <w:color w:val="FF0000"/>
          <w:sz w:val="24"/>
        </w:rPr>
        <w:t>中</w:t>
      </w:r>
      <w:r w:rsidRPr="008C204C">
        <w:rPr>
          <w:rFonts w:hint="eastAsia"/>
          <w:b/>
          <w:color w:val="FF0000"/>
          <w:sz w:val="24"/>
        </w:rPr>
        <w:t>提及表或图后再</w:t>
      </w:r>
      <w:r>
        <w:rPr>
          <w:rFonts w:hint="eastAsia"/>
          <w:b/>
          <w:color w:val="FF0000"/>
          <w:sz w:val="24"/>
        </w:rPr>
        <w:t>出现</w:t>
      </w:r>
      <w:r w:rsidRPr="008C204C">
        <w:rPr>
          <w:rFonts w:hint="eastAsia"/>
          <w:b/>
          <w:color w:val="FF0000"/>
          <w:sz w:val="24"/>
        </w:rPr>
        <w:t>相应表或图。</w:t>
      </w:r>
    </w:p>
  </w:comment>
  <w:comment w:id="33" w:author="何洪英" w:date="2021-07-06T15:00:00Z" w:initials="h">
    <w:p w:rsidR="00003DD9" w:rsidRPr="00AB3E19" w:rsidRDefault="00003DD9" w:rsidP="008921DB">
      <w:pPr>
        <w:rPr>
          <w:rFonts w:hint="eastAsia"/>
          <w:b/>
          <w:color w:val="FF0000"/>
          <w:sz w:val="24"/>
        </w:rPr>
      </w:pPr>
      <w:r>
        <w:rPr>
          <w:rStyle w:val="a8"/>
        </w:rPr>
        <w:annotationRef/>
      </w:r>
    </w:p>
    <w:p w:rsidR="00003DD9" w:rsidRDefault="00003DD9" w:rsidP="008921DB">
      <w:pPr>
        <w:rPr>
          <w:rFonts w:hint="eastAsia"/>
          <w:color w:val="1D27EF"/>
          <w:sz w:val="24"/>
        </w:rPr>
      </w:pPr>
      <w:r w:rsidRPr="008C1AAA">
        <w:rPr>
          <w:rFonts w:hint="eastAsia"/>
          <w:color w:val="1D27EF"/>
          <w:sz w:val="24"/>
        </w:rPr>
        <w:t>表题</w:t>
      </w:r>
      <w:r>
        <w:rPr>
          <w:rFonts w:hint="eastAsia"/>
          <w:color w:val="1D27EF"/>
          <w:sz w:val="24"/>
        </w:rPr>
        <w:t>左齐、粗</w:t>
      </w:r>
      <w:r w:rsidRPr="008C1AAA">
        <w:rPr>
          <w:rFonts w:hint="eastAsia"/>
          <w:color w:val="1D27EF"/>
          <w:sz w:val="24"/>
        </w:rPr>
        <w:t>体，表号</w:t>
      </w:r>
      <w:r>
        <w:rPr>
          <w:rFonts w:hint="eastAsia"/>
          <w:color w:val="1D27EF"/>
          <w:sz w:val="24"/>
        </w:rPr>
        <w:t>后空</w:t>
      </w:r>
      <w:r w:rsidRPr="008C1AAA">
        <w:rPr>
          <w:rFonts w:hint="eastAsia"/>
          <w:color w:val="1D27EF"/>
          <w:sz w:val="24"/>
        </w:rPr>
        <w:t>2</w:t>
      </w:r>
      <w:r w:rsidRPr="008C1AAA">
        <w:rPr>
          <w:rFonts w:hint="eastAsia"/>
          <w:color w:val="1D27EF"/>
          <w:sz w:val="24"/>
        </w:rPr>
        <w:t>格</w:t>
      </w:r>
      <w:r>
        <w:rPr>
          <w:rFonts w:hint="eastAsia"/>
          <w:color w:val="1D27EF"/>
          <w:sz w:val="24"/>
        </w:rPr>
        <w:t>。</w:t>
      </w:r>
    </w:p>
    <w:p w:rsidR="00003DD9" w:rsidRDefault="00003DD9" w:rsidP="008921DB">
      <w:pPr>
        <w:rPr>
          <w:rFonts w:hint="eastAsia"/>
          <w:color w:val="1D27EF"/>
          <w:sz w:val="24"/>
        </w:rPr>
      </w:pPr>
      <w:r>
        <w:rPr>
          <w:rFonts w:hint="eastAsia"/>
          <w:color w:val="1D27EF"/>
          <w:sz w:val="24"/>
        </w:rPr>
        <w:t>对表内容的基本说明以括号形式接排表题，末尾不加句号；</w:t>
      </w:r>
    </w:p>
    <w:p w:rsidR="00003DD9" w:rsidRDefault="00003DD9" w:rsidP="008921DB">
      <w:pPr>
        <w:rPr>
          <w:rFonts w:hint="eastAsia"/>
          <w:color w:val="1D27EF"/>
          <w:sz w:val="24"/>
        </w:rPr>
      </w:pPr>
      <w:r>
        <w:rPr>
          <w:rFonts w:hint="eastAsia"/>
          <w:color w:val="1D27EF"/>
          <w:sz w:val="24"/>
        </w:rPr>
        <w:t>而对表内容的补充说明、符号注释和统计学说明放表下，末尾要加句号。</w:t>
      </w:r>
    </w:p>
    <w:p w:rsidR="00003DD9" w:rsidRPr="00A7165E" w:rsidRDefault="00003DD9" w:rsidP="008921DB">
      <w:pPr>
        <w:rPr>
          <w:rFonts w:hint="eastAsia"/>
          <w:color w:val="0000FF"/>
          <w:sz w:val="24"/>
        </w:rPr>
      </w:pPr>
      <w:r w:rsidRPr="00A7165E">
        <w:rPr>
          <w:rFonts w:hint="eastAsia"/>
          <w:color w:val="0000FF"/>
          <w:sz w:val="24"/>
        </w:rPr>
        <w:t>中文表题和英文标题分行。</w:t>
      </w:r>
    </w:p>
    <w:p w:rsidR="00003DD9" w:rsidRPr="008C204C" w:rsidRDefault="00003DD9" w:rsidP="008921DB">
      <w:pPr>
        <w:rPr>
          <w:b/>
          <w:color w:val="FF0000"/>
          <w:sz w:val="24"/>
        </w:rPr>
      </w:pPr>
      <w:r w:rsidRPr="008C204C">
        <w:rPr>
          <w:rFonts w:hint="eastAsia"/>
          <w:b/>
          <w:color w:val="FF0000"/>
          <w:sz w:val="24"/>
        </w:rPr>
        <w:t>所有表</w:t>
      </w:r>
      <w:r>
        <w:rPr>
          <w:rFonts w:hint="eastAsia"/>
          <w:b/>
          <w:color w:val="FF0000"/>
          <w:sz w:val="24"/>
        </w:rPr>
        <w:t>内</w:t>
      </w:r>
      <w:r w:rsidRPr="008C204C">
        <w:rPr>
          <w:rFonts w:hint="eastAsia"/>
          <w:b/>
          <w:color w:val="FF0000"/>
          <w:sz w:val="24"/>
        </w:rPr>
        <w:t>项</w:t>
      </w:r>
      <w:r>
        <w:rPr>
          <w:rFonts w:hint="eastAsia"/>
          <w:b/>
          <w:color w:val="FF0000"/>
          <w:sz w:val="24"/>
        </w:rPr>
        <w:t>目</w:t>
      </w:r>
      <w:r w:rsidRPr="008C204C">
        <w:rPr>
          <w:rFonts w:hint="eastAsia"/>
          <w:b/>
          <w:color w:val="FF0000"/>
          <w:sz w:val="24"/>
        </w:rPr>
        <w:t>和</w:t>
      </w:r>
      <w:r>
        <w:rPr>
          <w:rFonts w:hint="eastAsia"/>
          <w:b/>
          <w:color w:val="FF0000"/>
          <w:sz w:val="24"/>
        </w:rPr>
        <w:t>表</w:t>
      </w:r>
      <w:r w:rsidRPr="008C204C">
        <w:rPr>
          <w:rFonts w:hint="eastAsia"/>
          <w:b/>
          <w:color w:val="FF0000"/>
          <w:sz w:val="24"/>
        </w:rPr>
        <w:t>注</w:t>
      </w:r>
      <w:r w:rsidR="00A7165E">
        <w:rPr>
          <w:rFonts w:hint="eastAsia"/>
          <w:b/>
          <w:color w:val="FF0000"/>
          <w:sz w:val="24"/>
        </w:rPr>
        <w:t>，</w:t>
      </w:r>
      <w:r w:rsidRPr="008C204C">
        <w:rPr>
          <w:rFonts w:hint="eastAsia"/>
          <w:b/>
          <w:color w:val="FF0000"/>
          <w:sz w:val="24"/>
        </w:rPr>
        <w:t>除</w:t>
      </w:r>
      <w:r>
        <w:rPr>
          <w:rFonts w:hint="eastAsia"/>
          <w:b/>
          <w:color w:val="FF0000"/>
          <w:sz w:val="24"/>
        </w:rPr>
        <w:t>国际公知</w:t>
      </w:r>
      <w:r w:rsidRPr="008C204C">
        <w:rPr>
          <w:rFonts w:hint="eastAsia"/>
          <w:b/>
          <w:color w:val="FF0000"/>
          <w:sz w:val="24"/>
        </w:rPr>
        <w:t>通用符号外的文字</w:t>
      </w:r>
      <w:r>
        <w:rPr>
          <w:rFonts w:hint="eastAsia"/>
          <w:b/>
          <w:color w:val="FF0000"/>
          <w:sz w:val="24"/>
        </w:rPr>
        <w:t>须用中英双文；表中</w:t>
      </w:r>
      <w:r w:rsidRPr="008C204C">
        <w:rPr>
          <w:rFonts w:hint="eastAsia"/>
          <w:b/>
          <w:color w:val="FF0000"/>
          <w:sz w:val="24"/>
        </w:rPr>
        <w:t>自设符号</w:t>
      </w:r>
      <w:r>
        <w:rPr>
          <w:rFonts w:hint="eastAsia"/>
          <w:b/>
          <w:color w:val="FF0000"/>
          <w:sz w:val="24"/>
        </w:rPr>
        <w:t>在表</w:t>
      </w:r>
      <w:r w:rsidRPr="008C204C">
        <w:rPr>
          <w:rFonts w:hint="eastAsia"/>
          <w:b/>
          <w:color w:val="FF0000"/>
          <w:sz w:val="24"/>
        </w:rPr>
        <w:t>下要作中</w:t>
      </w:r>
      <w:r>
        <w:rPr>
          <w:rFonts w:hint="eastAsia"/>
          <w:b/>
          <w:color w:val="FF0000"/>
          <w:sz w:val="24"/>
        </w:rPr>
        <w:t>、</w:t>
      </w:r>
      <w:r w:rsidRPr="008C204C">
        <w:rPr>
          <w:rFonts w:hint="eastAsia"/>
          <w:b/>
          <w:color w:val="FF0000"/>
          <w:sz w:val="24"/>
        </w:rPr>
        <w:t>英</w:t>
      </w:r>
      <w:r>
        <w:rPr>
          <w:rFonts w:hint="eastAsia"/>
          <w:b/>
          <w:color w:val="FF0000"/>
          <w:sz w:val="24"/>
        </w:rPr>
        <w:t>文</w:t>
      </w:r>
      <w:r w:rsidRPr="008C204C">
        <w:rPr>
          <w:rFonts w:hint="eastAsia"/>
          <w:b/>
          <w:color w:val="FF0000"/>
          <w:sz w:val="24"/>
        </w:rPr>
        <w:t>注解。</w:t>
      </w:r>
    </w:p>
  </w:comment>
  <w:comment w:id="34" w:author="何洪英" w:date="2021-07-06T15:00:00Z" w:initials="h">
    <w:p w:rsidR="00003DD9" w:rsidRDefault="00003DD9">
      <w:pPr>
        <w:pStyle w:val="a9"/>
        <w:rPr>
          <w:rFonts w:hint="eastAsia"/>
          <w:b/>
          <w:color w:val="FF0000"/>
        </w:rPr>
      </w:pPr>
      <w:r>
        <w:rPr>
          <w:rStyle w:val="a8"/>
        </w:rPr>
        <w:annotationRef/>
      </w:r>
    </w:p>
    <w:p w:rsidR="00003DD9" w:rsidRPr="00A7165E" w:rsidRDefault="00003DD9">
      <w:pPr>
        <w:pStyle w:val="a9"/>
        <w:rPr>
          <w:color w:val="0000FF"/>
        </w:rPr>
      </w:pPr>
      <w:r w:rsidRPr="00A7165E">
        <w:rPr>
          <w:rFonts w:hint="eastAsia"/>
          <w:color w:val="0000FF"/>
        </w:rPr>
        <w:t>如表中名词在题名出现，在题名中给出全称（简称）后，表中可直接使用简称不再作注。</w:t>
      </w:r>
    </w:p>
  </w:comment>
  <w:comment w:id="35" w:author="何洪英" w:date="2021-07-06T14:20:00Z" w:initials="h">
    <w:p w:rsidR="00003DD9" w:rsidRDefault="00003DD9">
      <w:pPr>
        <w:pStyle w:val="a9"/>
        <w:rPr>
          <w:rFonts w:hint="eastAsia"/>
          <w:color w:val="1D27EF"/>
          <w:sz w:val="24"/>
        </w:rPr>
      </w:pPr>
      <w:r>
        <w:rPr>
          <w:rStyle w:val="a8"/>
        </w:rPr>
        <w:annotationRef/>
      </w:r>
    </w:p>
    <w:p w:rsidR="00003DD9" w:rsidRDefault="00003DD9">
      <w:pPr>
        <w:pStyle w:val="a9"/>
        <w:rPr>
          <w:rFonts w:hint="eastAsia"/>
          <w:color w:val="1D27EF"/>
          <w:sz w:val="24"/>
        </w:rPr>
      </w:pPr>
      <w:r w:rsidRPr="008921DB">
        <w:rPr>
          <w:rFonts w:hint="eastAsia"/>
          <w:color w:val="1D27EF"/>
          <w:sz w:val="24"/>
        </w:rPr>
        <w:t>采用“插入”“表格”，</w:t>
      </w:r>
      <w:r>
        <w:rPr>
          <w:rFonts w:hint="eastAsia"/>
          <w:color w:val="1D27EF"/>
          <w:sz w:val="24"/>
        </w:rPr>
        <w:t>采用三线表，</w:t>
      </w:r>
      <w:r w:rsidRPr="008C1AAA">
        <w:rPr>
          <w:rFonts w:hint="eastAsia"/>
          <w:color w:val="1D27EF"/>
          <w:sz w:val="24"/>
        </w:rPr>
        <w:t>表格居中</w:t>
      </w:r>
      <w:r>
        <w:rPr>
          <w:rFonts w:hint="eastAsia"/>
          <w:color w:val="1D27EF"/>
          <w:sz w:val="24"/>
        </w:rPr>
        <w:t>，</w:t>
      </w:r>
      <w:r w:rsidRPr="008C1AAA">
        <w:rPr>
          <w:rFonts w:hint="eastAsia"/>
          <w:color w:val="1D27EF"/>
          <w:sz w:val="24"/>
        </w:rPr>
        <w:t>不</w:t>
      </w:r>
      <w:r>
        <w:rPr>
          <w:rFonts w:hint="eastAsia"/>
          <w:color w:val="1D27EF"/>
          <w:sz w:val="24"/>
        </w:rPr>
        <w:t>能</w:t>
      </w:r>
      <w:r w:rsidRPr="008C1AAA">
        <w:rPr>
          <w:rFonts w:hint="eastAsia"/>
          <w:color w:val="1D27EF"/>
          <w:sz w:val="24"/>
        </w:rPr>
        <w:t>用划线方式也不用图</w:t>
      </w:r>
      <w:r>
        <w:rPr>
          <w:rFonts w:hint="eastAsia"/>
          <w:color w:val="1D27EF"/>
          <w:sz w:val="24"/>
        </w:rPr>
        <w:t>片</w:t>
      </w:r>
      <w:r w:rsidRPr="008C1AAA">
        <w:rPr>
          <w:rFonts w:hint="eastAsia"/>
          <w:color w:val="1D27EF"/>
          <w:sz w:val="24"/>
        </w:rPr>
        <w:t>方式</w:t>
      </w:r>
      <w:r>
        <w:rPr>
          <w:rFonts w:hint="eastAsia"/>
          <w:color w:val="1D27EF"/>
          <w:sz w:val="24"/>
        </w:rPr>
        <w:t>。</w:t>
      </w:r>
    </w:p>
    <w:p w:rsidR="00003DD9" w:rsidRPr="008C204C" w:rsidRDefault="00003DD9">
      <w:pPr>
        <w:pStyle w:val="a9"/>
        <w:rPr>
          <w:b/>
          <w:color w:val="FF0000"/>
        </w:rPr>
      </w:pPr>
      <w:r w:rsidRPr="008C204C">
        <w:rPr>
          <w:rFonts w:hint="eastAsia"/>
          <w:b/>
          <w:color w:val="FF0000"/>
          <w:sz w:val="24"/>
        </w:rPr>
        <w:t>每项数据</w:t>
      </w:r>
      <w:r>
        <w:rPr>
          <w:rFonts w:hint="eastAsia"/>
          <w:b/>
          <w:color w:val="FF0000"/>
          <w:sz w:val="24"/>
        </w:rPr>
        <w:t>必须</w:t>
      </w:r>
      <w:r w:rsidRPr="008C204C">
        <w:rPr>
          <w:rFonts w:hint="eastAsia"/>
          <w:b/>
          <w:color w:val="FF0000"/>
          <w:sz w:val="24"/>
        </w:rPr>
        <w:t>独占一行一列。</w:t>
      </w:r>
    </w:p>
  </w:comment>
  <w:comment w:id="36" w:author="何洪英" w:date="2021-07-06T15:01:00Z" w:initials="h">
    <w:p w:rsidR="00003DD9" w:rsidRPr="00A7165E" w:rsidRDefault="00003DD9">
      <w:pPr>
        <w:pStyle w:val="a9"/>
        <w:rPr>
          <w:rFonts w:hint="eastAsia"/>
          <w:color w:val="0000FF"/>
          <w:sz w:val="24"/>
        </w:rPr>
      </w:pPr>
      <w:r w:rsidRPr="00A7165E">
        <w:rPr>
          <w:rStyle w:val="a8"/>
          <w:color w:val="0000FF"/>
        </w:rPr>
        <w:annotationRef/>
      </w:r>
    </w:p>
    <w:p w:rsidR="00003DD9" w:rsidRPr="00A7165E" w:rsidRDefault="00003DD9">
      <w:pPr>
        <w:pStyle w:val="a9"/>
        <w:rPr>
          <w:color w:val="0000FF"/>
        </w:rPr>
      </w:pPr>
      <w:r w:rsidRPr="00A7165E">
        <w:rPr>
          <w:rFonts w:hint="eastAsia"/>
          <w:color w:val="0000FF"/>
          <w:sz w:val="24"/>
        </w:rPr>
        <w:t>表中英文词组除专有名词外仅首词首字母大写。</w:t>
      </w:r>
    </w:p>
  </w:comment>
  <w:comment w:id="37" w:author="何洪英" w:date="2021-07-06T14:24:00Z" w:initials="h">
    <w:p w:rsidR="00003DD9" w:rsidRDefault="00003DD9">
      <w:pPr>
        <w:pStyle w:val="a9"/>
      </w:pPr>
      <w:r>
        <w:rPr>
          <w:rStyle w:val="a8"/>
        </w:rPr>
        <w:annotationRef/>
      </w:r>
      <w:r>
        <w:rPr>
          <w:rFonts w:hint="eastAsia"/>
          <w:b/>
          <w:color w:val="FF0000"/>
        </w:rPr>
        <w:t>涉及</w:t>
      </w:r>
      <w:r w:rsidRPr="00132FA2">
        <w:rPr>
          <w:rFonts w:hint="eastAsia"/>
          <w:b/>
          <w:color w:val="FF0000"/>
        </w:rPr>
        <w:t>单位符号</w:t>
      </w:r>
      <w:r>
        <w:rPr>
          <w:rFonts w:hint="eastAsia"/>
          <w:b/>
          <w:color w:val="FF0000"/>
        </w:rPr>
        <w:t>时</w:t>
      </w:r>
      <w:r w:rsidRPr="00132FA2">
        <w:rPr>
          <w:rFonts w:hint="eastAsia"/>
          <w:b/>
          <w:color w:val="FF0000"/>
        </w:rPr>
        <w:t>采用</w:t>
      </w:r>
      <w:r>
        <w:rPr>
          <w:rFonts w:hint="eastAsia"/>
          <w:b/>
          <w:color w:val="FF0000"/>
        </w:rPr>
        <w:t>“量名称简称</w:t>
      </w:r>
      <w:r>
        <w:rPr>
          <w:rFonts w:hint="eastAsia"/>
          <w:b/>
          <w:color w:val="FF0000"/>
        </w:rPr>
        <w:t>/</w:t>
      </w:r>
      <w:r>
        <w:rPr>
          <w:rFonts w:hint="eastAsia"/>
          <w:b/>
          <w:color w:val="FF0000"/>
        </w:rPr>
        <w:t>单位符号”或者“量名称</w:t>
      </w:r>
      <w:r>
        <w:rPr>
          <w:rFonts w:hint="eastAsia"/>
          <w:b/>
          <w:color w:val="FF0000"/>
        </w:rPr>
        <w:t xml:space="preserve"> (</w:t>
      </w:r>
      <w:r w:rsidRPr="00132FA2">
        <w:rPr>
          <w:rFonts w:hint="eastAsia"/>
          <w:b/>
          <w:color w:val="FF0000"/>
        </w:rPr>
        <w:t>斜体量符号</w:t>
      </w:r>
      <w:r w:rsidRPr="00132FA2">
        <w:rPr>
          <w:rFonts w:hint="eastAsia"/>
          <w:b/>
          <w:color w:val="FF0000"/>
        </w:rPr>
        <w:t>/</w:t>
      </w:r>
      <w:r w:rsidRPr="00132FA2">
        <w:rPr>
          <w:rFonts w:hint="eastAsia"/>
          <w:b/>
          <w:color w:val="FF0000"/>
        </w:rPr>
        <w:t>正体单位符号</w:t>
      </w:r>
      <w:r>
        <w:rPr>
          <w:rFonts w:hint="eastAsia"/>
          <w:b/>
          <w:color w:val="FF0000"/>
        </w:rPr>
        <w:t>)</w:t>
      </w:r>
      <w:r w:rsidRPr="00132FA2">
        <w:rPr>
          <w:rFonts w:hint="eastAsia"/>
          <w:b/>
          <w:color w:val="FF0000"/>
        </w:rPr>
        <w:t>”形式</w:t>
      </w:r>
      <w:r>
        <w:rPr>
          <w:rFonts w:hint="eastAsia"/>
          <w:b/>
          <w:color w:val="FF0000"/>
        </w:rPr>
        <w:t>；</w:t>
      </w:r>
      <w:r w:rsidRPr="00EF5982">
        <w:rPr>
          <w:rFonts w:hint="eastAsia"/>
          <w:color w:val="0000FF"/>
        </w:rPr>
        <w:t>因此这里也可以用</w:t>
      </w:r>
      <w:r w:rsidRPr="00EF5982">
        <w:rPr>
          <w:color w:val="0000FF"/>
        </w:rPr>
        <w:t>TOC (</w:t>
      </w:r>
      <w:r w:rsidRPr="00EF5982">
        <w:rPr>
          <w:i/>
          <w:color w:val="0000FF"/>
        </w:rPr>
        <w:t>w</w:t>
      </w:r>
      <w:r w:rsidRPr="00EF5982">
        <w:rPr>
          <w:color w:val="0000FF"/>
        </w:rPr>
        <w:t>/g kg</w:t>
      </w:r>
      <w:r w:rsidRPr="00EF5982">
        <w:rPr>
          <w:color w:val="0000FF"/>
          <w:vertAlign w:val="superscript"/>
        </w:rPr>
        <w:t>-1</w:t>
      </w:r>
      <w:r w:rsidRPr="00EF5982">
        <w:rPr>
          <w:color w:val="0000FF"/>
        </w:rPr>
        <w:t xml:space="preserve">) </w:t>
      </w:r>
      <w:r w:rsidRPr="00EF5982">
        <w:rPr>
          <w:rFonts w:hint="eastAsia"/>
          <w:color w:val="0000FF"/>
        </w:rPr>
        <w:t>，</w:t>
      </w:r>
      <w:r w:rsidRPr="00FB1084">
        <w:rPr>
          <w:rFonts w:hint="eastAsia"/>
          <w:i/>
          <w:color w:val="0000FF"/>
        </w:rPr>
        <w:t>w</w:t>
      </w:r>
      <w:r w:rsidRPr="00FB1084">
        <w:rPr>
          <w:rFonts w:hint="eastAsia"/>
          <w:color w:val="0000FF"/>
        </w:rPr>
        <w:t>表示质量分数</w:t>
      </w:r>
      <w:r>
        <w:rPr>
          <w:rFonts w:hint="eastAsia"/>
          <w:color w:val="0000FF"/>
        </w:rPr>
        <w:t>、斜体，</w:t>
      </w:r>
      <w:r w:rsidRPr="00C0227E">
        <w:rPr>
          <w:rFonts w:hint="eastAsia"/>
          <w:i/>
          <w:color w:val="0000FF"/>
        </w:rPr>
        <w:t>r</w:t>
      </w:r>
      <w:r>
        <w:rPr>
          <w:rFonts w:hint="eastAsia"/>
          <w:color w:val="0000FF"/>
        </w:rPr>
        <w:t>表示比率。</w:t>
      </w:r>
    </w:p>
  </w:comment>
  <w:comment w:id="39" w:author="何洪英" w:date="2021-07-06T15:01:00Z" w:initials="h">
    <w:p w:rsidR="00003DD9" w:rsidRDefault="00003DD9" w:rsidP="008455B9">
      <w:pPr>
        <w:rPr>
          <w:rFonts w:hint="eastAsia"/>
          <w:color w:val="1D27EF"/>
          <w:sz w:val="24"/>
        </w:rPr>
      </w:pPr>
      <w:r>
        <w:rPr>
          <w:rStyle w:val="a8"/>
        </w:rPr>
        <w:annotationRef/>
      </w:r>
    </w:p>
    <w:p w:rsidR="00003DD9" w:rsidRPr="00A7165E" w:rsidRDefault="00003DD9" w:rsidP="008455B9">
      <w:pPr>
        <w:rPr>
          <w:rFonts w:hint="eastAsia"/>
          <w:color w:val="0000FF"/>
          <w:sz w:val="24"/>
        </w:rPr>
      </w:pPr>
      <w:r w:rsidRPr="00A7165E">
        <w:rPr>
          <w:rFonts w:hint="eastAsia"/>
          <w:color w:val="0000FF"/>
          <w:sz w:val="24"/>
        </w:rPr>
        <w:t>表注中文和英文分行表达。</w:t>
      </w:r>
    </w:p>
    <w:p w:rsidR="00003DD9" w:rsidRDefault="00003DD9" w:rsidP="008455B9">
      <w:pPr>
        <w:pStyle w:val="a9"/>
      </w:pPr>
      <w:r w:rsidRPr="00A7165E">
        <w:rPr>
          <w:rFonts w:hint="eastAsia"/>
          <w:color w:val="0000FF"/>
          <w:sz w:val="24"/>
        </w:rPr>
        <w:t>每个表注解相对独立，不采用“下同”方式。</w:t>
      </w:r>
    </w:p>
  </w:comment>
  <w:comment w:id="40" w:author="何洪英" w:date="2021-07-06T15:01:00Z" w:initials="h">
    <w:p w:rsidR="00003DD9" w:rsidRDefault="00003DD9">
      <w:pPr>
        <w:pStyle w:val="a9"/>
        <w:rPr>
          <w:rFonts w:hint="eastAsia"/>
          <w:b/>
          <w:color w:val="FF0000"/>
        </w:rPr>
      </w:pPr>
      <w:r>
        <w:rPr>
          <w:rStyle w:val="a8"/>
        </w:rPr>
        <w:annotationRef/>
      </w:r>
    </w:p>
    <w:p w:rsidR="00003DD9" w:rsidRPr="00A7165E" w:rsidRDefault="00003DD9">
      <w:pPr>
        <w:pStyle w:val="a9"/>
        <w:rPr>
          <w:color w:val="0000FF"/>
        </w:rPr>
      </w:pPr>
      <w:r w:rsidRPr="00A7165E">
        <w:rPr>
          <w:rFonts w:hint="eastAsia"/>
          <w:color w:val="0000FF"/>
        </w:rPr>
        <w:t>注解词组仅首词首字母和专有名词大写。</w:t>
      </w:r>
    </w:p>
  </w:comment>
  <w:comment w:id="41" w:author="何洪英" w:date="2021-07-06T15:01:00Z" w:initials="h">
    <w:p w:rsidR="00003DD9" w:rsidRDefault="00003DD9">
      <w:pPr>
        <w:pStyle w:val="a9"/>
        <w:rPr>
          <w:rFonts w:hint="eastAsia"/>
          <w:color w:val="FF0000"/>
          <w:sz w:val="24"/>
        </w:rPr>
      </w:pPr>
      <w:r>
        <w:rPr>
          <w:rStyle w:val="a8"/>
        </w:rPr>
        <w:annotationRef/>
      </w:r>
    </w:p>
    <w:p w:rsidR="00003DD9" w:rsidRPr="006B634E" w:rsidRDefault="00003DD9">
      <w:pPr>
        <w:pStyle w:val="a9"/>
        <w:rPr>
          <w:rFonts w:hint="eastAsia"/>
          <w:b/>
          <w:color w:val="1D27EF"/>
          <w:sz w:val="24"/>
        </w:rPr>
      </w:pPr>
      <w:r>
        <w:rPr>
          <w:rFonts w:hint="eastAsia"/>
          <w:b/>
          <w:color w:val="FF0000"/>
          <w:sz w:val="24"/>
        </w:rPr>
        <w:t>尽可能制作成</w:t>
      </w:r>
      <w:r w:rsidRPr="006B634E">
        <w:rPr>
          <w:rFonts w:hint="eastAsia"/>
          <w:b/>
          <w:color w:val="FF0000"/>
          <w:sz w:val="24"/>
        </w:rPr>
        <w:t>彩图</w:t>
      </w:r>
      <w:r>
        <w:rPr>
          <w:rFonts w:hint="eastAsia"/>
          <w:b/>
          <w:color w:val="FF0000"/>
          <w:sz w:val="24"/>
        </w:rPr>
        <w:t>（尽力采用高级色），不同色采用不同饱和度</w:t>
      </w:r>
      <w:r w:rsidRPr="00010A96">
        <w:rPr>
          <w:rFonts w:hint="eastAsia"/>
          <w:b/>
          <w:color w:val="FF0000"/>
          <w:sz w:val="24"/>
        </w:rPr>
        <w:t>。</w:t>
      </w:r>
    </w:p>
    <w:p w:rsidR="00003DD9" w:rsidRDefault="00003DD9" w:rsidP="007C40F7">
      <w:pPr>
        <w:rPr>
          <w:rFonts w:hint="eastAsia"/>
          <w:color w:val="1D27EF"/>
          <w:sz w:val="24"/>
        </w:rPr>
      </w:pPr>
      <w:r w:rsidRPr="008C1AAA">
        <w:rPr>
          <w:rFonts w:hint="eastAsia"/>
          <w:color w:val="1D27EF"/>
          <w:sz w:val="24"/>
        </w:rPr>
        <w:t>图题</w:t>
      </w:r>
      <w:r>
        <w:rPr>
          <w:rFonts w:hint="eastAsia"/>
          <w:color w:val="1D27EF"/>
          <w:sz w:val="24"/>
        </w:rPr>
        <w:t>左齐、粗</w:t>
      </w:r>
      <w:r w:rsidRPr="008C1AAA">
        <w:rPr>
          <w:rFonts w:hint="eastAsia"/>
          <w:color w:val="1D27EF"/>
          <w:sz w:val="24"/>
        </w:rPr>
        <w:t>体</w:t>
      </w:r>
      <w:r>
        <w:rPr>
          <w:rFonts w:hint="eastAsia"/>
          <w:color w:val="1D27EF"/>
          <w:sz w:val="24"/>
        </w:rPr>
        <w:t>，</w:t>
      </w:r>
      <w:r w:rsidRPr="008C1AAA">
        <w:rPr>
          <w:rFonts w:hint="eastAsia"/>
          <w:color w:val="1D27EF"/>
          <w:sz w:val="24"/>
        </w:rPr>
        <w:t>图号</w:t>
      </w:r>
      <w:r>
        <w:rPr>
          <w:rFonts w:hint="eastAsia"/>
          <w:color w:val="1D27EF"/>
          <w:sz w:val="24"/>
        </w:rPr>
        <w:t>后空</w:t>
      </w:r>
      <w:r w:rsidRPr="008C1AAA">
        <w:rPr>
          <w:rFonts w:hint="eastAsia"/>
          <w:color w:val="1D27EF"/>
          <w:sz w:val="24"/>
        </w:rPr>
        <w:t>2</w:t>
      </w:r>
      <w:r>
        <w:rPr>
          <w:rFonts w:hint="eastAsia"/>
          <w:color w:val="1D27EF"/>
          <w:sz w:val="24"/>
        </w:rPr>
        <w:t>格。</w:t>
      </w:r>
    </w:p>
    <w:p w:rsidR="00003DD9" w:rsidRPr="00A7165E" w:rsidRDefault="00003DD9" w:rsidP="007C40F7">
      <w:pPr>
        <w:rPr>
          <w:rFonts w:hint="eastAsia"/>
          <w:color w:val="0000FF"/>
          <w:sz w:val="24"/>
        </w:rPr>
      </w:pPr>
      <w:r w:rsidRPr="00A7165E">
        <w:rPr>
          <w:rFonts w:hint="eastAsia"/>
          <w:color w:val="0000FF"/>
          <w:sz w:val="24"/>
        </w:rPr>
        <w:t>图中文字一般都不粗体。</w:t>
      </w:r>
    </w:p>
    <w:p w:rsidR="00003DD9" w:rsidRDefault="00003DD9" w:rsidP="007C40F7">
      <w:pPr>
        <w:rPr>
          <w:rFonts w:hint="eastAsia"/>
          <w:color w:val="1D27EF"/>
          <w:sz w:val="24"/>
        </w:rPr>
      </w:pPr>
      <w:r>
        <w:rPr>
          <w:rFonts w:hint="eastAsia"/>
          <w:color w:val="1D27EF"/>
          <w:sz w:val="24"/>
        </w:rPr>
        <w:t>考虑</w:t>
      </w:r>
      <w:r w:rsidRPr="00EA22BD">
        <w:rPr>
          <w:rFonts w:hint="eastAsia"/>
          <w:color w:val="1D27EF"/>
          <w:sz w:val="24"/>
        </w:rPr>
        <w:t>用通栏、半栏、</w:t>
      </w:r>
      <w:r w:rsidRPr="00EA22BD">
        <w:rPr>
          <w:rFonts w:hint="eastAsia"/>
          <w:color w:val="1D27EF"/>
          <w:sz w:val="24"/>
        </w:rPr>
        <w:t>1/3</w:t>
      </w:r>
      <w:r w:rsidRPr="00EA22BD">
        <w:rPr>
          <w:rFonts w:hint="eastAsia"/>
          <w:color w:val="1D27EF"/>
          <w:sz w:val="24"/>
        </w:rPr>
        <w:t>栏</w:t>
      </w:r>
      <w:r>
        <w:rPr>
          <w:rFonts w:hint="eastAsia"/>
          <w:color w:val="1D27EF"/>
          <w:sz w:val="24"/>
        </w:rPr>
        <w:t>还是</w:t>
      </w:r>
      <w:r w:rsidRPr="00EA22BD">
        <w:rPr>
          <w:rFonts w:hint="eastAsia"/>
          <w:color w:val="1D27EF"/>
          <w:sz w:val="24"/>
        </w:rPr>
        <w:t>1/4</w:t>
      </w:r>
      <w:r w:rsidRPr="00EA22BD">
        <w:rPr>
          <w:rFonts w:hint="eastAsia"/>
          <w:color w:val="1D27EF"/>
          <w:sz w:val="24"/>
        </w:rPr>
        <w:t>栏</w:t>
      </w:r>
      <w:r>
        <w:rPr>
          <w:rFonts w:hint="eastAsia"/>
          <w:color w:val="1D27EF"/>
          <w:sz w:val="24"/>
        </w:rPr>
        <w:t>摆放以便图和文字大小适宜</w:t>
      </w:r>
      <w:r w:rsidRPr="00EA22BD">
        <w:rPr>
          <w:rFonts w:hint="eastAsia"/>
          <w:color w:val="1D27EF"/>
          <w:sz w:val="24"/>
        </w:rPr>
        <w:t>。</w:t>
      </w:r>
    </w:p>
    <w:p w:rsidR="00003DD9" w:rsidRPr="00A7165E" w:rsidRDefault="00003DD9" w:rsidP="007C40F7">
      <w:pPr>
        <w:rPr>
          <w:rFonts w:hint="eastAsia"/>
          <w:color w:val="0000FF"/>
          <w:sz w:val="24"/>
        </w:rPr>
      </w:pPr>
      <w:r w:rsidRPr="00A7165E">
        <w:rPr>
          <w:rFonts w:hint="eastAsia"/>
          <w:color w:val="0000FF"/>
          <w:sz w:val="24"/>
        </w:rPr>
        <w:t>图中英文词组除专有名词外仅首词首字母大写。</w:t>
      </w:r>
    </w:p>
    <w:p w:rsidR="00003DD9" w:rsidRPr="004E2D0C" w:rsidRDefault="00003DD9" w:rsidP="007C40F7">
      <w:pPr>
        <w:rPr>
          <w:b/>
          <w:color w:val="FF0000"/>
          <w:sz w:val="24"/>
        </w:rPr>
      </w:pPr>
      <w:r w:rsidRPr="008C204C">
        <w:rPr>
          <w:rFonts w:hint="eastAsia"/>
          <w:b/>
          <w:color w:val="FF0000"/>
          <w:sz w:val="24"/>
        </w:rPr>
        <w:t>所有</w:t>
      </w:r>
      <w:r>
        <w:rPr>
          <w:rFonts w:hint="eastAsia"/>
          <w:b/>
          <w:color w:val="FF0000"/>
          <w:sz w:val="24"/>
        </w:rPr>
        <w:t>图内</w:t>
      </w:r>
      <w:r w:rsidRPr="008C204C">
        <w:rPr>
          <w:rFonts w:hint="eastAsia"/>
          <w:b/>
          <w:color w:val="FF0000"/>
          <w:sz w:val="24"/>
        </w:rPr>
        <w:t>项</w:t>
      </w:r>
      <w:r>
        <w:rPr>
          <w:rFonts w:hint="eastAsia"/>
          <w:b/>
          <w:color w:val="FF0000"/>
          <w:sz w:val="24"/>
        </w:rPr>
        <w:t>目</w:t>
      </w:r>
      <w:r w:rsidRPr="008C204C">
        <w:rPr>
          <w:rFonts w:hint="eastAsia"/>
          <w:b/>
          <w:color w:val="FF0000"/>
          <w:sz w:val="24"/>
        </w:rPr>
        <w:t>和注</w:t>
      </w:r>
      <w:r>
        <w:rPr>
          <w:rFonts w:hint="eastAsia"/>
          <w:b/>
          <w:color w:val="FF0000"/>
          <w:sz w:val="24"/>
        </w:rPr>
        <w:t>解</w:t>
      </w:r>
      <w:r w:rsidRPr="008C204C">
        <w:rPr>
          <w:rFonts w:hint="eastAsia"/>
          <w:b/>
          <w:color w:val="FF0000"/>
          <w:sz w:val="24"/>
        </w:rPr>
        <w:t>除</w:t>
      </w:r>
      <w:r>
        <w:rPr>
          <w:rFonts w:hint="eastAsia"/>
          <w:b/>
          <w:color w:val="FF0000"/>
          <w:sz w:val="24"/>
        </w:rPr>
        <w:t>国际公知</w:t>
      </w:r>
      <w:r w:rsidRPr="008C204C">
        <w:rPr>
          <w:rFonts w:hint="eastAsia"/>
          <w:b/>
          <w:color w:val="FF0000"/>
          <w:sz w:val="24"/>
        </w:rPr>
        <w:t>通用符号外的文字</w:t>
      </w:r>
      <w:r>
        <w:rPr>
          <w:rFonts w:hint="eastAsia"/>
          <w:b/>
          <w:color w:val="FF0000"/>
          <w:sz w:val="24"/>
        </w:rPr>
        <w:t>须用中英双文；图中</w:t>
      </w:r>
      <w:r w:rsidRPr="008C204C">
        <w:rPr>
          <w:rFonts w:hint="eastAsia"/>
          <w:b/>
          <w:color w:val="FF0000"/>
          <w:sz w:val="24"/>
        </w:rPr>
        <w:t>自设符号</w:t>
      </w:r>
      <w:r>
        <w:rPr>
          <w:rFonts w:hint="eastAsia"/>
          <w:b/>
          <w:color w:val="FF0000"/>
          <w:sz w:val="24"/>
        </w:rPr>
        <w:t>在图</w:t>
      </w:r>
      <w:r w:rsidRPr="008C204C">
        <w:rPr>
          <w:rFonts w:hint="eastAsia"/>
          <w:b/>
          <w:color w:val="FF0000"/>
          <w:sz w:val="24"/>
        </w:rPr>
        <w:t>下要作中</w:t>
      </w:r>
      <w:r>
        <w:rPr>
          <w:rFonts w:hint="eastAsia"/>
          <w:b/>
          <w:color w:val="FF0000"/>
          <w:sz w:val="24"/>
        </w:rPr>
        <w:t>、</w:t>
      </w:r>
      <w:r w:rsidRPr="008C204C">
        <w:rPr>
          <w:rFonts w:hint="eastAsia"/>
          <w:b/>
          <w:color w:val="FF0000"/>
          <w:sz w:val="24"/>
        </w:rPr>
        <w:t>英</w:t>
      </w:r>
      <w:r>
        <w:rPr>
          <w:rFonts w:hint="eastAsia"/>
          <w:b/>
          <w:color w:val="FF0000"/>
          <w:sz w:val="24"/>
        </w:rPr>
        <w:t>文</w:t>
      </w:r>
      <w:r w:rsidRPr="008C204C">
        <w:rPr>
          <w:rFonts w:hint="eastAsia"/>
          <w:b/>
          <w:color w:val="FF0000"/>
          <w:sz w:val="24"/>
        </w:rPr>
        <w:t>注解。</w:t>
      </w:r>
    </w:p>
  </w:comment>
  <w:comment w:id="42" w:author="何洪英" w:date="2021-07-06T15:01:00Z" w:initials="h">
    <w:p w:rsidR="00003DD9" w:rsidRDefault="00003DD9">
      <w:pPr>
        <w:pStyle w:val="a9"/>
        <w:rPr>
          <w:rFonts w:hint="eastAsia"/>
          <w:b/>
          <w:color w:val="FF0000"/>
        </w:rPr>
      </w:pPr>
      <w:r>
        <w:rPr>
          <w:rStyle w:val="a8"/>
        </w:rPr>
        <w:annotationRef/>
      </w:r>
    </w:p>
    <w:p w:rsidR="00003DD9" w:rsidRPr="00A7165E" w:rsidRDefault="00003DD9">
      <w:pPr>
        <w:pStyle w:val="a9"/>
        <w:rPr>
          <w:color w:val="0000FF"/>
        </w:rPr>
      </w:pPr>
      <w:r w:rsidRPr="00A7165E">
        <w:rPr>
          <w:rFonts w:hint="eastAsia"/>
          <w:color w:val="0000FF"/>
        </w:rPr>
        <w:t>如图中名词在题名出现，在题名中给出全称（简称）后，图中可直接使用简称不再作注（本图中横轴“全氮”“全磷”实可删去，表示方式可简化为</w:t>
      </w:r>
      <w:r w:rsidRPr="00A7165E">
        <w:rPr>
          <w:rFonts w:hint="eastAsia"/>
          <w:color w:val="0000FF"/>
        </w:rPr>
        <w:t>TN/g kg</w:t>
      </w:r>
      <w:r w:rsidRPr="00A7165E">
        <w:rPr>
          <w:rFonts w:hint="eastAsia"/>
          <w:color w:val="0000FF"/>
          <w:vertAlign w:val="superscript"/>
        </w:rPr>
        <w:t>-1</w:t>
      </w:r>
      <w:r w:rsidRPr="00A7165E">
        <w:rPr>
          <w:rFonts w:hint="eastAsia"/>
          <w:color w:val="0000FF"/>
        </w:rPr>
        <w:t>）。</w:t>
      </w:r>
    </w:p>
  </w:comment>
  <w:comment w:id="43" w:author="何洪英" w:date="2021-07-06T14:31:00Z" w:initials="h">
    <w:p w:rsidR="00003DD9" w:rsidRDefault="00003DD9" w:rsidP="00E41DE7">
      <w:r>
        <w:rPr>
          <w:rStyle w:val="a8"/>
        </w:rPr>
        <w:annotationRef/>
      </w:r>
      <w:r>
        <w:rPr>
          <w:rFonts w:hint="eastAsia"/>
          <w:color w:val="1D27EF"/>
          <w:sz w:val="24"/>
        </w:rPr>
        <w:t>不得直接拷贝</w:t>
      </w:r>
      <w:r w:rsidRPr="00EA22BD">
        <w:rPr>
          <w:rFonts w:hint="eastAsia"/>
          <w:color w:val="1D27EF"/>
          <w:sz w:val="24"/>
        </w:rPr>
        <w:t>他人的图</w:t>
      </w:r>
      <w:r>
        <w:rPr>
          <w:rFonts w:hint="eastAsia"/>
          <w:color w:val="1D27EF"/>
          <w:sz w:val="24"/>
        </w:rPr>
        <w:t>；对文献</w:t>
      </w:r>
      <w:r w:rsidRPr="00EA22BD">
        <w:rPr>
          <w:rFonts w:hint="eastAsia"/>
          <w:color w:val="1D27EF"/>
          <w:sz w:val="24"/>
        </w:rPr>
        <w:t>经过综合、修改或整理等</w:t>
      </w:r>
      <w:r>
        <w:rPr>
          <w:rFonts w:hint="eastAsia"/>
          <w:color w:val="1D27EF"/>
          <w:sz w:val="24"/>
        </w:rPr>
        <w:t>形成的图</w:t>
      </w:r>
      <w:r w:rsidRPr="00EA22BD">
        <w:rPr>
          <w:rFonts w:hint="eastAsia"/>
          <w:color w:val="1D27EF"/>
          <w:sz w:val="24"/>
        </w:rPr>
        <w:t>，在图题后要以括号简单说明。</w:t>
      </w:r>
    </w:p>
  </w:comment>
  <w:comment w:id="44" w:author="何洪英" w:date="2021-07-06T15:01:00Z" w:initials="h">
    <w:p w:rsidR="00003DD9" w:rsidRDefault="00003DD9">
      <w:pPr>
        <w:pStyle w:val="a9"/>
        <w:rPr>
          <w:rFonts w:hint="eastAsia"/>
          <w:b/>
          <w:color w:val="FF0000"/>
        </w:rPr>
      </w:pPr>
      <w:r>
        <w:rPr>
          <w:rStyle w:val="a8"/>
        </w:rPr>
        <w:annotationRef/>
      </w:r>
    </w:p>
    <w:p w:rsidR="00003DD9" w:rsidRPr="00A7165E" w:rsidRDefault="00003DD9">
      <w:pPr>
        <w:pStyle w:val="a9"/>
        <w:rPr>
          <w:rFonts w:hint="eastAsia"/>
          <w:color w:val="0000FF"/>
        </w:rPr>
      </w:pPr>
      <w:r w:rsidRPr="00A7165E">
        <w:rPr>
          <w:rFonts w:hint="eastAsia"/>
          <w:color w:val="0000FF"/>
        </w:rPr>
        <w:t>中文图题（后紧接中文注解）与英文图题（后紧接英文注解）分行。</w:t>
      </w:r>
    </w:p>
    <w:p w:rsidR="00003DD9" w:rsidRPr="00A7165E" w:rsidRDefault="00003DD9">
      <w:pPr>
        <w:pStyle w:val="a9"/>
        <w:rPr>
          <w:rFonts w:hint="eastAsia"/>
          <w:color w:val="0000FF"/>
        </w:rPr>
      </w:pPr>
      <w:r w:rsidRPr="00A7165E">
        <w:rPr>
          <w:rFonts w:hint="eastAsia"/>
          <w:color w:val="0000FF"/>
        </w:rPr>
        <w:t>图题粗体；注解白体（即不粗）。</w:t>
      </w:r>
    </w:p>
    <w:p w:rsidR="00003DD9" w:rsidRPr="00E41DE7" w:rsidRDefault="00003DD9" w:rsidP="006A623F">
      <w:pPr>
        <w:pStyle w:val="a9"/>
        <w:rPr>
          <w:b/>
          <w:color w:val="FF0000"/>
          <w:sz w:val="24"/>
        </w:rPr>
      </w:pPr>
      <w:r w:rsidRPr="00A7165E">
        <w:rPr>
          <w:rFonts w:hint="eastAsia"/>
          <w:color w:val="0000FF"/>
          <w:sz w:val="24"/>
        </w:rPr>
        <w:t>每个图注解相对独立，不采用“下同”方式。</w:t>
      </w:r>
    </w:p>
  </w:comment>
  <w:comment w:id="45" w:author="何洪英" w:date="2021-07-06T15:02:00Z" w:initials="h">
    <w:p w:rsidR="00003DD9" w:rsidRPr="00A7165E" w:rsidRDefault="00003DD9">
      <w:pPr>
        <w:pStyle w:val="a9"/>
        <w:rPr>
          <w:color w:val="0000FF"/>
        </w:rPr>
      </w:pPr>
      <w:r>
        <w:rPr>
          <w:rStyle w:val="a8"/>
        </w:rPr>
        <w:annotationRef/>
      </w:r>
      <w:r w:rsidRPr="00A7165E">
        <w:rPr>
          <w:rFonts w:hint="eastAsia"/>
          <w:color w:val="0000FF"/>
        </w:rPr>
        <w:t>文献标注放在内容准确引用的位置（不一定紧跟作者）。</w:t>
      </w:r>
    </w:p>
  </w:comment>
  <w:comment w:id="46" w:author="何洪英" w:date="2021-07-06T14:43:00Z" w:initials="h">
    <w:p w:rsidR="00003DD9" w:rsidRPr="00B16014" w:rsidRDefault="00003DD9">
      <w:pPr>
        <w:pStyle w:val="a9"/>
        <w:rPr>
          <w:b/>
          <w:color w:val="FF0000"/>
        </w:rPr>
      </w:pPr>
      <w:r>
        <w:rPr>
          <w:rStyle w:val="a8"/>
        </w:rPr>
        <w:annotationRef/>
      </w:r>
      <w:r w:rsidRPr="00B16014">
        <w:rPr>
          <w:rFonts w:hint="eastAsia"/>
          <w:b/>
          <w:color w:val="FF0000"/>
        </w:rPr>
        <w:t>建议最后专门有一个结论部分，或者专门有一段文字作结论，完整提供：①结论性观点、②成果理论与应用前景、③研究局限以及④进一步研究方向。</w:t>
      </w:r>
    </w:p>
  </w:comment>
  <w:comment w:id="47" w:author="何洪英" w:date="2018-05-03T17:03:00Z" w:initials="h">
    <w:p w:rsidR="00003DD9" w:rsidRDefault="00003DD9">
      <w:pPr>
        <w:pStyle w:val="a9"/>
        <w:rPr>
          <w:rFonts w:ascii="宋体" w:hAnsi="宋体" w:hint="eastAsia"/>
          <w:bCs/>
          <w:color w:val="1D27EF"/>
          <w:sz w:val="24"/>
        </w:rPr>
      </w:pPr>
      <w:r>
        <w:rPr>
          <w:rStyle w:val="a8"/>
        </w:rPr>
        <w:annotationRef/>
      </w:r>
      <w:r w:rsidRPr="00E51F79">
        <w:rPr>
          <w:bCs/>
          <w:color w:val="1D27EF"/>
          <w:sz w:val="24"/>
        </w:rPr>
        <w:t>左</w:t>
      </w:r>
      <w:r w:rsidRPr="00E51F79">
        <w:rPr>
          <w:rFonts w:ascii="宋体" w:hAnsi="宋体" w:hint="eastAsia"/>
          <w:bCs/>
          <w:color w:val="1D27EF"/>
          <w:sz w:val="24"/>
        </w:rPr>
        <w:t>齐</w:t>
      </w:r>
      <w:r>
        <w:rPr>
          <w:rFonts w:ascii="宋体" w:hAnsi="宋体" w:hint="eastAsia"/>
          <w:bCs/>
          <w:color w:val="1D27EF"/>
          <w:sz w:val="24"/>
        </w:rPr>
        <w:t>、</w:t>
      </w:r>
      <w:r w:rsidRPr="00E51F79">
        <w:rPr>
          <w:rFonts w:ascii="宋体" w:hAnsi="宋体" w:hint="eastAsia"/>
          <w:bCs/>
          <w:color w:val="1D27EF"/>
          <w:sz w:val="24"/>
        </w:rPr>
        <w:t>小五号</w:t>
      </w:r>
      <w:r>
        <w:rPr>
          <w:rFonts w:ascii="宋体" w:hAnsi="宋体" w:hint="eastAsia"/>
          <w:bCs/>
          <w:color w:val="1D27EF"/>
          <w:sz w:val="24"/>
        </w:rPr>
        <w:t>、</w:t>
      </w:r>
      <w:r w:rsidRPr="00E51F79">
        <w:rPr>
          <w:rFonts w:ascii="宋体" w:hAnsi="宋体" w:hint="eastAsia"/>
          <w:bCs/>
          <w:color w:val="1D27EF"/>
          <w:sz w:val="24"/>
        </w:rPr>
        <w:t>粗体</w:t>
      </w:r>
      <w:r>
        <w:rPr>
          <w:rFonts w:ascii="宋体" w:hAnsi="宋体" w:hint="eastAsia"/>
          <w:bCs/>
          <w:color w:val="1D27EF"/>
          <w:sz w:val="24"/>
        </w:rPr>
        <w:t>。</w:t>
      </w:r>
    </w:p>
    <w:p w:rsidR="00003DD9" w:rsidRPr="009719E5" w:rsidRDefault="00003DD9">
      <w:pPr>
        <w:pStyle w:val="a9"/>
        <w:rPr>
          <w:b/>
          <w:color w:val="FF0000"/>
        </w:rPr>
      </w:pPr>
      <w:r w:rsidRPr="009719E5">
        <w:rPr>
          <w:rFonts w:hint="eastAsia"/>
          <w:b/>
          <w:color w:val="FF0000"/>
          <w:sz w:val="24"/>
        </w:rPr>
        <w:t>采用顺序编码制，文后依文中引用的先后顺序来排列。</w:t>
      </w:r>
    </w:p>
  </w:comment>
  <w:comment w:id="48" w:author="何洪英" w:date="2021-07-06T15:02:00Z" w:initials="h">
    <w:p w:rsidR="00003DD9" w:rsidRPr="00A7165E" w:rsidRDefault="00003DD9">
      <w:pPr>
        <w:pStyle w:val="a9"/>
        <w:rPr>
          <w:color w:val="0000FF"/>
        </w:rPr>
      </w:pPr>
      <w:r>
        <w:rPr>
          <w:rStyle w:val="a8"/>
        </w:rPr>
        <w:annotationRef/>
      </w:r>
      <w:r w:rsidRPr="00A7165E">
        <w:rPr>
          <w:rFonts w:hint="eastAsia"/>
          <w:color w:val="0000FF"/>
          <w:sz w:val="24"/>
        </w:rPr>
        <w:t>序号不加方括号不加点。</w:t>
      </w:r>
    </w:p>
  </w:comment>
  <w:comment w:id="49" w:author="何洪英" w:date="2021-07-06T15:02:00Z" w:initials="h">
    <w:p w:rsidR="00003DD9" w:rsidRPr="00A7165E" w:rsidRDefault="00003DD9">
      <w:pPr>
        <w:pStyle w:val="a9"/>
        <w:rPr>
          <w:rFonts w:hint="eastAsia"/>
          <w:b/>
          <w:color w:val="FF0000"/>
          <w:sz w:val="24"/>
        </w:rPr>
      </w:pPr>
      <w:r>
        <w:rPr>
          <w:rStyle w:val="a8"/>
        </w:rPr>
        <w:annotationRef/>
      </w:r>
      <w:r w:rsidRPr="00A7165E">
        <w:rPr>
          <w:rFonts w:hint="eastAsia"/>
          <w:b/>
          <w:color w:val="FF0000"/>
          <w:sz w:val="24"/>
        </w:rPr>
        <w:t>采用半角标点。</w:t>
      </w:r>
    </w:p>
    <w:p w:rsidR="00003DD9" w:rsidRDefault="00003DD9">
      <w:pPr>
        <w:pStyle w:val="a9"/>
      </w:pPr>
      <w:r w:rsidRPr="008C1AAA">
        <w:rPr>
          <w:rFonts w:hint="eastAsia"/>
          <w:color w:val="1D27EF"/>
          <w:sz w:val="24"/>
        </w:rPr>
        <w:t>逗号、点号、</w:t>
      </w:r>
      <w:r>
        <w:rPr>
          <w:rFonts w:hint="eastAsia"/>
          <w:color w:val="1D27EF"/>
          <w:sz w:val="24"/>
        </w:rPr>
        <w:t>冒号后以及前括号前都有</w:t>
      </w:r>
      <w:r>
        <w:rPr>
          <w:rFonts w:hint="eastAsia"/>
          <w:color w:val="1D27EF"/>
          <w:sz w:val="24"/>
        </w:rPr>
        <w:t>1</w:t>
      </w:r>
      <w:r>
        <w:rPr>
          <w:rFonts w:hint="eastAsia"/>
          <w:color w:val="1D27EF"/>
          <w:sz w:val="24"/>
        </w:rPr>
        <w:t>个空格。</w:t>
      </w:r>
    </w:p>
  </w:comment>
  <w:comment w:id="50" w:author="何洪英" w:date="2021-07-06T14:47:00Z" w:initials="h">
    <w:p w:rsidR="00003DD9" w:rsidRDefault="00003DD9">
      <w:pPr>
        <w:pStyle w:val="a9"/>
        <w:rPr>
          <w:rFonts w:hint="eastAsia"/>
          <w:color w:val="1D27EF"/>
          <w:sz w:val="24"/>
        </w:rPr>
      </w:pPr>
      <w:r>
        <w:rPr>
          <w:rStyle w:val="a8"/>
        </w:rPr>
        <w:annotationRef/>
      </w:r>
      <w:r w:rsidRPr="00F25541">
        <w:rPr>
          <w:rFonts w:hint="eastAsia"/>
          <w:b/>
          <w:color w:val="FF0000"/>
          <w:sz w:val="24"/>
        </w:rPr>
        <w:t>作者英文名</w:t>
      </w:r>
      <w:r w:rsidRPr="001437D7">
        <w:rPr>
          <w:rFonts w:hint="eastAsia"/>
          <w:b/>
          <w:color w:val="FF0000"/>
          <w:sz w:val="24"/>
        </w:rPr>
        <w:t>姓前名后</w:t>
      </w:r>
      <w:r>
        <w:rPr>
          <w:rFonts w:hint="eastAsia"/>
          <w:color w:val="1D27EF"/>
          <w:sz w:val="24"/>
        </w:rPr>
        <w:t>（注意国内外作者姓名都如此）</w:t>
      </w:r>
      <w:r w:rsidRPr="008C1AAA">
        <w:rPr>
          <w:rFonts w:hint="eastAsia"/>
          <w:color w:val="1D27EF"/>
          <w:sz w:val="24"/>
        </w:rPr>
        <w:t>，</w:t>
      </w:r>
      <w:r w:rsidRPr="00F62938">
        <w:rPr>
          <w:rFonts w:hint="eastAsia"/>
          <w:color w:val="FF0000"/>
          <w:sz w:val="24"/>
        </w:rPr>
        <w:t>姓全称、</w:t>
      </w:r>
      <w:r>
        <w:rPr>
          <w:rFonts w:hint="eastAsia"/>
          <w:color w:val="FF0000"/>
          <w:sz w:val="24"/>
        </w:rPr>
        <w:t>仅</w:t>
      </w:r>
      <w:r w:rsidRPr="00F62938">
        <w:rPr>
          <w:rFonts w:hint="eastAsia"/>
          <w:color w:val="FF0000"/>
          <w:sz w:val="24"/>
        </w:rPr>
        <w:t>首字母大写，名简写为首字母、大写，姓与名间空</w:t>
      </w:r>
      <w:r w:rsidRPr="00F62938">
        <w:rPr>
          <w:rFonts w:hint="eastAsia"/>
          <w:color w:val="FF0000"/>
          <w:sz w:val="24"/>
        </w:rPr>
        <w:t>1</w:t>
      </w:r>
      <w:r w:rsidRPr="00F62938">
        <w:rPr>
          <w:rFonts w:hint="eastAsia"/>
          <w:color w:val="FF0000"/>
          <w:sz w:val="24"/>
        </w:rPr>
        <w:t>格，名与名间不空，不加缩写点</w:t>
      </w:r>
      <w:r w:rsidRPr="001437D7">
        <w:rPr>
          <w:rFonts w:hint="eastAsia"/>
          <w:color w:val="FF0000"/>
          <w:sz w:val="24"/>
        </w:rPr>
        <w:t>。</w:t>
      </w:r>
      <w:r w:rsidRPr="001752AE">
        <w:rPr>
          <w:rFonts w:hint="eastAsia"/>
          <w:color w:val="1D27EF"/>
          <w:sz w:val="24"/>
        </w:rPr>
        <w:t>作者佚名英文用“</w:t>
      </w:r>
      <w:r w:rsidRPr="001752AE">
        <w:rPr>
          <w:rFonts w:hint="eastAsia"/>
          <w:color w:val="1D27EF"/>
          <w:sz w:val="24"/>
        </w:rPr>
        <w:t>Anon</w:t>
      </w:r>
      <w:r w:rsidRPr="001752AE">
        <w:rPr>
          <w:rFonts w:hint="eastAsia"/>
          <w:color w:val="1D27EF"/>
          <w:sz w:val="24"/>
        </w:rPr>
        <w:t>”。</w:t>
      </w:r>
    </w:p>
    <w:p w:rsidR="00003DD9" w:rsidRDefault="00003DD9">
      <w:pPr>
        <w:pStyle w:val="a9"/>
      </w:pPr>
      <w:r w:rsidRPr="00F62938">
        <w:rPr>
          <w:rFonts w:hint="eastAsia"/>
          <w:b/>
          <w:color w:val="FF0000"/>
        </w:rPr>
        <w:t>所有作者都必须列出</w:t>
      </w:r>
      <w:r>
        <w:rPr>
          <w:rFonts w:hint="eastAsia"/>
          <w:b/>
          <w:color w:val="FF0000"/>
        </w:rPr>
        <w:t>，不能省略为“等”或“</w:t>
      </w:r>
      <w:r>
        <w:rPr>
          <w:rFonts w:hint="eastAsia"/>
          <w:b/>
          <w:color w:val="FF0000"/>
        </w:rPr>
        <w:t>et al</w:t>
      </w:r>
      <w:r>
        <w:rPr>
          <w:rFonts w:hint="eastAsia"/>
          <w:b/>
          <w:color w:val="FF0000"/>
        </w:rPr>
        <w:t>”</w:t>
      </w:r>
      <w:r w:rsidRPr="00F62938">
        <w:rPr>
          <w:rFonts w:hint="eastAsia"/>
          <w:b/>
          <w:color w:val="FF0000"/>
        </w:rPr>
        <w:t>。</w:t>
      </w:r>
    </w:p>
  </w:comment>
  <w:comment w:id="51" w:author="何洪英" w:date="2021-07-06T15:03:00Z" w:initials="h">
    <w:p w:rsidR="00003DD9" w:rsidRDefault="00003DD9">
      <w:pPr>
        <w:pStyle w:val="a9"/>
        <w:rPr>
          <w:rFonts w:hint="eastAsia"/>
          <w:color w:val="FF0000"/>
          <w:sz w:val="24"/>
        </w:rPr>
      </w:pPr>
      <w:r>
        <w:rPr>
          <w:rStyle w:val="a8"/>
        </w:rPr>
        <w:annotationRef/>
      </w:r>
    </w:p>
    <w:p w:rsidR="00003DD9" w:rsidRPr="00A7165E" w:rsidRDefault="00003DD9">
      <w:pPr>
        <w:pStyle w:val="a9"/>
        <w:rPr>
          <w:b/>
          <w:color w:val="FF0000"/>
        </w:rPr>
      </w:pPr>
      <w:r w:rsidRPr="00A7165E">
        <w:rPr>
          <w:rFonts w:hint="eastAsia"/>
          <w:b/>
          <w:color w:val="FF0000"/>
          <w:sz w:val="24"/>
        </w:rPr>
        <w:t>专著英文名首词实词首字母都大写。</w:t>
      </w:r>
    </w:p>
  </w:comment>
  <w:comment w:id="52" w:author="何洪英" w:date="2018-05-03T17:38:00Z" w:initials="h">
    <w:p w:rsidR="00003DD9" w:rsidRDefault="00003DD9">
      <w:pPr>
        <w:pStyle w:val="a9"/>
        <w:rPr>
          <w:rFonts w:hint="eastAsia"/>
          <w:color w:val="1D27EF"/>
          <w:sz w:val="24"/>
        </w:rPr>
      </w:pPr>
      <w:r>
        <w:rPr>
          <w:rStyle w:val="a8"/>
        </w:rPr>
        <w:annotationRef/>
      </w:r>
    </w:p>
    <w:p w:rsidR="00003DD9" w:rsidRDefault="00003DD9">
      <w:pPr>
        <w:pStyle w:val="a9"/>
      </w:pPr>
      <w:r>
        <w:rPr>
          <w:rFonts w:hint="eastAsia"/>
          <w:color w:val="1D27EF"/>
          <w:sz w:val="24"/>
        </w:rPr>
        <w:t>有</w:t>
      </w:r>
      <w:r w:rsidRPr="001752AE">
        <w:rPr>
          <w:rFonts w:hint="eastAsia"/>
          <w:color w:val="1D27EF"/>
          <w:sz w:val="24"/>
        </w:rPr>
        <w:t>多个出版地时，仅著录最显要的</w:t>
      </w:r>
      <w:r w:rsidRPr="001752AE">
        <w:rPr>
          <w:rFonts w:hint="eastAsia"/>
          <w:color w:val="1D27EF"/>
          <w:sz w:val="24"/>
        </w:rPr>
        <w:t>1</w:t>
      </w:r>
      <w:r w:rsidRPr="001752AE">
        <w:rPr>
          <w:rFonts w:hint="eastAsia"/>
          <w:color w:val="1D27EF"/>
          <w:sz w:val="24"/>
        </w:rPr>
        <w:t>个；“出版地不祥”英文用“</w:t>
      </w:r>
      <w:r w:rsidRPr="001752AE">
        <w:rPr>
          <w:rFonts w:hint="eastAsia"/>
          <w:color w:val="1D27EF"/>
          <w:sz w:val="24"/>
        </w:rPr>
        <w:t>s. l.</w:t>
      </w:r>
      <w:r w:rsidRPr="001752AE">
        <w:rPr>
          <w:rFonts w:hint="eastAsia"/>
          <w:color w:val="1D27EF"/>
          <w:sz w:val="24"/>
        </w:rPr>
        <w:t>”。</w:t>
      </w:r>
    </w:p>
  </w:comment>
  <w:comment w:id="53" w:author="何洪英" w:date="2021-07-06T15:02:00Z" w:initials="h">
    <w:p w:rsidR="00003DD9" w:rsidRDefault="00003DD9">
      <w:pPr>
        <w:pStyle w:val="a9"/>
        <w:rPr>
          <w:rFonts w:hint="eastAsia"/>
          <w:b/>
          <w:color w:val="1D27EF"/>
          <w:sz w:val="24"/>
        </w:rPr>
      </w:pPr>
      <w:r>
        <w:rPr>
          <w:rStyle w:val="a8"/>
        </w:rPr>
        <w:annotationRef/>
      </w:r>
    </w:p>
    <w:p w:rsidR="00003DD9" w:rsidRPr="00A7165E" w:rsidRDefault="00003DD9">
      <w:pPr>
        <w:pStyle w:val="a9"/>
        <w:rPr>
          <w:rFonts w:hint="eastAsia"/>
          <w:color w:val="0000FF"/>
          <w:sz w:val="24"/>
        </w:rPr>
      </w:pPr>
      <w:r w:rsidRPr="00A7165E">
        <w:rPr>
          <w:rFonts w:hint="eastAsia"/>
          <w:color w:val="0000FF"/>
          <w:sz w:val="24"/>
        </w:rPr>
        <w:t>专著写出出版地城市名和出版社名。</w:t>
      </w:r>
    </w:p>
    <w:p w:rsidR="00003DD9" w:rsidRPr="00A7165E" w:rsidRDefault="00003DD9">
      <w:pPr>
        <w:pStyle w:val="a9"/>
        <w:rPr>
          <w:rFonts w:hint="eastAsia"/>
          <w:color w:val="0000FF"/>
          <w:sz w:val="24"/>
        </w:rPr>
      </w:pPr>
      <w:r w:rsidRPr="00A7165E">
        <w:rPr>
          <w:rFonts w:hint="eastAsia"/>
          <w:color w:val="0000FF"/>
          <w:sz w:val="24"/>
        </w:rPr>
        <w:t>学位论文写出保存地和保存者。</w:t>
      </w:r>
    </w:p>
    <w:p w:rsidR="00003DD9" w:rsidRPr="00A7165E" w:rsidRDefault="00003DD9">
      <w:pPr>
        <w:pStyle w:val="a9"/>
        <w:rPr>
          <w:rFonts w:hint="eastAsia"/>
          <w:color w:val="0000FF"/>
          <w:sz w:val="24"/>
        </w:rPr>
      </w:pPr>
      <w:r w:rsidRPr="00A7165E">
        <w:rPr>
          <w:rFonts w:hint="eastAsia"/>
          <w:color w:val="0000FF"/>
          <w:sz w:val="24"/>
        </w:rPr>
        <w:t>即使出版者</w:t>
      </w:r>
      <w:r w:rsidRPr="00A7165E">
        <w:rPr>
          <w:rFonts w:hint="eastAsia"/>
          <w:color w:val="0000FF"/>
          <w:sz w:val="24"/>
        </w:rPr>
        <w:t>/</w:t>
      </w:r>
      <w:r w:rsidRPr="00A7165E">
        <w:rPr>
          <w:rFonts w:hint="eastAsia"/>
          <w:color w:val="0000FF"/>
          <w:sz w:val="24"/>
        </w:rPr>
        <w:t>保存者名称中包含了地名，出版地亦不得省略。</w:t>
      </w:r>
    </w:p>
    <w:p w:rsidR="00003DD9" w:rsidRDefault="00003DD9">
      <w:pPr>
        <w:pStyle w:val="a9"/>
      </w:pPr>
      <w:r w:rsidRPr="00A7165E">
        <w:rPr>
          <w:color w:val="0000FF"/>
          <w:sz w:val="24"/>
        </w:rPr>
        <w:t>会议论文</w:t>
      </w:r>
      <w:r w:rsidRPr="00A7165E">
        <w:rPr>
          <w:rFonts w:hint="eastAsia"/>
          <w:color w:val="0000FF"/>
          <w:sz w:val="24"/>
        </w:rPr>
        <w:t>、报告</w:t>
      </w:r>
      <w:r w:rsidRPr="00A7165E">
        <w:rPr>
          <w:color w:val="0000FF"/>
          <w:sz w:val="24"/>
        </w:rPr>
        <w:t>写出会议名和地点。</w:t>
      </w:r>
    </w:p>
  </w:comment>
  <w:comment w:id="54" w:author="何洪英" w:date="2018-05-03T17:31:00Z" w:initials="h">
    <w:p w:rsidR="00003DD9" w:rsidRDefault="00003DD9" w:rsidP="00F25541">
      <w:r>
        <w:rPr>
          <w:rStyle w:val="a8"/>
        </w:rPr>
        <w:annotationRef/>
      </w:r>
      <w:r>
        <w:rPr>
          <w:rFonts w:hint="eastAsia"/>
          <w:color w:val="1D27EF"/>
          <w:sz w:val="24"/>
        </w:rPr>
        <w:t>所有</w:t>
      </w:r>
      <w:r w:rsidRPr="00FF0174">
        <w:rPr>
          <w:color w:val="1D27EF"/>
          <w:sz w:val="24"/>
        </w:rPr>
        <w:t>文献末</w:t>
      </w:r>
      <w:r>
        <w:rPr>
          <w:rFonts w:hint="eastAsia"/>
          <w:color w:val="1D27EF"/>
          <w:sz w:val="24"/>
        </w:rPr>
        <w:t>都不</w:t>
      </w:r>
      <w:r w:rsidRPr="00FF0174">
        <w:rPr>
          <w:color w:val="1D27EF"/>
          <w:sz w:val="24"/>
        </w:rPr>
        <w:t>加点。</w:t>
      </w:r>
    </w:p>
  </w:comment>
  <w:comment w:id="55" w:author="何洪英" w:date="2021-07-06T15:03:00Z" w:initials="h">
    <w:p w:rsidR="00003DD9" w:rsidRPr="00A7165E" w:rsidRDefault="00003DD9">
      <w:pPr>
        <w:pStyle w:val="a9"/>
        <w:rPr>
          <w:b/>
          <w:color w:val="FF0000"/>
        </w:rPr>
      </w:pPr>
      <w:r>
        <w:rPr>
          <w:rStyle w:val="a8"/>
        </w:rPr>
        <w:annotationRef/>
      </w:r>
      <w:r w:rsidRPr="00A7165E">
        <w:rPr>
          <w:rFonts w:hint="eastAsia"/>
          <w:b/>
          <w:color w:val="FF0000"/>
          <w:sz w:val="24"/>
        </w:rPr>
        <w:t>期刊论文英文题名仅首词首字母和专有名词大写。</w:t>
      </w:r>
    </w:p>
  </w:comment>
  <w:comment w:id="56" w:author="何洪英" w:date="2018-05-03T17:27:00Z" w:initials="h">
    <w:p w:rsidR="00003DD9" w:rsidRPr="005611E5" w:rsidRDefault="00003DD9">
      <w:pPr>
        <w:pStyle w:val="a9"/>
        <w:rPr>
          <w:rFonts w:hint="eastAsia"/>
          <w:color w:val="FF0000"/>
          <w:sz w:val="24"/>
        </w:rPr>
      </w:pPr>
      <w:r>
        <w:rPr>
          <w:rStyle w:val="a8"/>
        </w:rPr>
        <w:annotationRef/>
      </w:r>
      <w:r w:rsidRPr="005611E5">
        <w:rPr>
          <w:rFonts w:hint="eastAsia"/>
          <w:color w:val="FF0000"/>
          <w:sz w:val="24"/>
        </w:rPr>
        <w:t>期刊年卷</w:t>
      </w:r>
      <w:r>
        <w:rPr>
          <w:rFonts w:hint="eastAsia"/>
          <w:color w:val="FF0000"/>
          <w:sz w:val="24"/>
        </w:rPr>
        <w:t>（粗体）</w:t>
      </w:r>
      <w:r w:rsidRPr="005611E5">
        <w:rPr>
          <w:rFonts w:hint="eastAsia"/>
          <w:color w:val="FF0000"/>
          <w:sz w:val="24"/>
        </w:rPr>
        <w:t>期写法：</w:t>
      </w:r>
    </w:p>
    <w:p w:rsidR="00003DD9" w:rsidRDefault="00003DD9">
      <w:pPr>
        <w:pStyle w:val="a9"/>
        <w:rPr>
          <w:rFonts w:hint="eastAsia"/>
          <w:color w:val="1D27EF"/>
          <w:sz w:val="24"/>
        </w:rPr>
      </w:pPr>
      <w:r w:rsidRPr="001752AE">
        <w:rPr>
          <w:rFonts w:hint="eastAsia"/>
          <w:color w:val="1D27EF"/>
          <w:sz w:val="24"/>
        </w:rPr>
        <w:t>年卷期如“</w:t>
      </w:r>
      <w:r w:rsidRPr="001752AE">
        <w:rPr>
          <w:rFonts w:hint="eastAsia"/>
          <w:color w:val="1D27EF"/>
          <w:sz w:val="24"/>
        </w:rPr>
        <w:t xml:space="preserve">2005, </w:t>
      </w:r>
      <w:r w:rsidRPr="001752AE">
        <w:rPr>
          <w:rFonts w:hint="eastAsia"/>
          <w:b/>
          <w:color w:val="1D27EF"/>
          <w:sz w:val="24"/>
        </w:rPr>
        <w:t>11</w:t>
      </w:r>
      <w:r w:rsidRPr="001752AE">
        <w:rPr>
          <w:rFonts w:hint="eastAsia"/>
          <w:color w:val="1D27EF"/>
          <w:sz w:val="24"/>
        </w:rPr>
        <w:t xml:space="preserve"> (2): </w:t>
      </w:r>
      <w:r w:rsidRPr="001752AE">
        <w:rPr>
          <w:rFonts w:hint="eastAsia"/>
          <w:color w:val="1D27EF"/>
          <w:sz w:val="24"/>
        </w:rPr>
        <w:t>”，</w:t>
      </w:r>
    </w:p>
    <w:p w:rsidR="00003DD9" w:rsidRDefault="00003DD9">
      <w:pPr>
        <w:pStyle w:val="a9"/>
        <w:rPr>
          <w:rFonts w:hint="eastAsia"/>
          <w:color w:val="1D27EF"/>
          <w:sz w:val="24"/>
        </w:rPr>
      </w:pPr>
      <w:r w:rsidRPr="001752AE">
        <w:rPr>
          <w:rFonts w:hint="eastAsia"/>
          <w:color w:val="1D27EF"/>
          <w:sz w:val="24"/>
        </w:rPr>
        <w:t>年卷“</w:t>
      </w:r>
      <w:r w:rsidRPr="001752AE">
        <w:rPr>
          <w:rFonts w:hint="eastAsia"/>
          <w:color w:val="1D27EF"/>
          <w:sz w:val="24"/>
        </w:rPr>
        <w:t xml:space="preserve">2005, </w:t>
      </w:r>
      <w:r w:rsidRPr="001752AE">
        <w:rPr>
          <w:rFonts w:hint="eastAsia"/>
          <w:b/>
          <w:color w:val="1D27EF"/>
          <w:sz w:val="24"/>
        </w:rPr>
        <w:t>11</w:t>
      </w:r>
      <w:r w:rsidRPr="001752AE">
        <w:rPr>
          <w:rFonts w:hint="eastAsia"/>
          <w:color w:val="1D27EF"/>
          <w:sz w:val="24"/>
        </w:rPr>
        <w:t>:</w:t>
      </w:r>
      <w:r w:rsidRPr="001752AE">
        <w:rPr>
          <w:rFonts w:hint="eastAsia"/>
          <w:color w:val="1D27EF"/>
          <w:sz w:val="24"/>
        </w:rPr>
        <w:t>”，</w:t>
      </w:r>
    </w:p>
    <w:p w:rsidR="00003DD9" w:rsidRDefault="00003DD9">
      <w:pPr>
        <w:pStyle w:val="a9"/>
      </w:pPr>
      <w:r w:rsidRPr="001752AE">
        <w:rPr>
          <w:rFonts w:hint="eastAsia"/>
          <w:color w:val="1D27EF"/>
          <w:sz w:val="24"/>
        </w:rPr>
        <w:t>年期</w:t>
      </w:r>
      <w:r>
        <w:rPr>
          <w:rFonts w:hint="eastAsia"/>
          <w:color w:val="1D27EF"/>
          <w:sz w:val="24"/>
        </w:rPr>
        <w:t>（</w:t>
      </w:r>
      <w:r w:rsidRPr="0016731E">
        <w:rPr>
          <w:rFonts w:hint="eastAsia"/>
          <w:color w:val="FF0000"/>
          <w:sz w:val="24"/>
        </w:rPr>
        <w:t>无逗号</w:t>
      </w:r>
      <w:r>
        <w:rPr>
          <w:rFonts w:hint="eastAsia"/>
          <w:color w:val="1D27EF"/>
          <w:sz w:val="24"/>
        </w:rPr>
        <w:t>）</w:t>
      </w:r>
      <w:r w:rsidRPr="001752AE">
        <w:rPr>
          <w:rFonts w:hint="eastAsia"/>
          <w:color w:val="1D27EF"/>
          <w:sz w:val="24"/>
        </w:rPr>
        <w:t>“</w:t>
      </w:r>
      <w:r w:rsidRPr="001752AE">
        <w:rPr>
          <w:rFonts w:hint="eastAsia"/>
          <w:color w:val="1D27EF"/>
          <w:sz w:val="24"/>
        </w:rPr>
        <w:t>2005 (2):</w:t>
      </w:r>
      <w:r w:rsidRPr="001752AE">
        <w:rPr>
          <w:rFonts w:hint="eastAsia"/>
          <w:color w:val="1D27EF"/>
          <w:sz w:val="24"/>
        </w:rPr>
        <w:t>”</w:t>
      </w:r>
      <w:r>
        <w:rPr>
          <w:rFonts w:hint="eastAsia"/>
          <w:color w:val="1D27EF"/>
          <w:sz w:val="24"/>
        </w:rPr>
        <w:t>。</w:t>
      </w:r>
    </w:p>
  </w:comment>
  <w:comment w:id="57" w:author="何洪英" w:date="2018-05-03T17:39:00Z" w:initials="h">
    <w:p w:rsidR="00003DD9" w:rsidRDefault="00003DD9">
      <w:pPr>
        <w:pStyle w:val="a9"/>
      </w:pPr>
      <w:r>
        <w:rPr>
          <w:rStyle w:val="a8"/>
        </w:rPr>
        <w:annotationRef/>
      </w:r>
      <w:r w:rsidRPr="001752AE">
        <w:rPr>
          <w:rFonts w:hint="eastAsia"/>
          <w:color w:val="1D27EF"/>
          <w:sz w:val="24"/>
        </w:rPr>
        <w:t>页码</w:t>
      </w:r>
      <w:r>
        <w:rPr>
          <w:rFonts w:hint="eastAsia"/>
          <w:color w:val="1D27EF"/>
          <w:sz w:val="24"/>
        </w:rPr>
        <w:t>要</w:t>
      </w:r>
      <w:r w:rsidRPr="001752AE">
        <w:rPr>
          <w:rFonts w:hint="eastAsia"/>
          <w:color w:val="1D27EF"/>
          <w:sz w:val="24"/>
        </w:rPr>
        <w:t>写出完整的起</w:t>
      </w:r>
      <w:r>
        <w:rPr>
          <w:rFonts w:hint="eastAsia"/>
          <w:color w:val="1D27EF"/>
          <w:sz w:val="24"/>
        </w:rPr>
        <w:t>、</w:t>
      </w:r>
      <w:r w:rsidRPr="001752AE">
        <w:rPr>
          <w:rFonts w:hint="eastAsia"/>
          <w:color w:val="1D27EF"/>
          <w:sz w:val="24"/>
        </w:rPr>
        <w:t>止页码</w:t>
      </w:r>
      <w:r>
        <w:rPr>
          <w:rFonts w:hint="eastAsia"/>
          <w:color w:val="1D27EF"/>
          <w:sz w:val="24"/>
        </w:rPr>
        <w:t>。比如此处不能省略为</w:t>
      </w:r>
      <w:r>
        <w:rPr>
          <w:rFonts w:hint="eastAsia"/>
          <w:color w:val="1D27EF"/>
          <w:sz w:val="24"/>
        </w:rPr>
        <w:t>653-9</w:t>
      </w:r>
      <w:r>
        <w:rPr>
          <w:rFonts w:hint="eastAsia"/>
          <w:color w:val="1D27EF"/>
          <w:sz w:val="24"/>
        </w:rPr>
        <w:t>。</w:t>
      </w:r>
    </w:p>
  </w:comment>
  <w:comment w:id="58" w:author="何洪英" w:date="2021-07-06T15:03:00Z" w:initials="h">
    <w:p w:rsidR="00003DD9" w:rsidRPr="00A7165E" w:rsidRDefault="00003DD9">
      <w:pPr>
        <w:pStyle w:val="a9"/>
        <w:rPr>
          <w:color w:val="FF0000"/>
        </w:rPr>
      </w:pPr>
      <w:r>
        <w:rPr>
          <w:rStyle w:val="a8"/>
        </w:rPr>
        <w:annotationRef/>
      </w:r>
      <w:r w:rsidRPr="00A7165E">
        <w:rPr>
          <w:rFonts w:hint="eastAsia"/>
          <w:b/>
          <w:color w:val="FF0000"/>
          <w:sz w:val="24"/>
        </w:rPr>
        <w:t>除英文外的中文或其他语种文献，用“原文</w:t>
      </w:r>
      <w:r w:rsidRPr="00A7165E">
        <w:rPr>
          <w:rFonts w:hint="eastAsia"/>
          <w:b/>
          <w:color w:val="FF0000"/>
          <w:sz w:val="24"/>
        </w:rPr>
        <w:t xml:space="preserve"> [</w:t>
      </w:r>
      <w:r w:rsidRPr="00A7165E">
        <w:rPr>
          <w:rFonts w:hint="eastAsia"/>
          <w:b/>
          <w:color w:val="FF0000"/>
          <w:sz w:val="24"/>
        </w:rPr>
        <w:t>英文</w:t>
      </w:r>
      <w:r w:rsidRPr="00A7165E">
        <w:rPr>
          <w:rFonts w:hint="eastAsia"/>
          <w:b/>
          <w:color w:val="FF0000"/>
          <w:sz w:val="24"/>
        </w:rPr>
        <w:t>]</w:t>
      </w:r>
      <w:r w:rsidRPr="00A7165E">
        <w:rPr>
          <w:rFonts w:hint="eastAsia"/>
          <w:b/>
          <w:color w:val="FF0000"/>
          <w:sz w:val="24"/>
        </w:rPr>
        <w:t>”形式列出</w:t>
      </w:r>
      <w:r w:rsidRPr="00A7165E">
        <w:rPr>
          <w:rFonts w:hint="eastAsia"/>
          <w:color w:val="FF0000"/>
          <w:sz w:val="24"/>
        </w:rPr>
        <w:t>；如原文无英文，需要自行翻译。</w:t>
      </w:r>
    </w:p>
  </w:comment>
  <w:comment w:id="59" w:author="何洪英" w:date="2021-07-06T14:47:00Z" w:initials="h">
    <w:p w:rsidR="00003DD9" w:rsidRDefault="00003DD9">
      <w:pPr>
        <w:pStyle w:val="a9"/>
        <w:rPr>
          <w:rFonts w:hint="eastAsia"/>
          <w:b/>
          <w:color w:val="FF0000"/>
          <w:sz w:val="24"/>
        </w:rPr>
      </w:pPr>
      <w:r>
        <w:rPr>
          <w:rStyle w:val="a8"/>
        </w:rPr>
        <w:annotationRef/>
      </w:r>
    </w:p>
    <w:p w:rsidR="00003DD9" w:rsidRDefault="00003DD9">
      <w:pPr>
        <w:pStyle w:val="a9"/>
      </w:pPr>
      <w:r w:rsidRPr="001437D7">
        <w:rPr>
          <w:rFonts w:hint="eastAsia"/>
          <w:b/>
          <w:color w:val="FF0000"/>
          <w:sz w:val="24"/>
        </w:rPr>
        <w:t>刊名英文斜体</w:t>
      </w:r>
      <w:r>
        <w:rPr>
          <w:rFonts w:hint="eastAsia"/>
          <w:b/>
          <w:color w:val="FF0000"/>
          <w:sz w:val="24"/>
        </w:rPr>
        <w:t>（中文刊名不斜体）</w:t>
      </w:r>
      <w:r w:rsidRPr="001437D7">
        <w:rPr>
          <w:rFonts w:hint="eastAsia"/>
          <w:b/>
          <w:color w:val="FF0000"/>
          <w:sz w:val="24"/>
        </w:rPr>
        <w:t>、缩写</w:t>
      </w:r>
      <w:r w:rsidRPr="00FF0174">
        <w:rPr>
          <w:color w:val="1D27EF"/>
          <w:sz w:val="24"/>
        </w:rPr>
        <w:t>（</w:t>
      </w:r>
      <w:r w:rsidRPr="008C1AAA">
        <w:rPr>
          <w:rFonts w:hint="eastAsia"/>
          <w:color w:val="1D27EF"/>
          <w:sz w:val="24"/>
        </w:rPr>
        <w:t>不</w:t>
      </w:r>
      <w:r>
        <w:rPr>
          <w:rFonts w:hint="eastAsia"/>
          <w:color w:val="1D27EF"/>
          <w:sz w:val="24"/>
        </w:rPr>
        <w:t>加</w:t>
      </w:r>
      <w:r w:rsidRPr="008C1AAA">
        <w:rPr>
          <w:rFonts w:hint="eastAsia"/>
          <w:color w:val="1D27EF"/>
          <w:sz w:val="24"/>
        </w:rPr>
        <w:t>缩写点</w:t>
      </w:r>
      <w:r>
        <w:rPr>
          <w:rFonts w:hint="eastAsia"/>
          <w:color w:val="1D27EF"/>
          <w:sz w:val="24"/>
        </w:rPr>
        <w:t>，</w:t>
      </w:r>
      <w:r w:rsidRPr="008C1AAA">
        <w:rPr>
          <w:rFonts w:hint="eastAsia"/>
          <w:color w:val="1D27EF"/>
          <w:sz w:val="24"/>
        </w:rPr>
        <w:t>刊名</w:t>
      </w:r>
      <w:r w:rsidRPr="008C1AAA">
        <w:rPr>
          <w:rFonts w:hint="eastAsia"/>
          <w:color w:val="1D27EF"/>
          <w:sz w:val="24"/>
        </w:rPr>
        <w:t>1</w:t>
      </w:r>
      <w:r>
        <w:rPr>
          <w:rFonts w:hint="eastAsia"/>
          <w:color w:val="1D27EF"/>
          <w:sz w:val="24"/>
        </w:rPr>
        <w:t>个单词不缩写，各实词首字母大写；</w:t>
      </w:r>
      <w:r w:rsidRPr="00FF0174">
        <w:rPr>
          <w:color w:val="1D27EF"/>
          <w:sz w:val="24"/>
        </w:rPr>
        <w:t>本刊网站</w:t>
      </w:r>
      <w:r w:rsidRPr="00FF0174">
        <w:rPr>
          <w:rFonts w:ascii="宋体" w:hAnsi="宋体"/>
          <w:color w:val="1D27EF"/>
          <w:sz w:val="24"/>
        </w:rPr>
        <w:t>“作者须知”下“编写知识”有</w:t>
      </w:r>
      <w:r>
        <w:rPr>
          <w:rFonts w:ascii="宋体" w:hAnsi="宋体" w:hint="eastAsia"/>
          <w:color w:val="1D27EF"/>
          <w:sz w:val="24"/>
        </w:rPr>
        <w:t>详细</w:t>
      </w:r>
      <w:r w:rsidRPr="00FF0174">
        <w:rPr>
          <w:color w:val="1D27EF"/>
          <w:sz w:val="24"/>
        </w:rPr>
        <w:t>缩写规则</w:t>
      </w:r>
      <w:r>
        <w:rPr>
          <w:rFonts w:hint="eastAsia"/>
          <w:color w:val="1D27EF"/>
          <w:sz w:val="24"/>
        </w:rPr>
        <w:t>和示例</w:t>
      </w:r>
      <w:r w:rsidRPr="00FF0174">
        <w:rPr>
          <w:color w:val="1D27EF"/>
          <w:sz w:val="24"/>
        </w:rPr>
        <w:t>）</w:t>
      </w:r>
      <w:r>
        <w:rPr>
          <w:rFonts w:hint="eastAsia"/>
          <w:color w:val="1D27EF"/>
          <w:sz w:val="24"/>
        </w:rP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691" w:rsidRDefault="00BB5691">
      <w:r>
        <w:separator/>
      </w:r>
    </w:p>
  </w:endnote>
  <w:endnote w:type="continuationSeparator" w:id="0">
    <w:p w:rsidR="00BB5691" w:rsidRDefault="00BB5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DD9" w:rsidRDefault="00003DD9">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003DD9" w:rsidRDefault="00003DD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691" w:rsidRDefault="00BB5691">
      <w:r>
        <w:separator/>
      </w:r>
    </w:p>
  </w:footnote>
  <w:footnote w:type="continuationSeparator" w:id="0">
    <w:p w:rsidR="00BB5691" w:rsidRDefault="00BB56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6A81"/>
    <w:multiLevelType w:val="hybridMultilevel"/>
    <w:tmpl w:val="EAD0BCAC"/>
    <w:lvl w:ilvl="0" w:tplc="893657E2">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3FA61603"/>
    <w:multiLevelType w:val="hybridMultilevel"/>
    <w:tmpl w:val="A4D06382"/>
    <w:lvl w:ilvl="0" w:tplc="0194060E">
      <w:start w:val="2"/>
      <w:numFmt w:val="decimal"/>
      <w:lvlText w:val="%1"/>
      <w:lvlJc w:val="left"/>
      <w:pPr>
        <w:tabs>
          <w:tab w:val="num" w:pos="435"/>
        </w:tabs>
        <w:ind w:left="435" w:hanging="435"/>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6F433817"/>
    <w:multiLevelType w:val="hybridMultilevel"/>
    <w:tmpl w:val="7D7C7EEE"/>
    <w:lvl w:ilvl="0" w:tplc="7DCEE0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929"/>
    <w:rsid w:val="00000779"/>
    <w:rsid w:val="000032BB"/>
    <w:rsid w:val="00003DD9"/>
    <w:rsid w:val="000047F4"/>
    <w:rsid w:val="00006EF0"/>
    <w:rsid w:val="00010A96"/>
    <w:rsid w:val="00022DB3"/>
    <w:rsid w:val="00025931"/>
    <w:rsid w:val="00025F21"/>
    <w:rsid w:val="00026301"/>
    <w:rsid w:val="00032770"/>
    <w:rsid w:val="00033A05"/>
    <w:rsid w:val="00035C3D"/>
    <w:rsid w:val="000539A2"/>
    <w:rsid w:val="0006755B"/>
    <w:rsid w:val="0007437D"/>
    <w:rsid w:val="000779F7"/>
    <w:rsid w:val="000921BF"/>
    <w:rsid w:val="000941BC"/>
    <w:rsid w:val="00094BEC"/>
    <w:rsid w:val="000B04B5"/>
    <w:rsid w:val="000B3805"/>
    <w:rsid w:val="000C1139"/>
    <w:rsid w:val="000D3D1E"/>
    <w:rsid w:val="000D3FD8"/>
    <w:rsid w:val="000E28B7"/>
    <w:rsid w:val="000F0BAF"/>
    <w:rsid w:val="000F748C"/>
    <w:rsid w:val="001132E8"/>
    <w:rsid w:val="001270F8"/>
    <w:rsid w:val="00130CF7"/>
    <w:rsid w:val="00130E1D"/>
    <w:rsid w:val="00131AB9"/>
    <w:rsid w:val="00132FA2"/>
    <w:rsid w:val="0013702C"/>
    <w:rsid w:val="0013756A"/>
    <w:rsid w:val="0014083E"/>
    <w:rsid w:val="001437D7"/>
    <w:rsid w:val="00156532"/>
    <w:rsid w:val="0016731E"/>
    <w:rsid w:val="001701F7"/>
    <w:rsid w:val="001752AE"/>
    <w:rsid w:val="0017625C"/>
    <w:rsid w:val="001829D7"/>
    <w:rsid w:val="001867AA"/>
    <w:rsid w:val="00186E84"/>
    <w:rsid w:val="001A22CA"/>
    <w:rsid w:val="001A5C18"/>
    <w:rsid w:val="001B3479"/>
    <w:rsid w:val="001B36E2"/>
    <w:rsid w:val="001B4FE1"/>
    <w:rsid w:val="001D1579"/>
    <w:rsid w:val="001D19AC"/>
    <w:rsid w:val="001D4F94"/>
    <w:rsid w:val="001D6867"/>
    <w:rsid w:val="001D73B6"/>
    <w:rsid w:val="001E03D9"/>
    <w:rsid w:val="001F1CFE"/>
    <w:rsid w:val="001F2509"/>
    <w:rsid w:val="001F7685"/>
    <w:rsid w:val="00200E31"/>
    <w:rsid w:val="00215537"/>
    <w:rsid w:val="0022198E"/>
    <w:rsid w:val="00224BB9"/>
    <w:rsid w:val="002351A2"/>
    <w:rsid w:val="00241563"/>
    <w:rsid w:val="0024282C"/>
    <w:rsid w:val="00245B4E"/>
    <w:rsid w:val="002521BA"/>
    <w:rsid w:val="00253E78"/>
    <w:rsid w:val="00256B3D"/>
    <w:rsid w:val="0026627D"/>
    <w:rsid w:val="00270113"/>
    <w:rsid w:val="00273A55"/>
    <w:rsid w:val="0028714F"/>
    <w:rsid w:val="002A3FB4"/>
    <w:rsid w:val="002C21F8"/>
    <w:rsid w:val="002D4F95"/>
    <w:rsid w:val="002D5771"/>
    <w:rsid w:val="002D71CB"/>
    <w:rsid w:val="002E3BCF"/>
    <w:rsid w:val="002E407A"/>
    <w:rsid w:val="002E7B66"/>
    <w:rsid w:val="002F0E67"/>
    <w:rsid w:val="00301B27"/>
    <w:rsid w:val="00306398"/>
    <w:rsid w:val="00307600"/>
    <w:rsid w:val="003105B0"/>
    <w:rsid w:val="003133DF"/>
    <w:rsid w:val="00324A41"/>
    <w:rsid w:val="00331492"/>
    <w:rsid w:val="00340885"/>
    <w:rsid w:val="00347B3B"/>
    <w:rsid w:val="003512AA"/>
    <w:rsid w:val="00360F67"/>
    <w:rsid w:val="003710ED"/>
    <w:rsid w:val="0037582A"/>
    <w:rsid w:val="0037799A"/>
    <w:rsid w:val="00383E1A"/>
    <w:rsid w:val="0038438E"/>
    <w:rsid w:val="00391A16"/>
    <w:rsid w:val="003C1A8B"/>
    <w:rsid w:val="003E221B"/>
    <w:rsid w:val="0040010B"/>
    <w:rsid w:val="0040758E"/>
    <w:rsid w:val="00443EDD"/>
    <w:rsid w:val="00451738"/>
    <w:rsid w:val="0045245F"/>
    <w:rsid w:val="00453D3B"/>
    <w:rsid w:val="00457227"/>
    <w:rsid w:val="00462FCB"/>
    <w:rsid w:val="00471DC1"/>
    <w:rsid w:val="0049061B"/>
    <w:rsid w:val="00497355"/>
    <w:rsid w:val="00497F97"/>
    <w:rsid w:val="004A674B"/>
    <w:rsid w:val="004B0E1E"/>
    <w:rsid w:val="004B25C6"/>
    <w:rsid w:val="004B6733"/>
    <w:rsid w:val="004D348E"/>
    <w:rsid w:val="004E2D0C"/>
    <w:rsid w:val="005065BD"/>
    <w:rsid w:val="00506621"/>
    <w:rsid w:val="0051151D"/>
    <w:rsid w:val="005143ED"/>
    <w:rsid w:val="0051608F"/>
    <w:rsid w:val="00524C6B"/>
    <w:rsid w:val="00530B93"/>
    <w:rsid w:val="00537906"/>
    <w:rsid w:val="00542783"/>
    <w:rsid w:val="005436E9"/>
    <w:rsid w:val="00551AF7"/>
    <w:rsid w:val="00551C16"/>
    <w:rsid w:val="00553507"/>
    <w:rsid w:val="005554CC"/>
    <w:rsid w:val="00560BE3"/>
    <w:rsid w:val="005611E5"/>
    <w:rsid w:val="00566004"/>
    <w:rsid w:val="00582435"/>
    <w:rsid w:val="005827C6"/>
    <w:rsid w:val="00585F99"/>
    <w:rsid w:val="00586583"/>
    <w:rsid w:val="00586C65"/>
    <w:rsid w:val="00593653"/>
    <w:rsid w:val="00594274"/>
    <w:rsid w:val="00595317"/>
    <w:rsid w:val="005A355A"/>
    <w:rsid w:val="005A3F37"/>
    <w:rsid w:val="005B357A"/>
    <w:rsid w:val="005C22D4"/>
    <w:rsid w:val="005C2942"/>
    <w:rsid w:val="005D1182"/>
    <w:rsid w:val="005D40CB"/>
    <w:rsid w:val="005D722F"/>
    <w:rsid w:val="005D77A9"/>
    <w:rsid w:val="005E013E"/>
    <w:rsid w:val="005E5D7A"/>
    <w:rsid w:val="005E7E05"/>
    <w:rsid w:val="005F6041"/>
    <w:rsid w:val="00617999"/>
    <w:rsid w:val="00621A08"/>
    <w:rsid w:val="006223EF"/>
    <w:rsid w:val="00642C69"/>
    <w:rsid w:val="006446CC"/>
    <w:rsid w:val="0064724A"/>
    <w:rsid w:val="00662833"/>
    <w:rsid w:val="00677E35"/>
    <w:rsid w:val="00680185"/>
    <w:rsid w:val="006901DB"/>
    <w:rsid w:val="006A0D97"/>
    <w:rsid w:val="006A623F"/>
    <w:rsid w:val="006B37CE"/>
    <w:rsid w:val="006B634E"/>
    <w:rsid w:val="006C21DE"/>
    <w:rsid w:val="006D109A"/>
    <w:rsid w:val="006D1130"/>
    <w:rsid w:val="006E03A4"/>
    <w:rsid w:val="006E46FC"/>
    <w:rsid w:val="006E6B32"/>
    <w:rsid w:val="006F35F2"/>
    <w:rsid w:val="006F3A43"/>
    <w:rsid w:val="00701C0E"/>
    <w:rsid w:val="007059C3"/>
    <w:rsid w:val="00716AD6"/>
    <w:rsid w:val="0072023F"/>
    <w:rsid w:val="007324B6"/>
    <w:rsid w:val="007326AE"/>
    <w:rsid w:val="00732748"/>
    <w:rsid w:val="00737BD6"/>
    <w:rsid w:val="00745276"/>
    <w:rsid w:val="007510C4"/>
    <w:rsid w:val="007547BC"/>
    <w:rsid w:val="00755A51"/>
    <w:rsid w:val="00762D09"/>
    <w:rsid w:val="00764C1E"/>
    <w:rsid w:val="00765F0D"/>
    <w:rsid w:val="0077323D"/>
    <w:rsid w:val="00794E4D"/>
    <w:rsid w:val="007A6704"/>
    <w:rsid w:val="007A7717"/>
    <w:rsid w:val="007C0E64"/>
    <w:rsid w:val="007C2ED9"/>
    <w:rsid w:val="007C40F7"/>
    <w:rsid w:val="007C6298"/>
    <w:rsid w:val="007C7790"/>
    <w:rsid w:val="007D4451"/>
    <w:rsid w:val="007E1C8B"/>
    <w:rsid w:val="00804123"/>
    <w:rsid w:val="008056C8"/>
    <w:rsid w:val="00817571"/>
    <w:rsid w:val="00822DF9"/>
    <w:rsid w:val="00826B7B"/>
    <w:rsid w:val="00827BE2"/>
    <w:rsid w:val="00830F0B"/>
    <w:rsid w:val="00831EC6"/>
    <w:rsid w:val="008328C5"/>
    <w:rsid w:val="00844A92"/>
    <w:rsid w:val="008455B9"/>
    <w:rsid w:val="00853052"/>
    <w:rsid w:val="00854D89"/>
    <w:rsid w:val="008565F9"/>
    <w:rsid w:val="00875881"/>
    <w:rsid w:val="00881CBD"/>
    <w:rsid w:val="008921DB"/>
    <w:rsid w:val="00892432"/>
    <w:rsid w:val="008A0788"/>
    <w:rsid w:val="008A3D0D"/>
    <w:rsid w:val="008A3ECD"/>
    <w:rsid w:val="008B6A2E"/>
    <w:rsid w:val="008C1AAA"/>
    <w:rsid w:val="008C204C"/>
    <w:rsid w:val="008D0188"/>
    <w:rsid w:val="008D0540"/>
    <w:rsid w:val="008D07B9"/>
    <w:rsid w:val="008D5EC5"/>
    <w:rsid w:val="008F72D1"/>
    <w:rsid w:val="0090521E"/>
    <w:rsid w:val="00910573"/>
    <w:rsid w:val="00911CF7"/>
    <w:rsid w:val="00915313"/>
    <w:rsid w:val="00915445"/>
    <w:rsid w:val="00916052"/>
    <w:rsid w:val="0092527B"/>
    <w:rsid w:val="00934D2F"/>
    <w:rsid w:val="0093704C"/>
    <w:rsid w:val="0094022E"/>
    <w:rsid w:val="00940982"/>
    <w:rsid w:val="00944377"/>
    <w:rsid w:val="00947576"/>
    <w:rsid w:val="0095435D"/>
    <w:rsid w:val="009614DC"/>
    <w:rsid w:val="009646F2"/>
    <w:rsid w:val="009666FB"/>
    <w:rsid w:val="00970B36"/>
    <w:rsid w:val="009719E5"/>
    <w:rsid w:val="0098026D"/>
    <w:rsid w:val="009857ED"/>
    <w:rsid w:val="0098661A"/>
    <w:rsid w:val="00987C22"/>
    <w:rsid w:val="00997632"/>
    <w:rsid w:val="009A5BAD"/>
    <w:rsid w:val="009B26CD"/>
    <w:rsid w:val="009B5955"/>
    <w:rsid w:val="009B5A7F"/>
    <w:rsid w:val="009C3EF1"/>
    <w:rsid w:val="009C4F62"/>
    <w:rsid w:val="009D6004"/>
    <w:rsid w:val="009E34C8"/>
    <w:rsid w:val="009E3E66"/>
    <w:rsid w:val="009F1C67"/>
    <w:rsid w:val="009F242F"/>
    <w:rsid w:val="009F74CD"/>
    <w:rsid w:val="009F77E7"/>
    <w:rsid w:val="00A04F04"/>
    <w:rsid w:val="00A0542C"/>
    <w:rsid w:val="00A0588A"/>
    <w:rsid w:val="00A05DC5"/>
    <w:rsid w:val="00A11539"/>
    <w:rsid w:val="00A14ECF"/>
    <w:rsid w:val="00A16BF3"/>
    <w:rsid w:val="00A20221"/>
    <w:rsid w:val="00A22929"/>
    <w:rsid w:val="00A24A49"/>
    <w:rsid w:val="00A52556"/>
    <w:rsid w:val="00A55DB8"/>
    <w:rsid w:val="00A63B45"/>
    <w:rsid w:val="00A6679F"/>
    <w:rsid w:val="00A7165E"/>
    <w:rsid w:val="00A809CF"/>
    <w:rsid w:val="00A850CB"/>
    <w:rsid w:val="00A85604"/>
    <w:rsid w:val="00A941B9"/>
    <w:rsid w:val="00AA09FB"/>
    <w:rsid w:val="00AA2A42"/>
    <w:rsid w:val="00AA6CEC"/>
    <w:rsid w:val="00AB3E19"/>
    <w:rsid w:val="00AB6992"/>
    <w:rsid w:val="00AC06C6"/>
    <w:rsid w:val="00AC4EB9"/>
    <w:rsid w:val="00AC7951"/>
    <w:rsid w:val="00AD1798"/>
    <w:rsid w:val="00AE3480"/>
    <w:rsid w:val="00AE4583"/>
    <w:rsid w:val="00AF29C7"/>
    <w:rsid w:val="00AF63A9"/>
    <w:rsid w:val="00AF7698"/>
    <w:rsid w:val="00B02B6C"/>
    <w:rsid w:val="00B0507E"/>
    <w:rsid w:val="00B101F3"/>
    <w:rsid w:val="00B104CD"/>
    <w:rsid w:val="00B14254"/>
    <w:rsid w:val="00B16014"/>
    <w:rsid w:val="00B17DD8"/>
    <w:rsid w:val="00B22F5A"/>
    <w:rsid w:val="00B231A4"/>
    <w:rsid w:val="00B35F69"/>
    <w:rsid w:val="00B37E8C"/>
    <w:rsid w:val="00B421AC"/>
    <w:rsid w:val="00B50A49"/>
    <w:rsid w:val="00B551B0"/>
    <w:rsid w:val="00B6183B"/>
    <w:rsid w:val="00B64935"/>
    <w:rsid w:val="00B947B2"/>
    <w:rsid w:val="00BA12F2"/>
    <w:rsid w:val="00BB079B"/>
    <w:rsid w:val="00BB5691"/>
    <w:rsid w:val="00BC6129"/>
    <w:rsid w:val="00BC673E"/>
    <w:rsid w:val="00BC7B3D"/>
    <w:rsid w:val="00BD13E5"/>
    <w:rsid w:val="00BE1B2D"/>
    <w:rsid w:val="00BF0867"/>
    <w:rsid w:val="00C01875"/>
    <w:rsid w:val="00C0227E"/>
    <w:rsid w:val="00C05D41"/>
    <w:rsid w:val="00C22B63"/>
    <w:rsid w:val="00C2601E"/>
    <w:rsid w:val="00C323F3"/>
    <w:rsid w:val="00C37ADA"/>
    <w:rsid w:val="00C523F7"/>
    <w:rsid w:val="00C53795"/>
    <w:rsid w:val="00C55CB1"/>
    <w:rsid w:val="00C5651C"/>
    <w:rsid w:val="00C6396E"/>
    <w:rsid w:val="00C70969"/>
    <w:rsid w:val="00C870F7"/>
    <w:rsid w:val="00C9608F"/>
    <w:rsid w:val="00CA6D60"/>
    <w:rsid w:val="00CB02F8"/>
    <w:rsid w:val="00CC0676"/>
    <w:rsid w:val="00CC4B75"/>
    <w:rsid w:val="00CD77EE"/>
    <w:rsid w:val="00CE1E14"/>
    <w:rsid w:val="00CE21ED"/>
    <w:rsid w:val="00CF0C76"/>
    <w:rsid w:val="00CF32F7"/>
    <w:rsid w:val="00CF375B"/>
    <w:rsid w:val="00CF3A59"/>
    <w:rsid w:val="00D033F5"/>
    <w:rsid w:val="00D05339"/>
    <w:rsid w:val="00D05A29"/>
    <w:rsid w:val="00D13127"/>
    <w:rsid w:val="00D17432"/>
    <w:rsid w:val="00D30413"/>
    <w:rsid w:val="00D31EB6"/>
    <w:rsid w:val="00D31FCE"/>
    <w:rsid w:val="00D32C76"/>
    <w:rsid w:val="00D338A6"/>
    <w:rsid w:val="00D35F26"/>
    <w:rsid w:val="00D371BB"/>
    <w:rsid w:val="00D47C50"/>
    <w:rsid w:val="00D50ED1"/>
    <w:rsid w:val="00D528BA"/>
    <w:rsid w:val="00D609B7"/>
    <w:rsid w:val="00D632EC"/>
    <w:rsid w:val="00D714D9"/>
    <w:rsid w:val="00D72D6D"/>
    <w:rsid w:val="00D739DF"/>
    <w:rsid w:val="00D747D1"/>
    <w:rsid w:val="00D76CE3"/>
    <w:rsid w:val="00D7761F"/>
    <w:rsid w:val="00D9000B"/>
    <w:rsid w:val="00DA0251"/>
    <w:rsid w:val="00DA06AB"/>
    <w:rsid w:val="00DB6424"/>
    <w:rsid w:val="00DB7091"/>
    <w:rsid w:val="00DC1E90"/>
    <w:rsid w:val="00DC2145"/>
    <w:rsid w:val="00DC217C"/>
    <w:rsid w:val="00DC2847"/>
    <w:rsid w:val="00DC362C"/>
    <w:rsid w:val="00DD3157"/>
    <w:rsid w:val="00DE34F1"/>
    <w:rsid w:val="00E0311E"/>
    <w:rsid w:val="00E11B89"/>
    <w:rsid w:val="00E20C21"/>
    <w:rsid w:val="00E21122"/>
    <w:rsid w:val="00E34AA0"/>
    <w:rsid w:val="00E40719"/>
    <w:rsid w:val="00E41DE7"/>
    <w:rsid w:val="00E51F79"/>
    <w:rsid w:val="00E52ED4"/>
    <w:rsid w:val="00E60437"/>
    <w:rsid w:val="00E7291A"/>
    <w:rsid w:val="00E72E08"/>
    <w:rsid w:val="00E82EEC"/>
    <w:rsid w:val="00E87571"/>
    <w:rsid w:val="00E87845"/>
    <w:rsid w:val="00E95353"/>
    <w:rsid w:val="00EA0EF5"/>
    <w:rsid w:val="00EA22BD"/>
    <w:rsid w:val="00EA23E8"/>
    <w:rsid w:val="00EA64FF"/>
    <w:rsid w:val="00EC3FDF"/>
    <w:rsid w:val="00EC4906"/>
    <w:rsid w:val="00EC7EE5"/>
    <w:rsid w:val="00EE6368"/>
    <w:rsid w:val="00EE6739"/>
    <w:rsid w:val="00EF2DF2"/>
    <w:rsid w:val="00EF5982"/>
    <w:rsid w:val="00F005AE"/>
    <w:rsid w:val="00F0763C"/>
    <w:rsid w:val="00F1101E"/>
    <w:rsid w:val="00F12752"/>
    <w:rsid w:val="00F202DC"/>
    <w:rsid w:val="00F22A8E"/>
    <w:rsid w:val="00F237F0"/>
    <w:rsid w:val="00F25541"/>
    <w:rsid w:val="00F274B5"/>
    <w:rsid w:val="00F34225"/>
    <w:rsid w:val="00F43F83"/>
    <w:rsid w:val="00F611F1"/>
    <w:rsid w:val="00F62938"/>
    <w:rsid w:val="00F84FE1"/>
    <w:rsid w:val="00F9097A"/>
    <w:rsid w:val="00F9699A"/>
    <w:rsid w:val="00FA0453"/>
    <w:rsid w:val="00FA6E8D"/>
    <w:rsid w:val="00FB1084"/>
    <w:rsid w:val="00FB154D"/>
    <w:rsid w:val="00FB16CD"/>
    <w:rsid w:val="00FB26D3"/>
    <w:rsid w:val="00FB7FEA"/>
    <w:rsid w:val="00FD34B7"/>
    <w:rsid w:val="00FD5000"/>
    <w:rsid w:val="00FD60C4"/>
    <w:rsid w:val="00FD7ED5"/>
    <w:rsid w:val="00FE7E3C"/>
    <w:rsid w:val="00FF0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paragraph" w:styleId="1">
    <w:name w:val="heading 1"/>
    <w:basedOn w:val="a"/>
    <w:next w:val="a"/>
    <w:qFormat/>
    <w:pPr>
      <w:keepNext/>
      <w:jc w:val="center"/>
      <w:outlineLvl w:val="0"/>
    </w:pPr>
    <w:rPr>
      <w:b/>
      <w:bCs/>
      <w:sz w:val="28"/>
      <w:szCs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Balloon Text"/>
    <w:basedOn w:val="a"/>
    <w:semiHidden/>
    <w:rPr>
      <w:sz w:val="18"/>
      <w:szCs w:val="18"/>
    </w:rPr>
  </w:style>
  <w:style w:type="paragraph" w:styleId="a5">
    <w:name w:val="footnote text"/>
    <w:basedOn w:val="a"/>
    <w:semiHidden/>
    <w:pPr>
      <w:snapToGrid w:val="0"/>
      <w:jc w:val="left"/>
    </w:pPr>
    <w:rPr>
      <w:sz w:val="18"/>
      <w:szCs w:val="18"/>
    </w:rPr>
  </w:style>
  <w:style w:type="character" w:styleId="a6">
    <w:name w:val="footnote reference"/>
    <w:semiHidden/>
    <w:rPr>
      <w:vertAlign w:val="superscript"/>
    </w:rPr>
  </w:style>
  <w:style w:type="character" w:customStyle="1" w:styleId="dbluetext1">
    <w:name w:val="dbluetext1"/>
    <w:rPr>
      <w:rFonts w:ascii="Arial" w:hAnsi="Arial" w:cs="Arial"/>
      <w:color w:val="auto"/>
      <w:sz w:val="21"/>
      <w:szCs w:val="21"/>
    </w:rPr>
  </w:style>
  <w:style w:type="character" w:styleId="a7">
    <w:name w:val="Strong"/>
    <w:qFormat/>
    <w:rPr>
      <w:b/>
      <w:bCs/>
    </w:rPr>
  </w:style>
  <w:style w:type="character" w:styleId="a8">
    <w:name w:val="annotation reference"/>
    <w:semiHidden/>
    <w:rPr>
      <w:sz w:val="21"/>
      <w:szCs w:val="21"/>
    </w:rPr>
  </w:style>
  <w:style w:type="paragraph" w:styleId="a9">
    <w:name w:val="annotation text"/>
    <w:basedOn w:val="a"/>
    <w:semiHidden/>
    <w:pPr>
      <w:jc w:val="left"/>
    </w:pPr>
  </w:style>
  <w:style w:type="paragraph" w:styleId="aa">
    <w:name w:val="annotation subject"/>
    <w:basedOn w:val="a9"/>
    <w:next w:val="a9"/>
    <w:semiHidden/>
    <w:rPr>
      <w:b/>
      <w:bCs/>
    </w:rPr>
  </w:style>
  <w:style w:type="paragraph" w:styleId="ab">
    <w:name w:val="Body Text Indent"/>
    <w:basedOn w:val="a"/>
    <w:semiHidden/>
    <w:pPr>
      <w:ind w:left="361" w:hangingChars="200" w:hanging="361"/>
      <w:jc w:val="center"/>
    </w:pPr>
    <w:rPr>
      <w:b/>
      <w:bCs/>
      <w:sz w:val="18"/>
      <w:szCs w:val="18"/>
    </w:rPr>
  </w:style>
  <w:style w:type="paragraph" w:styleId="ac">
    <w:name w:val="header"/>
    <w:basedOn w:val="a"/>
    <w:semiHidden/>
    <w:pPr>
      <w:pBdr>
        <w:bottom w:val="single" w:sz="6" w:space="1" w:color="auto"/>
      </w:pBdr>
      <w:tabs>
        <w:tab w:val="center" w:pos="4153"/>
        <w:tab w:val="right" w:pos="8306"/>
      </w:tabs>
      <w:snapToGrid w:val="0"/>
      <w:jc w:val="center"/>
    </w:pPr>
    <w:rPr>
      <w:sz w:val="18"/>
      <w:szCs w:val="18"/>
    </w:rPr>
  </w:style>
  <w:style w:type="paragraph" w:styleId="ad">
    <w:name w:val="footer"/>
    <w:basedOn w:val="a"/>
    <w:semiHidden/>
    <w:pPr>
      <w:tabs>
        <w:tab w:val="center" w:pos="4153"/>
        <w:tab w:val="right" w:pos="8306"/>
      </w:tabs>
      <w:snapToGrid w:val="0"/>
      <w:jc w:val="left"/>
    </w:pPr>
    <w:rPr>
      <w:sz w:val="18"/>
      <w:szCs w:val="18"/>
    </w:rPr>
  </w:style>
  <w:style w:type="character" w:styleId="ae">
    <w:name w:val="page number"/>
    <w:basedOn w:val="a0"/>
    <w:semiHidden/>
  </w:style>
  <w:style w:type="character" w:styleId="af">
    <w:name w:val="FollowedHyperlink"/>
    <w:semiHidden/>
    <w:rPr>
      <w:color w:val="800080"/>
      <w:u w:val="single"/>
    </w:rPr>
  </w:style>
  <w:style w:type="paragraph" w:styleId="af0">
    <w:name w:val="Body Text"/>
    <w:basedOn w:val="a"/>
    <w:semiHidden/>
    <w:rPr>
      <w:color w:val="FF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paragraph" w:styleId="1">
    <w:name w:val="heading 1"/>
    <w:basedOn w:val="a"/>
    <w:next w:val="a"/>
    <w:qFormat/>
    <w:pPr>
      <w:keepNext/>
      <w:jc w:val="center"/>
      <w:outlineLvl w:val="0"/>
    </w:pPr>
    <w:rPr>
      <w:b/>
      <w:bCs/>
      <w:sz w:val="28"/>
      <w:szCs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Balloon Text"/>
    <w:basedOn w:val="a"/>
    <w:semiHidden/>
    <w:rPr>
      <w:sz w:val="18"/>
      <w:szCs w:val="18"/>
    </w:rPr>
  </w:style>
  <w:style w:type="paragraph" w:styleId="a5">
    <w:name w:val="footnote text"/>
    <w:basedOn w:val="a"/>
    <w:semiHidden/>
    <w:pPr>
      <w:snapToGrid w:val="0"/>
      <w:jc w:val="left"/>
    </w:pPr>
    <w:rPr>
      <w:sz w:val="18"/>
      <w:szCs w:val="18"/>
    </w:rPr>
  </w:style>
  <w:style w:type="character" w:styleId="a6">
    <w:name w:val="footnote reference"/>
    <w:semiHidden/>
    <w:rPr>
      <w:vertAlign w:val="superscript"/>
    </w:rPr>
  </w:style>
  <w:style w:type="character" w:customStyle="1" w:styleId="dbluetext1">
    <w:name w:val="dbluetext1"/>
    <w:rPr>
      <w:rFonts w:ascii="Arial" w:hAnsi="Arial" w:cs="Arial"/>
      <w:color w:val="auto"/>
      <w:sz w:val="21"/>
      <w:szCs w:val="21"/>
    </w:rPr>
  </w:style>
  <w:style w:type="character" w:styleId="a7">
    <w:name w:val="Strong"/>
    <w:qFormat/>
    <w:rPr>
      <w:b/>
      <w:bCs/>
    </w:rPr>
  </w:style>
  <w:style w:type="character" w:styleId="a8">
    <w:name w:val="annotation reference"/>
    <w:semiHidden/>
    <w:rPr>
      <w:sz w:val="21"/>
      <w:szCs w:val="21"/>
    </w:rPr>
  </w:style>
  <w:style w:type="paragraph" w:styleId="a9">
    <w:name w:val="annotation text"/>
    <w:basedOn w:val="a"/>
    <w:semiHidden/>
    <w:pPr>
      <w:jc w:val="left"/>
    </w:pPr>
  </w:style>
  <w:style w:type="paragraph" w:styleId="aa">
    <w:name w:val="annotation subject"/>
    <w:basedOn w:val="a9"/>
    <w:next w:val="a9"/>
    <w:semiHidden/>
    <w:rPr>
      <w:b/>
      <w:bCs/>
    </w:rPr>
  </w:style>
  <w:style w:type="paragraph" w:styleId="ab">
    <w:name w:val="Body Text Indent"/>
    <w:basedOn w:val="a"/>
    <w:semiHidden/>
    <w:pPr>
      <w:ind w:left="361" w:hangingChars="200" w:hanging="361"/>
      <w:jc w:val="center"/>
    </w:pPr>
    <w:rPr>
      <w:b/>
      <w:bCs/>
      <w:sz w:val="18"/>
      <w:szCs w:val="18"/>
    </w:rPr>
  </w:style>
  <w:style w:type="paragraph" w:styleId="ac">
    <w:name w:val="header"/>
    <w:basedOn w:val="a"/>
    <w:semiHidden/>
    <w:pPr>
      <w:pBdr>
        <w:bottom w:val="single" w:sz="6" w:space="1" w:color="auto"/>
      </w:pBdr>
      <w:tabs>
        <w:tab w:val="center" w:pos="4153"/>
        <w:tab w:val="right" w:pos="8306"/>
      </w:tabs>
      <w:snapToGrid w:val="0"/>
      <w:jc w:val="center"/>
    </w:pPr>
    <w:rPr>
      <w:sz w:val="18"/>
      <w:szCs w:val="18"/>
    </w:rPr>
  </w:style>
  <w:style w:type="paragraph" w:styleId="ad">
    <w:name w:val="footer"/>
    <w:basedOn w:val="a"/>
    <w:semiHidden/>
    <w:pPr>
      <w:tabs>
        <w:tab w:val="center" w:pos="4153"/>
        <w:tab w:val="right" w:pos="8306"/>
      </w:tabs>
      <w:snapToGrid w:val="0"/>
      <w:jc w:val="left"/>
    </w:pPr>
    <w:rPr>
      <w:sz w:val="18"/>
      <w:szCs w:val="18"/>
    </w:rPr>
  </w:style>
  <w:style w:type="character" w:styleId="ae">
    <w:name w:val="page number"/>
    <w:basedOn w:val="a0"/>
    <w:semiHidden/>
  </w:style>
  <w:style w:type="character" w:styleId="af">
    <w:name w:val="FollowedHyperlink"/>
    <w:semiHidden/>
    <w:rPr>
      <w:color w:val="800080"/>
      <w:u w:val="single"/>
    </w:rPr>
  </w:style>
  <w:style w:type="paragraph" w:styleId="af0">
    <w:name w:val="Body Text"/>
    <w:basedOn w:val="a"/>
    <w:semiHidden/>
    <w:rPr>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Microsoft_Excel___2.xls"/><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oleObject" Target="embeddings/Microsoft_Excel___1.xls"/><Relationship Id="rId10" Type="http://schemas.openxmlformats.org/officeDocument/2006/relationships/hyperlink" Target="mailto:yangwq@cib.ac.c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9" b="0" i="0" u="none" strike="noStrike" baseline="0">
                <a:solidFill>
                  <a:srgbClr val="000000"/>
                </a:solidFill>
                <a:latin typeface="宋体"/>
                <a:ea typeface="宋体"/>
                <a:cs typeface="宋体"/>
              </a:defRPr>
            </a:pPr>
            <a:r>
              <a:rPr lang="zh-CN" altLang="en-US" sz="809" b="0" i="0" u="none" strike="noStrike" baseline="0">
                <a:solidFill>
                  <a:srgbClr val="000000"/>
                </a:solidFill>
                <a:latin typeface="宋体"/>
                <a:ea typeface="宋体"/>
              </a:rPr>
              <a:t>全氮</a:t>
            </a:r>
            <a:r>
              <a:rPr lang="zh-CN" altLang="en-US" sz="809" b="0" i="0" u="none" strike="noStrike" baseline="0">
                <a:solidFill>
                  <a:srgbClr val="000000"/>
                </a:solidFill>
                <a:latin typeface="Times New Roman"/>
                <a:cs typeface="Times New Roman"/>
              </a:rPr>
              <a:t> </a:t>
            </a:r>
            <a:r>
              <a:rPr lang="en-US" altLang="zh-CN" sz="809" b="0" i="0" u="none" strike="noStrike" baseline="0">
                <a:solidFill>
                  <a:srgbClr val="000000"/>
                </a:solidFill>
                <a:latin typeface="Times New Roman"/>
                <a:cs typeface="Times New Roman"/>
              </a:rPr>
              <a:t>TN (</a:t>
            </a:r>
            <a:r>
              <a:rPr lang="en-US" altLang="zh-CN" sz="809" b="0" i="1" u="none" strike="noStrike" baseline="0">
                <a:solidFill>
                  <a:srgbClr val="000000"/>
                </a:solidFill>
                <a:latin typeface="Times New Roman"/>
                <a:cs typeface="Times New Roman"/>
              </a:rPr>
              <a:t>w</a:t>
            </a:r>
            <a:r>
              <a:rPr lang="en-US" altLang="zh-CN" sz="809" b="0" i="0" u="none" strike="noStrike" baseline="0">
                <a:solidFill>
                  <a:srgbClr val="000000"/>
                </a:solidFill>
                <a:latin typeface="Times New Roman"/>
                <a:cs typeface="Times New Roman"/>
              </a:rPr>
              <a:t>/g kg</a:t>
            </a:r>
            <a:r>
              <a:rPr lang="en-US" altLang="zh-CN" sz="809" b="0" i="0" u="none" strike="noStrike" baseline="30000">
                <a:solidFill>
                  <a:srgbClr val="000000"/>
                </a:solidFill>
                <a:latin typeface="Times New Roman"/>
                <a:cs typeface="Times New Roman"/>
              </a:rPr>
              <a:t>-1</a:t>
            </a:r>
            <a:r>
              <a:rPr lang="en-US" altLang="zh-CN" sz="809" b="0" i="0" u="none" strike="noStrike" baseline="0">
                <a:solidFill>
                  <a:srgbClr val="000000"/>
                </a:solidFill>
                <a:latin typeface="Times New Roman"/>
                <a:cs typeface="Times New Roman"/>
              </a:rPr>
              <a:t>)</a:t>
            </a:r>
          </a:p>
        </c:rich>
      </c:tx>
      <c:layout>
        <c:manualLayout>
          <c:xMode val="edge"/>
          <c:yMode val="edge"/>
          <c:x val="0.32450331125827814"/>
          <c:y val="1.6597510373443983E-2"/>
        </c:manualLayout>
      </c:layout>
      <c:overlay val="0"/>
      <c:spPr>
        <a:noFill/>
        <a:ln w="20556">
          <a:noFill/>
        </a:ln>
      </c:spPr>
    </c:title>
    <c:autoTitleDeleted val="0"/>
    <c:plotArea>
      <c:layout>
        <c:manualLayout>
          <c:layoutTarget val="inner"/>
          <c:xMode val="edge"/>
          <c:yMode val="edge"/>
          <c:x val="0.18211920529801323"/>
          <c:y val="0.25311203319502074"/>
          <c:w val="0.77483443708609268"/>
          <c:h val="0.72199170124481327"/>
        </c:manualLayout>
      </c:layout>
      <c:barChart>
        <c:barDir val="bar"/>
        <c:grouping val="clustered"/>
        <c:varyColors val="0"/>
        <c:ser>
          <c:idx val="0"/>
          <c:order val="0"/>
          <c:tx>
            <c:strRef>
              <c:f>Sheet1!$C$64</c:f>
              <c:strCache>
                <c:ptCount val="1"/>
                <c:pt idx="0">
                  <c:v>SF</c:v>
                </c:pt>
              </c:strCache>
            </c:strRef>
          </c:tx>
          <c:spPr>
            <a:pattFill prst="pct2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0278">
              <a:solidFill>
                <a:srgbClr val="000000"/>
              </a:solidFill>
              <a:prstDash val="solid"/>
            </a:ln>
          </c:spPr>
          <c:invertIfNegative val="0"/>
          <c:errBars>
            <c:errBarType val="both"/>
            <c:errValType val="cust"/>
            <c:noEndCap val="0"/>
            <c:plus>
              <c:numRef>
                <c:f>Sheet1!$F$65:$F$70</c:f>
                <c:numCache>
                  <c:formatCode>General</c:formatCode>
                  <c:ptCount val="6"/>
                  <c:pt idx="0">
                    <c:v>0.19421478198939954</c:v>
                  </c:pt>
                  <c:pt idx="1">
                    <c:v>0.88771683388250366</c:v>
                  </c:pt>
                  <c:pt idx="2">
                    <c:v>0.59928109332487578</c:v>
                  </c:pt>
                  <c:pt idx="3">
                    <c:v>0.42492878049168237</c:v>
                  </c:pt>
                  <c:pt idx="4">
                    <c:v>0.13</c:v>
                  </c:pt>
                  <c:pt idx="5">
                    <c:v>0.05</c:v>
                  </c:pt>
                </c:numCache>
              </c:numRef>
            </c:plus>
            <c:minus>
              <c:numRef>
                <c:f>Sheet1!$F$65:$F$70</c:f>
                <c:numCache>
                  <c:formatCode>General</c:formatCode>
                  <c:ptCount val="6"/>
                  <c:pt idx="0">
                    <c:v>0.19421478198939954</c:v>
                  </c:pt>
                  <c:pt idx="1">
                    <c:v>0.88771683388250366</c:v>
                  </c:pt>
                  <c:pt idx="2">
                    <c:v>0.59928109332487578</c:v>
                  </c:pt>
                  <c:pt idx="3">
                    <c:v>0.42492878049168237</c:v>
                  </c:pt>
                  <c:pt idx="4">
                    <c:v>0.13</c:v>
                  </c:pt>
                  <c:pt idx="5">
                    <c:v>0.05</c:v>
                  </c:pt>
                </c:numCache>
              </c:numRef>
            </c:minus>
            <c:spPr>
              <a:ln w="10278">
                <a:solidFill>
                  <a:srgbClr val="000000"/>
                </a:solidFill>
                <a:prstDash val="solid"/>
              </a:ln>
            </c:spPr>
          </c:errBars>
          <c:cat>
            <c:strRef>
              <c:f>Sheet1!$B$65:$B$70</c:f>
              <c:strCache>
                <c:ptCount val="6"/>
                <c:pt idx="0">
                  <c:v>LL</c:v>
                </c:pt>
                <c:pt idx="1">
                  <c:v>FL</c:v>
                </c:pt>
                <c:pt idx="2">
                  <c:v>HL</c:v>
                </c:pt>
                <c:pt idx="3">
                  <c:v>AL</c:v>
                </c:pt>
                <c:pt idx="4">
                  <c:v>BL</c:v>
                </c:pt>
                <c:pt idx="5">
                  <c:v>CL</c:v>
                </c:pt>
              </c:strCache>
            </c:strRef>
          </c:cat>
          <c:val>
            <c:numRef>
              <c:f>Sheet1!$C$65:$C$70</c:f>
              <c:numCache>
                <c:formatCode>0.00_);[Red]\(0.00\)</c:formatCode>
                <c:ptCount val="6"/>
                <c:pt idx="0">
                  <c:v>8.5239999999999991</c:v>
                </c:pt>
                <c:pt idx="1">
                  <c:v>10.083</c:v>
                </c:pt>
                <c:pt idx="2">
                  <c:v>7.0979999999999999</c:v>
                </c:pt>
                <c:pt idx="3">
                  <c:v>3.5619999999999998</c:v>
                </c:pt>
                <c:pt idx="4">
                  <c:v>1.7</c:v>
                </c:pt>
                <c:pt idx="5">
                  <c:v>0.7</c:v>
                </c:pt>
              </c:numCache>
            </c:numRef>
          </c:val>
        </c:ser>
        <c:ser>
          <c:idx val="1"/>
          <c:order val="1"/>
          <c:tx>
            <c:strRef>
              <c:f>Sheet1!$D$64</c:f>
              <c:strCache>
                <c:ptCount val="1"/>
                <c:pt idx="0">
                  <c:v>FF</c:v>
                </c:pt>
              </c:strCache>
            </c:strRef>
          </c:tx>
          <c:spPr>
            <a:pattFill prst="lt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0278">
              <a:solidFill>
                <a:srgbClr val="000000"/>
              </a:solidFill>
              <a:prstDash val="solid"/>
            </a:ln>
          </c:spPr>
          <c:invertIfNegative val="0"/>
          <c:errBars>
            <c:errBarType val="both"/>
            <c:errValType val="cust"/>
            <c:noEndCap val="0"/>
            <c:plus>
              <c:numRef>
                <c:f>Sheet1!$G$65:$G$70</c:f>
                <c:numCache>
                  <c:formatCode>General</c:formatCode>
                  <c:ptCount val="6"/>
                  <c:pt idx="0">
                    <c:v>1.0809870211907699</c:v>
                  </c:pt>
                  <c:pt idx="1">
                    <c:v>0.94223993278295204</c:v>
                  </c:pt>
                  <c:pt idx="2">
                    <c:v>0.76821165392158997</c:v>
                  </c:pt>
                  <c:pt idx="3">
                    <c:v>1.4188691241759213</c:v>
                  </c:pt>
                  <c:pt idx="5">
                    <c:v>0.02</c:v>
                  </c:pt>
                </c:numCache>
              </c:numRef>
            </c:plus>
            <c:minus>
              <c:numRef>
                <c:f>Sheet1!$G$65:$G$70</c:f>
                <c:numCache>
                  <c:formatCode>General</c:formatCode>
                  <c:ptCount val="6"/>
                  <c:pt idx="0">
                    <c:v>1.0809870211907699</c:v>
                  </c:pt>
                  <c:pt idx="1">
                    <c:v>0.94223993278295204</c:v>
                  </c:pt>
                  <c:pt idx="2">
                    <c:v>0.76821165392158997</c:v>
                  </c:pt>
                  <c:pt idx="3">
                    <c:v>1.4188691241759213</c:v>
                  </c:pt>
                  <c:pt idx="5">
                    <c:v>0.02</c:v>
                  </c:pt>
                </c:numCache>
              </c:numRef>
            </c:minus>
            <c:spPr>
              <a:ln w="10278">
                <a:solidFill>
                  <a:srgbClr val="000000"/>
                </a:solidFill>
                <a:prstDash val="solid"/>
              </a:ln>
            </c:spPr>
          </c:errBars>
          <c:cat>
            <c:strRef>
              <c:f>Sheet1!$B$65:$B$70</c:f>
              <c:strCache>
                <c:ptCount val="6"/>
                <c:pt idx="0">
                  <c:v>LL</c:v>
                </c:pt>
                <c:pt idx="1">
                  <c:v>FL</c:v>
                </c:pt>
                <c:pt idx="2">
                  <c:v>HL</c:v>
                </c:pt>
                <c:pt idx="3">
                  <c:v>AL</c:v>
                </c:pt>
                <c:pt idx="4">
                  <c:v>BL</c:v>
                </c:pt>
                <c:pt idx="5">
                  <c:v>CL</c:v>
                </c:pt>
              </c:strCache>
            </c:strRef>
          </c:cat>
          <c:val>
            <c:numRef>
              <c:f>Sheet1!$D$65:$D$70</c:f>
              <c:numCache>
                <c:formatCode>0.00_);[Red]\(0.00\)</c:formatCode>
                <c:ptCount val="6"/>
                <c:pt idx="0">
                  <c:v>10.175000000000001</c:v>
                </c:pt>
                <c:pt idx="1">
                  <c:v>12.068</c:v>
                </c:pt>
                <c:pt idx="2">
                  <c:v>8.5109999999999992</c:v>
                </c:pt>
                <c:pt idx="3">
                  <c:v>4.79</c:v>
                </c:pt>
                <c:pt idx="5">
                  <c:v>0.4</c:v>
                </c:pt>
              </c:numCache>
            </c:numRef>
          </c:val>
        </c:ser>
        <c:ser>
          <c:idx val="2"/>
          <c:order val="2"/>
          <c:tx>
            <c:strRef>
              <c:f>Sheet1!$E$64</c:f>
              <c:strCache>
                <c:ptCount val="1"/>
                <c:pt idx="0">
                  <c:v>BF</c:v>
                </c:pt>
              </c:strCache>
            </c:strRef>
          </c:tx>
          <c:spPr>
            <a:pattFill prst="openDmnd">
              <a:fgClr>
                <a:srgbClr xmlns:mc="http://schemas.openxmlformats.org/markup-compatibility/2006" xmlns:a14="http://schemas.microsoft.com/office/drawing/2010/main" val="FFFFFF" mc:Ignorable="a14" a14:legacySpreadsheetColorIndex="9"/>
              </a:fgClr>
              <a:bgClr>
                <a:srgbClr xmlns:mc="http://schemas.openxmlformats.org/markup-compatibility/2006" xmlns:a14="http://schemas.microsoft.com/office/drawing/2010/main" val="FFFFFF" mc:Ignorable="a14" a14:legacySpreadsheetColorIndex="9"/>
              </a:bgClr>
            </a:pattFill>
            <a:ln w="10278">
              <a:solidFill>
                <a:srgbClr val="000000"/>
              </a:solidFill>
              <a:prstDash val="solid"/>
            </a:ln>
          </c:spPr>
          <c:invertIfNegative val="0"/>
          <c:errBars>
            <c:errBarType val="both"/>
            <c:errValType val="cust"/>
            <c:noEndCap val="0"/>
            <c:plus>
              <c:numRef>
                <c:f>Sheet1!$H$65:$H$70</c:f>
                <c:numCache>
                  <c:formatCode>General</c:formatCode>
                  <c:ptCount val="6"/>
                  <c:pt idx="0">
                    <c:v>0.74</c:v>
                  </c:pt>
                  <c:pt idx="1">
                    <c:v>0.98</c:v>
                  </c:pt>
                  <c:pt idx="2">
                    <c:v>0.59035333139967039</c:v>
                  </c:pt>
                  <c:pt idx="3">
                    <c:v>1.37060270751385</c:v>
                  </c:pt>
                  <c:pt idx="4">
                    <c:v>0.11</c:v>
                  </c:pt>
                  <c:pt idx="5">
                    <c:v>0.01</c:v>
                  </c:pt>
                </c:numCache>
              </c:numRef>
            </c:plus>
            <c:minus>
              <c:numRef>
                <c:f>Sheet1!$H$65:$H$70</c:f>
                <c:numCache>
                  <c:formatCode>General</c:formatCode>
                  <c:ptCount val="6"/>
                  <c:pt idx="0">
                    <c:v>0.74</c:v>
                  </c:pt>
                  <c:pt idx="1">
                    <c:v>0.98</c:v>
                  </c:pt>
                  <c:pt idx="2">
                    <c:v>0.59035333139967039</c:v>
                  </c:pt>
                  <c:pt idx="3">
                    <c:v>1.37060270751385</c:v>
                  </c:pt>
                  <c:pt idx="4">
                    <c:v>0.11</c:v>
                  </c:pt>
                  <c:pt idx="5">
                    <c:v>0.01</c:v>
                  </c:pt>
                </c:numCache>
              </c:numRef>
            </c:minus>
            <c:spPr>
              <a:ln w="10278">
                <a:solidFill>
                  <a:srgbClr val="000000"/>
                </a:solidFill>
                <a:prstDash val="solid"/>
              </a:ln>
            </c:spPr>
          </c:errBars>
          <c:cat>
            <c:strRef>
              <c:f>Sheet1!$B$65:$B$70</c:f>
              <c:strCache>
                <c:ptCount val="6"/>
                <c:pt idx="0">
                  <c:v>LL</c:v>
                </c:pt>
                <c:pt idx="1">
                  <c:v>FL</c:v>
                </c:pt>
                <c:pt idx="2">
                  <c:v>HL</c:v>
                </c:pt>
                <c:pt idx="3">
                  <c:v>AL</c:v>
                </c:pt>
                <c:pt idx="4">
                  <c:v>BL</c:v>
                </c:pt>
                <c:pt idx="5">
                  <c:v>CL</c:v>
                </c:pt>
              </c:strCache>
            </c:strRef>
          </c:cat>
          <c:val>
            <c:numRef>
              <c:f>Sheet1!$E$65:$E$70</c:f>
              <c:numCache>
                <c:formatCode>0.00_);[Red]\(0.00\)</c:formatCode>
                <c:ptCount val="6"/>
                <c:pt idx="0">
                  <c:v>5.13</c:v>
                </c:pt>
                <c:pt idx="1">
                  <c:v>5.88</c:v>
                </c:pt>
                <c:pt idx="2">
                  <c:v>6.94</c:v>
                </c:pt>
                <c:pt idx="3">
                  <c:v>7.57</c:v>
                </c:pt>
                <c:pt idx="4">
                  <c:v>1.5</c:v>
                </c:pt>
                <c:pt idx="5">
                  <c:v>0.4</c:v>
                </c:pt>
              </c:numCache>
            </c:numRef>
          </c:val>
        </c:ser>
        <c:dLbls>
          <c:showLegendKey val="0"/>
          <c:showVal val="0"/>
          <c:showCatName val="0"/>
          <c:showSerName val="0"/>
          <c:showPercent val="0"/>
          <c:showBubbleSize val="0"/>
        </c:dLbls>
        <c:gapWidth val="150"/>
        <c:axId val="248428800"/>
        <c:axId val="248430976"/>
      </c:barChart>
      <c:catAx>
        <c:axId val="248428800"/>
        <c:scaling>
          <c:orientation val="maxMin"/>
        </c:scaling>
        <c:delete val="0"/>
        <c:axPos val="l"/>
        <c:title>
          <c:tx>
            <c:rich>
              <a:bodyPr/>
              <a:lstStyle/>
              <a:p>
                <a:pPr>
                  <a:defRPr sz="809" b="0" i="0" u="none" strike="noStrike" baseline="0">
                    <a:solidFill>
                      <a:srgbClr val="000000"/>
                    </a:solidFill>
                    <a:latin typeface="Times New Roman"/>
                    <a:ea typeface="Times New Roman"/>
                    <a:cs typeface="Times New Roman"/>
                  </a:defRPr>
                </a:pPr>
                <a:r>
                  <a:rPr altLang="en-US"/>
                  <a:t>土壤剖面 Soil profile</a:t>
                </a:r>
              </a:p>
            </c:rich>
          </c:tx>
          <c:layout>
            <c:manualLayout>
              <c:xMode val="edge"/>
              <c:yMode val="edge"/>
              <c:x val="2.3178807947019868E-2"/>
              <c:y val="0.34854771784232363"/>
            </c:manualLayout>
          </c:layout>
          <c:overlay val="0"/>
          <c:spPr>
            <a:noFill/>
            <a:ln w="20556">
              <a:noFill/>
            </a:ln>
          </c:spPr>
        </c:title>
        <c:numFmt formatCode="General" sourceLinked="1"/>
        <c:majorTickMark val="in"/>
        <c:minorTickMark val="none"/>
        <c:tickLblPos val="nextTo"/>
        <c:spPr>
          <a:ln w="2570">
            <a:solidFill>
              <a:srgbClr val="000000"/>
            </a:solidFill>
            <a:prstDash val="solid"/>
          </a:ln>
        </c:spPr>
        <c:txPr>
          <a:bodyPr rot="0" vert="horz"/>
          <a:lstStyle/>
          <a:p>
            <a:pPr>
              <a:defRPr sz="809" b="0" i="0" u="none" strike="noStrike" baseline="0">
                <a:solidFill>
                  <a:srgbClr val="000000"/>
                </a:solidFill>
                <a:latin typeface="Times New Roman"/>
                <a:ea typeface="Times New Roman"/>
                <a:cs typeface="Times New Roman"/>
              </a:defRPr>
            </a:pPr>
            <a:endParaRPr lang="zh-CN"/>
          </a:p>
        </c:txPr>
        <c:crossAx val="248430976"/>
        <c:crosses val="autoZero"/>
        <c:auto val="1"/>
        <c:lblAlgn val="ctr"/>
        <c:lblOffset val="100"/>
        <c:tickLblSkip val="1"/>
        <c:tickMarkSkip val="1"/>
        <c:noMultiLvlLbl val="0"/>
      </c:catAx>
      <c:valAx>
        <c:axId val="248430976"/>
        <c:scaling>
          <c:orientation val="minMax"/>
          <c:max val="15"/>
        </c:scaling>
        <c:delete val="0"/>
        <c:axPos val="t"/>
        <c:numFmt formatCode="0.0_);[Red]\(0.0\)" sourceLinked="0"/>
        <c:majorTickMark val="in"/>
        <c:minorTickMark val="none"/>
        <c:tickLblPos val="nextTo"/>
        <c:spPr>
          <a:ln w="2570">
            <a:solidFill>
              <a:srgbClr val="000000"/>
            </a:solidFill>
            <a:prstDash val="solid"/>
          </a:ln>
        </c:spPr>
        <c:txPr>
          <a:bodyPr rot="0" vert="horz"/>
          <a:lstStyle/>
          <a:p>
            <a:pPr>
              <a:defRPr sz="809" b="0" i="0" u="none" strike="noStrike" baseline="0">
                <a:solidFill>
                  <a:srgbClr val="000000"/>
                </a:solidFill>
                <a:latin typeface="Times New Roman"/>
                <a:ea typeface="Times New Roman"/>
                <a:cs typeface="Times New Roman"/>
              </a:defRPr>
            </a:pPr>
            <a:endParaRPr lang="zh-CN"/>
          </a:p>
        </c:txPr>
        <c:crossAx val="248428800"/>
        <c:crosses val="autoZero"/>
        <c:crossBetween val="between"/>
        <c:majorUnit val="5"/>
      </c:valAx>
      <c:spPr>
        <a:noFill/>
        <a:ln w="20556">
          <a:noFill/>
        </a:ln>
      </c:spPr>
    </c:plotArea>
    <c:legend>
      <c:legendPos val="r"/>
      <c:layout>
        <c:manualLayout>
          <c:xMode val="edge"/>
          <c:yMode val="edge"/>
          <c:x val="0.80463576158940397"/>
          <c:y val="0.81742738589211617"/>
          <c:w val="0.1490066225165563"/>
          <c:h val="0.17427385892116182"/>
        </c:manualLayout>
      </c:layout>
      <c:overlay val="0"/>
      <c:spPr>
        <a:pattFill prst="pct5">
          <a:fgClr>
            <a:srgbClr xmlns:mc="http://schemas.openxmlformats.org/markup-compatibility/2006" xmlns:a14="http://schemas.microsoft.com/office/drawing/2010/main" val="FFFFFF" mc:Ignorable="a14" a14:legacySpreadsheetColorIndex="78"/>
          </a:fgClr>
          <a:bgClr>
            <a:srgbClr xmlns:mc="http://schemas.openxmlformats.org/markup-compatibility/2006" xmlns:a14="http://schemas.microsoft.com/office/drawing/2010/main" val="FFFFFF" mc:Ignorable="a14" a14:legacySpreadsheetColorIndex="9"/>
          </a:bgClr>
        </a:pattFill>
        <a:ln w="2570">
          <a:solidFill>
            <a:srgbClr val="FFFFFF"/>
          </a:solidFill>
          <a:prstDash val="solid"/>
        </a:ln>
      </c:spPr>
      <c:txPr>
        <a:bodyPr/>
        <a:lstStyle/>
        <a:p>
          <a:pPr>
            <a:defRPr sz="745" b="0" i="0" u="none" strike="noStrike" baseline="0">
              <a:solidFill>
                <a:srgbClr val="000000"/>
              </a:solidFill>
              <a:latin typeface="Times New Roman"/>
              <a:ea typeface="Times New Roman"/>
              <a:cs typeface="Times New Roman"/>
            </a:defRPr>
          </a:pPr>
          <a:endParaRPr lang="zh-CN"/>
        </a:p>
      </c:txPr>
    </c:legend>
    <c:plotVisOnly val="1"/>
    <c:dispBlanksAs val="gap"/>
    <c:showDLblsOverMax val="0"/>
  </c:chart>
  <c:spPr>
    <a:solidFill>
      <a:srgbClr val="FFFFFF">
        <a:alpha val="0"/>
      </a:srgbClr>
    </a:solidFill>
    <a:ln>
      <a:noFill/>
    </a:ln>
  </c:spPr>
  <c:txPr>
    <a:bodyPr/>
    <a:lstStyle/>
    <a:p>
      <a:pPr>
        <a:defRPr sz="809" b="0" i="0" u="none" strike="noStrike" baseline="0">
          <a:solidFill>
            <a:srgbClr val="000000"/>
          </a:solidFill>
          <a:latin typeface="Times New Roman"/>
          <a:ea typeface="Times New Roman"/>
          <a:cs typeface="Times New Roman"/>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3178807947019867"/>
          <c:y val="0.21757322175732219"/>
          <c:w val="0.72516556291390732"/>
          <c:h val="0.71966527196652719"/>
        </c:manualLayout>
      </c:layout>
      <c:barChart>
        <c:barDir val="bar"/>
        <c:grouping val="clustered"/>
        <c:varyColors val="0"/>
        <c:ser>
          <c:idx val="0"/>
          <c:order val="0"/>
          <c:tx>
            <c:strRef>
              <c:f>content!$M$4</c:f>
              <c:strCache>
                <c:ptCount val="1"/>
                <c:pt idx="0">
                  <c:v>SF</c:v>
                </c:pt>
              </c:strCache>
            </c:strRef>
          </c:tx>
          <c:spPr>
            <a:pattFill prst="pct75">
              <a:fgClr>
                <a:srgbClr xmlns:mc="http://schemas.openxmlformats.org/markup-compatibility/2006" xmlns:a14="http://schemas.microsoft.com/office/drawing/2010/main" val="FFFFFF" mc:Ignorable="a14" a14:legacySpreadsheetColorIndex="9"/>
              </a:fgClr>
              <a:bgClr>
                <a:srgbClr xmlns:mc="http://schemas.openxmlformats.org/markup-compatibility/2006" xmlns:a14="http://schemas.microsoft.com/office/drawing/2010/main" val="000000" mc:Ignorable="a14" a14:legacySpreadsheetColorIndex="8"/>
              </a:bgClr>
            </a:pattFill>
            <a:ln w="10358">
              <a:solidFill>
                <a:srgbClr val="000000"/>
              </a:solidFill>
              <a:prstDash val="solid"/>
            </a:ln>
          </c:spPr>
          <c:invertIfNegative val="0"/>
          <c:errBars>
            <c:errBarType val="both"/>
            <c:errValType val="cust"/>
            <c:noEndCap val="0"/>
            <c:plus>
              <c:numRef>
                <c:f>content!$M$14:$M$19</c:f>
                <c:numCache>
                  <c:formatCode>General</c:formatCode>
                  <c:ptCount val="6"/>
                  <c:pt idx="0">
                    <c:v>0.3</c:v>
                  </c:pt>
                  <c:pt idx="1">
                    <c:v>0.3</c:v>
                  </c:pt>
                  <c:pt idx="2">
                    <c:v>0.6</c:v>
                  </c:pt>
                  <c:pt idx="3">
                    <c:v>0.8</c:v>
                  </c:pt>
                  <c:pt idx="4">
                    <c:v>0.7</c:v>
                  </c:pt>
                  <c:pt idx="5">
                    <c:v>0.4</c:v>
                  </c:pt>
                </c:numCache>
              </c:numRef>
            </c:plus>
            <c:minus>
              <c:numRef>
                <c:f>content!$M$14:$M$19</c:f>
                <c:numCache>
                  <c:formatCode>General</c:formatCode>
                  <c:ptCount val="6"/>
                  <c:pt idx="0">
                    <c:v>0.3</c:v>
                  </c:pt>
                  <c:pt idx="1">
                    <c:v>0.3</c:v>
                  </c:pt>
                  <c:pt idx="2">
                    <c:v>0.6</c:v>
                  </c:pt>
                  <c:pt idx="3">
                    <c:v>0.8</c:v>
                  </c:pt>
                  <c:pt idx="4">
                    <c:v>0.7</c:v>
                  </c:pt>
                  <c:pt idx="5">
                    <c:v>0.4</c:v>
                  </c:pt>
                </c:numCache>
              </c:numRef>
            </c:minus>
            <c:spPr>
              <a:ln w="10358">
                <a:solidFill>
                  <a:srgbClr val="000000"/>
                </a:solidFill>
                <a:prstDash val="solid"/>
              </a:ln>
            </c:spPr>
          </c:errBars>
          <c:cat>
            <c:strRef>
              <c:f>content!$L$5:$L$10</c:f>
              <c:strCache>
                <c:ptCount val="6"/>
                <c:pt idx="0">
                  <c:v>LL</c:v>
                </c:pt>
                <c:pt idx="1">
                  <c:v>FL</c:v>
                </c:pt>
                <c:pt idx="2">
                  <c:v>HL</c:v>
                </c:pt>
                <c:pt idx="3">
                  <c:v>AL</c:v>
                </c:pt>
                <c:pt idx="4">
                  <c:v>BL</c:v>
                </c:pt>
                <c:pt idx="5">
                  <c:v>CL</c:v>
                </c:pt>
              </c:strCache>
            </c:strRef>
          </c:cat>
          <c:val>
            <c:numRef>
              <c:f>content!$M$5:$M$10</c:f>
              <c:numCache>
                <c:formatCode>0.0_ </c:formatCode>
                <c:ptCount val="6"/>
                <c:pt idx="0">
                  <c:v>2.1</c:v>
                </c:pt>
                <c:pt idx="1">
                  <c:v>3.2</c:v>
                </c:pt>
                <c:pt idx="2">
                  <c:v>5.5</c:v>
                </c:pt>
                <c:pt idx="3">
                  <c:v>9.1</c:v>
                </c:pt>
                <c:pt idx="4">
                  <c:v>8.6999999999999993</c:v>
                </c:pt>
                <c:pt idx="5">
                  <c:v>6.7</c:v>
                </c:pt>
              </c:numCache>
            </c:numRef>
          </c:val>
        </c:ser>
        <c:ser>
          <c:idx val="1"/>
          <c:order val="1"/>
          <c:tx>
            <c:strRef>
              <c:f>content!$N$4</c:f>
              <c:strCache>
                <c:ptCount val="1"/>
                <c:pt idx="0">
                  <c:v>FF</c:v>
                </c:pt>
              </c:strCache>
            </c:strRef>
          </c:tx>
          <c:spPr>
            <a:pattFill prst="dk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0358">
              <a:solidFill>
                <a:srgbClr val="000000"/>
              </a:solidFill>
              <a:prstDash val="solid"/>
            </a:ln>
          </c:spPr>
          <c:invertIfNegative val="0"/>
          <c:errBars>
            <c:errBarType val="both"/>
            <c:errValType val="cust"/>
            <c:noEndCap val="0"/>
            <c:plus>
              <c:numRef>
                <c:f>content!$N$14:$N$19</c:f>
                <c:numCache>
                  <c:formatCode>General</c:formatCode>
                  <c:ptCount val="6"/>
                  <c:pt idx="0">
                    <c:v>0.3</c:v>
                  </c:pt>
                  <c:pt idx="1">
                    <c:v>0.3</c:v>
                  </c:pt>
                  <c:pt idx="2">
                    <c:v>0.7</c:v>
                  </c:pt>
                  <c:pt idx="3">
                    <c:v>1</c:v>
                  </c:pt>
                  <c:pt idx="4">
                    <c:v>0</c:v>
                  </c:pt>
                  <c:pt idx="5">
                    <c:v>0.7</c:v>
                  </c:pt>
                </c:numCache>
              </c:numRef>
            </c:plus>
            <c:minus>
              <c:numRef>
                <c:f>content!$N$14:$N$19</c:f>
                <c:numCache>
                  <c:formatCode>General</c:formatCode>
                  <c:ptCount val="6"/>
                  <c:pt idx="0">
                    <c:v>0.3</c:v>
                  </c:pt>
                  <c:pt idx="1">
                    <c:v>0.3</c:v>
                  </c:pt>
                  <c:pt idx="2">
                    <c:v>0.7</c:v>
                  </c:pt>
                  <c:pt idx="3">
                    <c:v>1</c:v>
                  </c:pt>
                  <c:pt idx="4">
                    <c:v>0</c:v>
                  </c:pt>
                  <c:pt idx="5">
                    <c:v>0.7</c:v>
                  </c:pt>
                </c:numCache>
              </c:numRef>
            </c:minus>
            <c:spPr>
              <a:ln w="10358">
                <a:solidFill>
                  <a:srgbClr val="000000"/>
                </a:solidFill>
                <a:prstDash val="solid"/>
              </a:ln>
            </c:spPr>
          </c:errBars>
          <c:cat>
            <c:strRef>
              <c:f>content!$L$5:$L$10</c:f>
              <c:strCache>
                <c:ptCount val="6"/>
                <c:pt idx="0">
                  <c:v>LL</c:v>
                </c:pt>
                <c:pt idx="1">
                  <c:v>FL</c:v>
                </c:pt>
                <c:pt idx="2">
                  <c:v>HL</c:v>
                </c:pt>
                <c:pt idx="3">
                  <c:v>AL</c:v>
                </c:pt>
                <c:pt idx="4">
                  <c:v>BL</c:v>
                </c:pt>
                <c:pt idx="5">
                  <c:v>CL</c:v>
                </c:pt>
              </c:strCache>
            </c:strRef>
          </c:cat>
          <c:val>
            <c:numRef>
              <c:f>content!$N$5:$N$10</c:f>
              <c:numCache>
                <c:formatCode>0.0_ </c:formatCode>
                <c:ptCount val="6"/>
                <c:pt idx="0">
                  <c:v>2.6</c:v>
                </c:pt>
                <c:pt idx="1">
                  <c:v>4.2</c:v>
                </c:pt>
                <c:pt idx="2">
                  <c:v>7.3</c:v>
                </c:pt>
                <c:pt idx="3">
                  <c:v>10.8</c:v>
                </c:pt>
                <c:pt idx="4">
                  <c:v>0</c:v>
                </c:pt>
                <c:pt idx="5">
                  <c:v>6</c:v>
                </c:pt>
              </c:numCache>
            </c:numRef>
          </c:val>
        </c:ser>
        <c:ser>
          <c:idx val="2"/>
          <c:order val="2"/>
          <c:tx>
            <c:strRef>
              <c:f>content!$O$4</c:f>
              <c:strCache>
                <c:ptCount val="1"/>
                <c:pt idx="0">
                  <c:v>BF</c:v>
                </c:pt>
              </c:strCache>
            </c:strRef>
          </c:tx>
          <c:spPr>
            <a:solidFill>
              <a:srgbClr val="FFFFFF"/>
            </a:solidFill>
            <a:ln w="10358">
              <a:solidFill>
                <a:srgbClr val="000000"/>
              </a:solidFill>
              <a:prstDash val="solid"/>
            </a:ln>
          </c:spPr>
          <c:invertIfNegative val="0"/>
          <c:errBars>
            <c:errBarType val="both"/>
            <c:errValType val="cust"/>
            <c:noEndCap val="0"/>
            <c:plus>
              <c:numRef>
                <c:f>content!$O$14:$O$19</c:f>
                <c:numCache>
                  <c:formatCode>General</c:formatCode>
                  <c:ptCount val="6"/>
                  <c:pt idx="0">
                    <c:v>0.3</c:v>
                  </c:pt>
                  <c:pt idx="1">
                    <c:v>0.4</c:v>
                  </c:pt>
                  <c:pt idx="2">
                    <c:v>0.6</c:v>
                  </c:pt>
                  <c:pt idx="3">
                    <c:v>0.7</c:v>
                  </c:pt>
                  <c:pt idx="4">
                    <c:v>0.4</c:v>
                  </c:pt>
                  <c:pt idx="5">
                    <c:v>0.5</c:v>
                  </c:pt>
                </c:numCache>
              </c:numRef>
            </c:plus>
            <c:minus>
              <c:numRef>
                <c:f>content!$O$14:$O$19</c:f>
                <c:numCache>
                  <c:formatCode>General</c:formatCode>
                  <c:ptCount val="6"/>
                  <c:pt idx="0">
                    <c:v>0.3</c:v>
                  </c:pt>
                  <c:pt idx="1">
                    <c:v>0.4</c:v>
                  </c:pt>
                  <c:pt idx="2">
                    <c:v>0.6</c:v>
                  </c:pt>
                  <c:pt idx="3">
                    <c:v>0.7</c:v>
                  </c:pt>
                  <c:pt idx="4">
                    <c:v>0.4</c:v>
                  </c:pt>
                  <c:pt idx="5">
                    <c:v>0.5</c:v>
                  </c:pt>
                </c:numCache>
              </c:numRef>
            </c:minus>
            <c:spPr>
              <a:ln w="10358">
                <a:solidFill>
                  <a:srgbClr val="000000"/>
                </a:solidFill>
                <a:prstDash val="solid"/>
              </a:ln>
            </c:spPr>
          </c:errBars>
          <c:cat>
            <c:strRef>
              <c:f>content!$L$5:$L$10</c:f>
              <c:strCache>
                <c:ptCount val="6"/>
                <c:pt idx="0">
                  <c:v>LL</c:v>
                </c:pt>
                <c:pt idx="1">
                  <c:v>FL</c:v>
                </c:pt>
                <c:pt idx="2">
                  <c:v>HL</c:v>
                </c:pt>
                <c:pt idx="3">
                  <c:v>AL</c:v>
                </c:pt>
                <c:pt idx="4">
                  <c:v>BL</c:v>
                </c:pt>
                <c:pt idx="5">
                  <c:v>CL</c:v>
                </c:pt>
              </c:strCache>
            </c:strRef>
          </c:cat>
          <c:val>
            <c:numRef>
              <c:f>content!$O$5:$O$10</c:f>
              <c:numCache>
                <c:formatCode>0.0_ </c:formatCode>
                <c:ptCount val="6"/>
                <c:pt idx="0">
                  <c:v>2.2000000000000002</c:v>
                </c:pt>
                <c:pt idx="1">
                  <c:v>3.3</c:v>
                </c:pt>
                <c:pt idx="2">
                  <c:v>6.1</c:v>
                </c:pt>
                <c:pt idx="3">
                  <c:v>6.5</c:v>
                </c:pt>
                <c:pt idx="4">
                  <c:v>4.5999999999999996</c:v>
                </c:pt>
                <c:pt idx="5">
                  <c:v>1.5</c:v>
                </c:pt>
              </c:numCache>
            </c:numRef>
          </c:val>
        </c:ser>
        <c:dLbls>
          <c:showLegendKey val="0"/>
          <c:showVal val="0"/>
          <c:showCatName val="0"/>
          <c:showSerName val="0"/>
          <c:showPercent val="0"/>
          <c:showBubbleSize val="0"/>
        </c:dLbls>
        <c:gapWidth val="150"/>
        <c:axId val="359402496"/>
        <c:axId val="361755776"/>
      </c:barChart>
      <c:catAx>
        <c:axId val="359402496"/>
        <c:scaling>
          <c:orientation val="maxMin"/>
        </c:scaling>
        <c:delete val="0"/>
        <c:axPos val="l"/>
        <c:title>
          <c:tx>
            <c:rich>
              <a:bodyPr/>
              <a:lstStyle/>
              <a:p>
                <a:pPr>
                  <a:defRPr sz="816" b="0" i="0" u="none" strike="noStrike" baseline="0">
                    <a:solidFill>
                      <a:srgbClr val="000000"/>
                    </a:solidFill>
                    <a:latin typeface="Times New Roman"/>
                    <a:ea typeface="Times New Roman"/>
                    <a:cs typeface="Times New Roman"/>
                  </a:defRPr>
                </a:pPr>
                <a:r>
                  <a:rPr altLang="en-US"/>
                  <a:t>土壤剖面 Soil profile</a:t>
                </a:r>
              </a:p>
            </c:rich>
          </c:tx>
          <c:layout>
            <c:manualLayout>
              <c:xMode val="edge"/>
              <c:yMode val="edge"/>
              <c:x val="7.2847682119205295E-2"/>
              <c:y val="0.30543933054393307"/>
            </c:manualLayout>
          </c:layout>
          <c:overlay val="0"/>
          <c:spPr>
            <a:noFill/>
            <a:ln w="20716">
              <a:noFill/>
            </a:ln>
          </c:spPr>
        </c:title>
        <c:numFmt formatCode="General" sourceLinked="1"/>
        <c:majorTickMark val="in"/>
        <c:minorTickMark val="none"/>
        <c:tickLblPos val="nextTo"/>
        <c:spPr>
          <a:ln w="2589">
            <a:solidFill>
              <a:srgbClr val="000000"/>
            </a:solidFill>
            <a:prstDash val="solid"/>
          </a:ln>
        </c:spPr>
        <c:txPr>
          <a:bodyPr rot="0" vert="horz"/>
          <a:lstStyle/>
          <a:p>
            <a:pPr>
              <a:defRPr sz="816" b="0" i="0" u="none" strike="noStrike" baseline="0">
                <a:solidFill>
                  <a:srgbClr val="000000"/>
                </a:solidFill>
                <a:latin typeface="Times New Roman"/>
                <a:ea typeface="Times New Roman"/>
                <a:cs typeface="Times New Roman"/>
              </a:defRPr>
            </a:pPr>
            <a:endParaRPr lang="zh-CN"/>
          </a:p>
        </c:txPr>
        <c:crossAx val="361755776"/>
        <c:crosses val="autoZero"/>
        <c:auto val="1"/>
        <c:lblAlgn val="ctr"/>
        <c:lblOffset val="100"/>
        <c:tickLblSkip val="1"/>
        <c:tickMarkSkip val="1"/>
        <c:noMultiLvlLbl val="0"/>
      </c:catAx>
      <c:valAx>
        <c:axId val="361755776"/>
        <c:scaling>
          <c:orientation val="minMax"/>
        </c:scaling>
        <c:delete val="0"/>
        <c:axPos val="t"/>
        <c:title>
          <c:tx>
            <c:rich>
              <a:bodyPr/>
              <a:lstStyle/>
              <a:p>
                <a:pPr>
                  <a:defRPr sz="816" b="0" i="0" u="none" strike="noStrike" baseline="0">
                    <a:solidFill>
                      <a:srgbClr val="000000"/>
                    </a:solidFill>
                    <a:latin typeface="宋体"/>
                    <a:ea typeface="宋体"/>
                    <a:cs typeface="宋体"/>
                  </a:defRPr>
                </a:pPr>
                <a:r>
                  <a:rPr lang="zh-CN" altLang="en-US" sz="816" b="0" i="0" u="none" strike="noStrike" baseline="0">
                    <a:solidFill>
                      <a:srgbClr val="000000"/>
                    </a:solidFill>
                    <a:latin typeface="宋体"/>
                    <a:ea typeface="宋体"/>
                  </a:rPr>
                  <a:t>全磷</a:t>
                </a:r>
                <a:r>
                  <a:rPr lang="zh-CN" altLang="en-US" sz="816" b="0" i="0" u="none" strike="noStrike" baseline="0">
                    <a:solidFill>
                      <a:srgbClr val="000000"/>
                    </a:solidFill>
                    <a:latin typeface="Times New Roman"/>
                    <a:cs typeface="Times New Roman"/>
                  </a:rPr>
                  <a:t> </a:t>
                </a:r>
                <a:r>
                  <a:rPr lang="en-US" altLang="zh-CN" sz="816" b="0" i="0" u="none" strike="noStrike" baseline="0">
                    <a:solidFill>
                      <a:srgbClr val="000000"/>
                    </a:solidFill>
                    <a:latin typeface="Times New Roman"/>
                    <a:cs typeface="Times New Roman"/>
                  </a:rPr>
                  <a:t>TP (</a:t>
                </a:r>
                <a:r>
                  <a:rPr lang="en-US" altLang="zh-CN" sz="816" b="0" i="1" u="none" strike="noStrike" baseline="0">
                    <a:solidFill>
                      <a:srgbClr val="000000"/>
                    </a:solidFill>
                    <a:latin typeface="Times New Roman"/>
                    <a:cs typeface="Times New Roman"/>
                  </a:rPr>
                  <a:t>w</a:t>
                </a:r>
                <a:r>
                  <a:rPr lang="en-US" altLang="zh-CN" sz="816" b="0" i="0" u="none" strike="noStrike" baseline="0">
                    <a:solidFill>
                      <a:srgbClr val="000000"/>
                    </a:solidFill>
                    <a:latin typeface="Times New Roman"/>
                    <a:cs typeface="Times New Roman"/>
                  </a:rPr>
                  <a:t>/g kg</a:t>
                </a:r>
                <a:r>
                  <a:rPr lang="en-US" altLang="zh-CN" sz="816" b="0" i="0" u="none" strike="noStrike" baseline="30000">
                    <a:solidFill>
                      <a:srgbClr val="000000"/>
                    </a:solidFill>
                    <a:latin typeface="Times New Roman"/>
                    <a:cs typeface="Times New Roman"/>
                  </a:rPr>
                  <a:t>-1</a:t>
                </a:r>
                <a:r>
                  <a:rPr lang="en-US" altLang="zh-CN" sz="816" b="0" i="0" u="none" strike="noStrike" baseline="0">
                    <a:solidFill>
                      <a:srgbClr val="000000"/>
                    </a:solidFill>
                    <a:latin typeface="Times New Roman"/>
                    <a:cs typeface="Times New Roman"/>
                  </a:rPr>
                  <a:t>) </a:t>
                </a:r>
              </a:p>
            </c:rich>
          </c:tx>
          <c:layout>
            <c:manualLayout>
              <c:xMode val="edge"/>
              <c:yMode val="edge"/>
              <c:x val="0.42715231788079472"/>
              <c:y val="0"/>
            </c:manualLayout>
          </c:layout>
          <c:overlay val="0"/>
          <c:spPr>
            <a:noFill/>
            <a:ln w="20716">
              <a:noFill/>
            </a:ln>
          </c:spPr>
        </c:title>
        <c:numFmt formatCode="0.0_ " sourceLinked="1"/>
        <c:majorTickMark val="in"/>
        <c:minorTickMark val="none"/>
        <c:tickLblPos val="nextTo"/>
        <c:spPr>
          <a:ln w="2589">
            <a:solidFill>
              <a:srgbClr val="000000"/>
            </a:solidFill>
            <a:prstDash val="solid"/>
          </a:ln>
        </c:spPr>
        <c:txPr>
          <a:bodyPr rot="0" vert="horz"/>
          <a:lstStyle/>
          <a:p>
            <a:pPr>
              <a:defRPr sz="816" b="0" i="0" u="none" strike="noStrike" baseline="0">
                <a:solidFill>
                  <a:srgbClr val="000000"/>
                </a:solidFill>
                <a:latin typeface="Times New Roman"/>
                <a:ea typeface="Times New Roman"/>
                <a:cs typeface="Times New Roman"/>
              </a:defRPr>
            </a:pPr>
            <a:endParaRPr lang="zh-CN"/>
          </a:p>
        </c:txPr>
        <c:crossAx val="359402496"/>
        <c:crosses val="autoZero"/>
        <c:crossBetween val="between"/>
      </c:valAx>
      <c:spPr>
        <a:noFill/>
        <a:ln w="20716">
          <a:noFill/>
        </a:ln>
      </c:spPr>
    </c:plotArea>
    <c:legend>
      <c:legendPos val="r"/>
      <c:layout>
        <c:manualLayout>
          <c:xMode val="edge"/>
          <c:yMode val="edge"/>
          <c:x val="0.84105960264900659"/>
          <c:y val="0.7405857740585774"/>
          <c:w val="0.13576158940397351"/>
          <c:h val="0.18410041841004185"/>
        </c:manualLayout>
      </c:layout>
      <c:overlay val="0"/>
      <c:spPr>
        <a:solidFill>
          <a:srgbClr val="FFFFFF"/>
        </a:solidFill>
        <a:ln w="20716">
          <a:noFill/>
        </a:ln>
      </c:spPr>
      <c:txPr>
        <a:bodyPr/>
        <a:lstStyle/>
        <a:p>
          <a:pPr>
            <a:defRPr sz="750" b="0" i="0" u="none" strike="noStrike" baseline="0">
              <a:solidFill>
                <a:srgbClr val="000000"/>
              </a:solidFill>
              <a:latin typeface="Times New Roman"/>
              <a:ea typeface="Times New Roman"/>
              <a:cs typeface="Times New Roman"/>
            </a:defRPr>
          </a:pPr>
          <a:endParaRPr lang="zh-CN"/>
        </a:p>
      </c:txPr>
    </c:legend>
    <c:plotVisOnly val="1"/>
    <c:dispBlanksAs val="gap"/>
    <c:showDLblsOverMax val="0"/>
  </c:chart>
  <c:spPr>
    <a:solidFill>
      <a:srgbClr val="FFFFFF"/>
    </a:solidFill>
    <a:ln>
      <a:noFill/>
    </a:ln>
  </c:spPr>
  <c:txPr>
    <a:bodyPr/>
    <a:lstStyle/>
    <a:p>
      <a:pPr>
        <a:defRPr sz="816" b="0" i="0" u="none" strike="noStrike" baseline="0">
          <a:solidFill>
            <a:srgbClr val="000000"/>
          </a:solidFill>
          <a:latin typeface="Times New Roman"/>
          <a:ea typeface="Times New Roman"/>
          <a:cs typeface="Times New Roman"/>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9B213-949E-49D4-AD99-F6B47E682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2847</Words>
  <Characters>16232</Characters>
  <Application>Microsoft Office Word</Application>
  <DocSecurity>0</DocSecurity>
  <Lines>135</Lines>
  <Paragraphs>38</Paragraphs>
  <ScaleCrop>false</ScaleCrop>
  <HeadingPairs>
    <vt:vector size="2" baseType="variant">
      <vt:variant>
        <vt:lpstr>题目</vt:lpstr>
      </vt:variant>
      <vt:variant>
        <vt:i4>1</vt:i4>
      </vt:variant>
    </vt:vector>
  </HeadingPairs>
  <TitlesOfParts>
    <vt:vector size="1" baseType="lpstr">
      <vt:lpstr>川西高寒森林土壤有机层C、N、P库研究</vt:lpstr>
    </vt:vector>
  </TitlesOfParts>
  <Company>sicau</Company>
  <LinksUpToDate>false</LinksUpToDate>
  <CharactersWithSpaces>19041</CharactersWithSpaces>
  <SharedDoc>false</SharedDoc>
  <HLinks>
    <vt:vector size="6" baseType="variant">
      <vt:variant>
        <vt:i4>327795</vt:i4>
      </vt:variant>
      <vt:variant>
        <vt:i4>0</vt:i4>
      </vt:variant>
      <vt:variant>
        <vt:i4>0</vt:i4>
      </vt:variant>
      <vt:variant>
        <vt:i4>5</vt:i4>
      </vt:variant>
      <vt:variant>
        <vt:lpwstr>mailto:yangwq@cib.ac.cn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川西高寒森林土壤有机层C、N、P库研究</dc:title>
  <dc:creator>fanjianxin</dc:creator>
  <cp:lastModifiedBy>何洪英</cp:lastModifiedBy>
  <cp:revision>2</cp:revision>
  <cp:lastPrinted>2005-12-08T14:04:00Z</cp:lastPrinted>
  <dcterms:created xsi:type="dcterms:W3CDTF">2021-07-06T07:04:00Z</dcterms:created>
  <dcterms:modified xsi:type="dcterms:W3CDTF">2021-07-06T07:04:00Z</dcterms:modified>
</cp:coreProperties>
</file>